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103D" w:rsidR="00C1103D" w:rsidP="00C1103D" w:rsidRDefault="000B528A" w14:paraId="2B375AEE" w14:textId="6C082DD9">
      <w:pPr>
        <w:ind w:left="1410" w:hanging="1410"/>
        <w:rPr>
          <w:rFonts w:ascii="Calibri" w:hAnsi="Calibri" w:cs="Calibri"/>
          <w:bCs/>
        </w:rPr>
      </w:pPr>
      <w:r w:rsidRPr="00C1103D">
        <w:rPr>
          <w:rFonts w:ascii="Calibri" w:hAnsi="Calibri" w:cs="Calibri"/>
        </w:rPr>
        <w:t>33</w:t>
      </w:r>
      <w:r w:rsidRPr="00C1103D" w:rsidR="00C1103D">
        <w:rPr>
          <w:rFonts w:ascii="Calibri" w:hAnsi="Calibri" w:cs="Calibri"/>
        </w:rPr>
        <w:t xml:space="preserve"> </w:t>
      </w:r>
      <w:r w:rsidRPr="00C1103D">
        <w:rPr>
          <w:rFonts w:ascii="Calibri" w:hAnsi="Calibri" w:cs="Calibri"/>
        </w:rPr>
        <w:t>335</w:t>
      </w:r>
      <w:r w:rsidRPr="00C1103D" w:rsidR="00C1103D">
        <w:rPr>
          <w:rFonts w:ascii="Calibri" w:hAnsi="Calibri" w:cs="Calibri"/>
        </w:rPr>
        <w:tab/>
      </w:r>
      <w:r w:rsidRPr="00C1103D" w:rsidR="00C1103D">
        <w:rPr>
          <w:rFonts w:ascii="Calibri" w:hAnsi="Calibri" w:cs="Calibri"/>
        </w:rPr>
        <w:tab/>
      </w:r>
      <w:r w:rsidRPr="00C1103D" w:rsidR="00C1103D">
        <w:rPr>
          <w:rFonts w:ascii="Calibri" w:hAnsi="Calibri" w:cs="Calibri"/>
          <w:bCs/>
        </w:rPr>
        <w:t xml:space="preserve">Regels met betrekking tot het gebruik van de Friese taal in het bestuurlijk verkeer en in het rechtsverkeer (Wet gebruik Friese taal) </w:t>
      </w:r>
    </w:p>
    <w:p w:rsidRPr="00C1103D" w:rsidR="00C1103D" w:rsidP="00C1103D" w:rsidRDefault="00C1103D" w14:paraId="4E02F03F" w14:textId="77777777">
      <w:pPr>
        <w:ind w:left="1410" w:hanging="1410"/>
        <w:rPr>
          <w:rFonts w:ascii="Calibri" w:hAnsi="Calibri" w:cs="Calibri"/>
        </w:rPr>
      </w:pPr>
      <w:r w:rsidRPr="00C1103D">
        <w:rPr>
          <w:rFonts w:ascii="Calibri" w:hAnsi="Calibri" w:cs="Calibri"/>
        </w:rPr>
        <w:t xml:space="preserve">Nr. </w:t>
      </w:r>
      <w:r w:rsidRPr="00C1103D" w:rsidR="000B528A">
        <w:rPr>
          <w:rFonts w:ascii="Calibri" w:hAnsi="Calibri" w:cs="Calibri"/>
        </w:rPr>
        <w:t>26</w:t>
      </w:r>
      <w:r w:rsidRPr="00C1103D">
        <w:rPr>
          <w:rFonts w:ascii="Calibri" w:hAnsi="Calibri" w:cs="Calibri"/>
        </w:rPr>
        <w:tab/>
      </w:r>
      <w:r w:rsidRPr="00C1103D">
        <w:rPr>
          <w:rFonts w:ascii="Calibri" w:hAnsi="Calibri" w:cs="Calibri"/>
        </w:rPr>
        <w:tab/>
        <w:t>Brief van de minister van Binnenlandse Zaken en Koninkrijksrelaties</w:t>
      </w:r>
    </w:p>
    <w:p w:rsidRPr="00C1103D" w:rsidR="000B528A" w:rsidP="000B528A" w:rsidRDefault="00C1103D" w14:paraId="39161E7C" w14:textId="0FD71181">
      <w:pPr>
        <w:rPr>
          <w:rFonts w:ascii="Calibri" w:hAnsi="Calibri" w:cs="Calibri"/>
        </w:rPr>
      </w:pPr>
      <w:r w:rsidRPr="00C1103D">
        <w:rPr>
          <w:rFonts w:ascii="Calibri" w:hAnsi="Calibri" w:cs="Calibri"/>
        </w:rPr>
        <w:t>Aan de Voorzitter van de Tweede Kamer der Staten-Generaal</w:t>
      </w:r>
    </w:p>
    <w:p w:rsidRPr="00C1103D" w:rsidR="00C1103D" w:rsidP="000B528A" w:rsidRDefault="00C1103D" w14:paraId="1F4D25A6" w14:textId="686B751F">
      <w:pPr>
        <w:rPr>
          <w:rFonts w:ascii="Calibri" w:hAnsi="Calibri" w:cs="Calibri"/>
        </w:rPr>
      </w:pPr>
      <w:r w:rsidRPr="00C1103D">
        <w:rPr>
          <w:rFonts w:ascii="Calibri" w:hAnsi="Calibri" w:cs="Calibri"/>
        </w:rPr>
        <w:t>Den Haag, 12 december 2025</w:t>
      </w:r>
    </w:p>
    <w:p w:rsidRPr="00C1103D" w:rsidR="000B528A" w:rsidP="000B528A" w:rsidRDefault="000B528A" w14:paraId="25F336D9" w14:textId="77777777">
      <w:pPr>
        <w:rPr>
          <w:rFonts w:ascii="Calibri" w:hAnsi="Calibri" w:cs="Calibri"/>
        </w:rPr>
      </w:pPr>
    </w:p>
    <w:p w:rsidRPr="00C1103D" w:rsidR="000B528A" w:rsidP="000B528A" w:rsidRDefault="000B528A" w14:paraId="0A6D8B2D" w14:textId="209C4441">
      <w:pPr>
        <w:rPr>
          <w:rFonts w:ascii="Calibri" w:hAnsi="Calibri" w:cs="Calibri"/>
        </w:rPr>
      </w:pPr>
      <w:r w:rsidRPr="00C1103D">
        <w:rPr>
          <w:rFonts w:ascii="Calibri" w:hAnsi="Calibri" w:cs="Calibri"/>
        </w:rPr>
        <w:t>Hierbij bied ik u het werkprogramma 2026-2027 aan van DINGtiid, het orgaan voor de Friese taal. Dit orgaan kent zijn wettelijke basis in de Wet gebruik Friese taal</w:t>
      </w:r>
      <w:r w:rsidRPr="00C1103D">
        <w:rPr>
          <w:rStyle w:val="Voetnootmarkering"/>
          <w:rFonts w:ascii="Calibri" w:hAnsi="Calibri" w:cs="Calibri"/>
        </w:rPr>
        <w:footnoteReference w:id="1"/>
      </w:r>
      <w:r w:rsidRPr="00C1103D">
        <w:rPr>
          <w:rFonts w:ascii="Calibri" w:hAnsi="Calibri" w:cs="Calibri"/>
        </w:rPr>
        <w:t xml:space="preserve"> en heeft als taak om de gelijke positie van de Friese en Nederlandse taal te bevorderen in de provincie Fryslân. DINGtiid brengt gevraagd en ongevraagd advies uit aan het Rijk en de provincie Fryslân. In de afgelopen jaren heeft DINGtiid zich steeds verder ontwikkeld en gepositioneerd als het orgaan voor de Friese taal, zowel in de provincie Fryslân als daarbuiten. In navolging van artikel 22 van de voornoemde wet stelt het orgaan tweejaarlijks een werkprogramma op. Conform artikel 26 van de Kaderwet Adviescolleges</w:t>
      </w:r>
      <w:r w:rsidRPr="00C1103D">
        <w:rPr>
          <w:rStyle w:val="Voetnootmarkering"/>
          <w:rFonts w:ascii="Calibri" w:hAnsi="Calibri" w:cs="Calibri"/>
        </w:rPr>
        <w:footnoteReference w:id="2"/>
      </w:r>
      <w:r w:rsidRPr="00C1103D">
        <w:rPr>
          <w:rFonts w:ascii="Calibri" w:hAnsi="Calibri" w:cs="Calibri"/>
        </w:rPr>
        <w:t xml:space="preserve"> doe ik beide Kamers der Staten-Generaal het werkprogramma toekomen. </w:t>
      </w:r>
    </w:p>
    <w:p w:rsidRPr="00C1103D" w:rsidR="000B528A" w:rsidP="00C1103D" w:rsidRDefault="000B528A" w14:paraId="1BBA1CC3" w14:textId="77777777">
      <w:pPr>
        <w:pStyle w:val="Geenafstand"/>
        <w:rPr>
          <w:rFonts w:ascii="Calibri" w:hAnsi="Calibri" w:cs="Calibri"/>
        </w:rPr>
      </w:pPr>
    </w:p>
    <w:p w:rsidRPr="00C1103D" w:rsidR="000B528A" w:rsidP="00C1103D" w:rsidRDefault="000B528A" w14:paraId="4DEE2979" w14:textId="77777777">
      <w:pPr>
        <w:pStyle w:val="Geenafstand"/>
        <w:rPr>
          <w:rFonts w:ascii="Calibri" w:hAnsi="Calibri" w:cs="Calibri"/>
        </w:rPr>
      </w:pPr>
      <w:r w:rsidRPr="00C1103D">
        <w:rPr>
          <w:rFonts w:ascii="Calibri" w:hAnsi="Calibri" w:cs="Calibri"/>
        </w:rPr>
        <w:t xml:space="preserve">De minister van Binnenlandse Zaken en Koninkrijksrelaties, </w:t>
      </w:r>
    </w:p>
    <w:p w:rsidRPr="00C1103D" w:rsidR="000B528A" w:rsidP="00C1103D" w:rsidRDefault="000B528A" w14:paraId="037A1B88" w14:textId="77777777">
      <w:pPr>
        <w:pStyle w:val="Geenafstand"/>
        <w:rPr>
          <w:rFonts w:ascii="Calibri" w:hAnsi="Calibri" w:cs="Calibri"/>
        </w:rPr>
      </w:pPr>
      <w:r w:rsidRPr="00C1103D">
        <w:rPr>
          <w:rFonts w:ascii="Calibri" w:hAnsi="Calibri" w:cs="Calibri"/>
        </w:rPr>
        <w:t>F. Rijkaart</w:t>
      </w:r>
    </w:p>
    <w:p w:rsidRPr="00C1103D" w:rsidR="00E6311E" w:rsidP="00C1103D" w:rsidRDefault="00E6311E" w14:paraId="3A35ABF0" w14:textId="77777777">
      <w:pPr>
        <w:pStyle w:val="Geenafstand"/>
        <w:rPr>
          <w:rFonts w:ascii="Calibri" w:hAnsi="Calibri" w:cs="Calibri"/>
        </w:rPr>
      </w:pPr>
    </w:p>
    <w:sectPr w:rsidRPr="00C1103D" w:rsidR="00E6311E" w:rsidSect="00E3797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30406" w14:textId="77777777" w:rsidR="000B528A" w:rsidRDefault="000B528A" w:rsidP="000B528A">
      <w:pPr>
        <w:spacing w:after="0" w:line="240" w:lineRule="auto"/>
      </w:pPr>
      <w:r>
        <w:separator/>
      </w:r>
    </w:p>
  </w:endnote>
  <w:endnote w:type="continuationSeparator" w:id="0">
    <w:p w14:paraId="58AFFB2D" w14:textId="77777777" w:rsidR="000B528A" w:rsidRDefault="000B528A" w:rsidP="000B5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4434" w14:textId="77777777" w:rsidR="000B528A" w:rsidRPr="000B528A" w:rsidRDefault="000B528A" w:rsidP="000B52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08E33" w14:textId="77777777" w:rsidR="000B528A" w:rsidRPr="000B528A" w:rsidRDefault="000B528A" w:rsidP="000B52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3B7B" w14:textId="77777777" w:rsidR="000B528A" w:rsidRPr="000B528A" w:rsidRDefault="000B528A" w:rsidP="000B52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061BE" w14:textId="77777777" w:rsidR="000B528A" w:rsidRDefault="000B528A" w:rsidP="000B528A">
      <w:pPr>
        <w:spacing w:after="0" w:line="240" w:lineRule="auto"/>
      </w:pPr>
      <w:r>
        <w:separator/>
      </w:r>
    </w:p>
  </w:footnote>
  <w:footnote w:type="continuationSeparator" w:id="0">
    <w:p w14:paraId="5323AF3A" w14:textId="77777777" w:rsidR="000B528A" w:rsidRDefault="000B528A" w:rsidP="000B528A">
      <w:pPr>
        <w:spacing w:after="0" w:line="240" w:lineRule="auto"/>
      </w:pPr>
      <w:r>
        <w:continuationSeparator/>
      </w:r>
    </w:p>
  </w:footnote>
  <w:footnote w:id="1">
    <w:p w14:paraId="68683D0A" w14:textId="77777777" w:rsidR="000B528A" w:rsidRPr="00C1103D" w:rsidRDefault="000B528A" w:rsidP="000B528A">
      <w:pPr>
        <w:pStyle w:val="Voetnoottekst"/>
        <w:rPr>
          <w:rFonts w:ascii="Calibri" w:hAnsi="Calibri" w:cs="Calibri"/>
        </w:rPr>
      </w:pPr>
      <w:r w:rsidRPr="00C1103D">
        <w:rPr>
          <w:rStyle w:val="Voetnootmarkering"/>
          <w:rFonts w:ascii="Calibri" w:hAnsi="Calibri" w:cs="Calibri"/>
        </w:rPr>
        <w:footnoteRef/>
      </w:r>
      <w:r w:rsidRPr="00C1103D">
        <w:rPr>
          <w:rFonts w:ascii="Calibri" w:hAnsi="Calibri" w:cs="Calibri"/>
        </w:rPr>
        <w:t xml:space="preserve"> Wet gebruik Friese taal - BWBR0034047 (overheid.nl)</w:t>
      </w:r>
    </w:p>
  </w:footnote>
  <w:footnote w:id="2">
    <w:p w14:paraId="084E69DE" w14:textId="59CAD195" w:rsidR="000B528A" w:rsidRPr="00C1103D" w:rsidRDefault="000B528A" w:rsidP="000B528A">
      <w:pPr>
        <w:pStyle w:val="Voetnoottekst"/>
        <w:rPr>
          <w:rFonts w:ascii="Calibri" w:hAnsi="Calibri" w:cs="Calibri"/>
          <w:vertAlign w:val="superscript"/>
        </w:rPr>
      </w:pPr>
      <w:r w:rsidRPr="00C1103D">
        <w:rPr>
          <w:rStyle w:val="Voetnootmarkering"/>
          <w:rFonts w:ascii="Calibri" w:hAnsi="Calibri" w:cs="Calibri"/>
        </w:rPr>
        <w:footnoteRef/>
      </w:r>
      <w:r w:rsidRPr="00C1103D">
        <w:rPr>
          <w:rStyle w:val="Voetnootmarkering"/>
          <w:rFonts w:ascii="Calibri" w:hAnsi="Calibri" w:cs="Calibri"/>
        </w:rPr>
        <w:t xml:space="preserve"> </w:t>
      </w:r>
      <w:r w:rsidRPr="00C1103D">
        <w:rPr>
          <w:rStyle w:val="Voetnootmarkering"/>
          <w:rFonts w:ascii="Calibri" w:hAnsi="Calibri" w:cs="Calibri"/>
          <w:vertAlign w:val="baseline"/>
        </w:rPr>
        <w:t>Kaderwet adviescolleges - BWBR0008159 (overheid.nl)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95EC7" w14:textId="77777777" w:rsidR="000B528A" w:rsidRPr="000B528A" w:rsidRDefault="000B528A" w:rsidP="000B52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49C0" w14:textId="77777777" w:rsidR="000B528A" w:rsidRPr="000B528A" w:rsidRDefault="000B528A" w:rsidP="000B52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2A94D" w14:textId="77777777" w:rsidR="000B528A" w:rsidRPr="000B528A" w:rsidRDefault="000B528A" w:rsidP="000B528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28A"/>
    <w:rsid w:val="000B528A"/>
    <w:rsid w:val="0025703A"/>
    <w:rsid w:val="00551675"/>
    <w:rsid w:val="00C1103D"/>
    <w:rsid w:val="00C57495"/>
    <w:rsid w:val="00E37979"/>
    <w:rsid w:val="00E6311E"/>
    <w:rsid w:val="00F816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39CCB"/>
  <w15:chartTrackingRefBased/>
  <w15:docId w15:val="{A228CD82-204B-40A1-A056-7E976CBD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5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5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52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52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52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52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52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52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52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52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52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52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52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52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52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52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52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528A"/>
    <w:rPr>
      <w:rFonts w:eastAsiaTheme="majorEastAsia" w:cstheme="majorBidi"/>
      <w:color w:val="272727" w:themeColor="text1" w:themeTint="D8"/>
    </w:rPr>
  </w:style>
  <w:style w:type="paragraph" w:styleId="Titel">
    <w:name w:val="Title"/>
    <w:basedOn w:val="Standaard"/>
    <w:next w:val="Standaard"/>
    <w:link w:val="TitelChar"/>
    <w:uiPriority w:val="10"/>
    <w:qFormat/>
    <w:rsid w:val="000B5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52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52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52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52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528A"/>
    <w:rPr>
      <w:i/>
      <w:iCs/>
      <w:color w:val="404040" w:themeColor="text1" w:themeTint="BF"/>
    </w:rPr>
  </w:style>
  <w:style w:type="paragraph" w:styleId="Lijstalinea">
    <w:name w:val="List Paragraph"/>
    <w:basedOn w:val="Standaard"/>
    <w:uiPriority w:val="34"/>
    <w:qFormat/>
    <w:rsid w:val="000B528A"/>
    <w:pPr>
      <w:ind w:left="720"/>
      <w:contextualSpacing/>
    </w:pPr>
  </w:style>
  <w:style w:type="character" w:styleId="Intensievebenadrukking">
    <w:name w:val="Intense Emphasis"/>
    <w:basedOn w:val="Standaardalinea-lettertype"/>
    <w:uiPriority w:val="21"/>
    <w:qFormat/>
    <w:rsid w:val="000B528A"/>
    <w:rPr>
      <w:i/>
      <w:iCs/>
      <w:color w:val="0F4761" w:themeColor="accent1" w:themeShade="BF"/>
    </w:rPr>
  </w:style>
  <w:style w:type="paragraph" w:styleId="Duidelijkcitaat">
    <w:name w:val="Intense Quote"/>
    <w:basedOn w:val="Standaard"/>
    <w:next w:val="Standaard"/>
    <w:link w:val="DuidelijkcitaatChar"/>
    <w:uiPriority w:val="30"/>
    <w:qFormat/>
    <w:rsid w:val="000B5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528A"/>
    <w:rPr>
      <w:i/>
      <w:iCs/>
      <w:color w:val="0F4761" w:themeColor="accent1" w:themeShade="BF"/>
    </w:rPr>
  </w:style>
  <w:style w:type="character" w:styleId="Intensieveverwijzing">
    <w:name w:val="Intense Reference"/>
    <w:basedOn w:val="Standaardalinea-lettertype"/>
    <w:uiPriority w:val="32"/>
    <w:qFormat/>
    <w:rsid w:val="000B528A"/>
    <w:rPr>
      <w:b/>
      <w:bCs/>
      <w:smallCaps/>
      <w:color w:val="0F4761" w:themeColor="accent1" w:themeShade="BF"/>
      <w:spacing w:val="5"/>
    </w:rPr>
  </w:style>
  <w:style w:type="paragraph" w:customStyle="1" w:styleId="WitregelW1bodytekst">
    <w:name w:val="Witregel W1 (bodytekst)"/>
    <w:basedOn w:val="Standaard"/>
    <w:next w:val="Standaard"/>
    <w:rsid w:val="000B528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B528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B528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B528A"/>
    <w:rPr>
      <w:vertAlign w:val="superscript"/>
    </w:rPr>
  </w:style>
  <w:style w:type="paragraph" w:styleId="Koptekst">
    <w:name w:val="header"/>
    <w:basedOn w:val="Standaard"/>
    <w:link w:val="KoptekstChar"/>
    <w:uiPriority w:val="99"/>
    <w:unhideWhenUsed/>
    <w:rsid w:val="000B52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B528A"/>
  </w:style>
  <w:style w:type="paragraph" w:styleId="Voettekst">
    <w:name w:val="footer"/>
    <w:basedOn w:val="Standaard"/>
    <w:link w:val="VoettekstChar"/>
    <w:uiPriority w:val="99"/>
    <w:unhideWhenUsed/>
    <w:rsid w:val="000B52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528A"/>
  </w:style>
  <w:style w:type="paragraph" w:styleId="Geenafstand">
    <w:name w:val="No Spacing"/>
    <w:uiPriority w:val="1"/>
    <w:qFormat/>
    <w:rsid w:val="00C110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174</ap:Words>
  <ap:Characters>961</ap:Characters>
  <ap:DocSecurity>0</ap:DocSecurity>
  <ap:Lines>8</ap:Lines>
  <ap:Paragraphs>2</ap:Paragraphs>
  <ap:ScaleCrop>false</ap:ScaleCrop>
  <ap:LinksUpToDate>false</ap:LinksUpToDate>
  <ap:CharactersWithSpaces>1133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2025-12-15T13:57:00.0000000Z</dcterms:created>
  <dcterms:modified xsi:type="dcterms:W3CDTF">2025-12-15T13:58:00.0000000Z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