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0FFE" w:rsidRDefault="00A374C7" w14:paraId="1F72F578" w14:textId="77777777">
      <w:pPr>
        <w:pStyle w:val="Kop1"/>
      </w:pPr>
      <w:r>
        <w:t>Beantwoording</w:t>
      </w:r>
      <w:r>
        <w:rPr>
          <w:spacing w:val="-4"/>
        </w:rPr>
        <w:t xml:space="preserve"> </w:t>
      </w:r>
      <w:r>
        <w:t>schriftelijke</w:t>
      </w:r>
      <w:r>
        <w:rPr>
          <w:spacing w:val="-2"/>
        </w:rPr>
        <w:t xml:space="preserve"> </w:t>
      </w:r>
      <w:r>
        <w:t>Kamervragen</w:t>
      </w:r>
      <w:r>
        <w:rPr>
          <w:spacing w:val="-6"/>
        </w:rPr>
        <w:t xml:space="preserve"> </w:t>
      </w:r>
      <w:r>
        <w:t>tweede</w:t>
      </w:r>
      <w:r>
        <w:rPr>
          <w:spacing w:val="-5"/>
        </w:rPr>
        <w:t xml:space="preserve"> </w:t>
      </w:r>
      <w:r>
        <w:t>suppletoire</w:t>
      </w:r>
      <w:r>
        <w:rPr>
          <w:spacing w:val="-2"/>
        </w:rPr>
        <w:t xml:space="preserve"> </w:t>
      </w:r>
      <w:r>
        <w:t>begroting</w:t>
      </w:r>
      <w:r>
        <w:rPr>
          <w:spacing w:val="-3"/>
        </w:rPr>
        <w:t xml:space="preserve"> </w:t>
      </w:r>
      <w:r>
        <w:t>2025</w:t>
      </w:r>
      <w:r>
        <w:rPr>
          <w:spacing w:val="-2"/>
        </w:rPr>
        <w:t xml:space="preserve"> </w:t>
      </w:r>
      <w:r>
        <w:rPr>
          <w:spacing w:val="-5"/>
        </w:rPr>
        <w:t>VRO</w:t>
      </w:r>
    </w:p>
    <w:p w:rsidR="003D0FFE" w:rsidRDefault="003D0FFE" w14:paraId="183FD1F1" w14:textId="77777777">
      <w:pPr>
        <w:pStyle w:val="Plattetekst"/>
        <w:spacing w:before="135"/>
        <w:rPr>
          <w:b/>
          <w:sz w:val="24"/>
        </w:rPr>
      </w:pPr>
    </w:p>
    <w:p w:rsidR="003D0FFE" w:rsidRDefault="00A374C7" w14:paraId="6365B9C1" w14:textId="77777777">
      <w:pPr>
        <w:pStyle w:val="Kop2"/>
        <w:spacing w:before="1"/>
      </w:pPr>
      <w:r>
        <w:rPr>
          <w:color w:val="009EDF"/>
        </w:rPr>
        <w:t>VRAAG</w:t>
      </w:r>
      <w:r>
        <w:rPr>
          <w:color w:val="009EDF"/>
          <w:spacing w:val="-5"/>
        </w:rPr>
        <w:t xml:space="preserve"> </w:t>
      </w:r>
      <w:r>
        <w:rPr>
          <w:color w:val="009EDF"/>
          <w:spacing w:val="-10"/>
        </w:rPr>
        <w:t>1</w:t>
      </w:r>
    </w:p>
    <w:p w:rsidR="003D0FFE" w:rsidRDefault="003D0FFE" w14:paraId="50940B96" w14:textId="77777777">
      <w:pPr>
        <w:pStyle w:val="Plattetekst"/>
        <w:spacing w:before="39"/>
        <w:rPr>
          <w:b/>
          <w:sz w:val="18"/>
        </w:rPr>
      </w:pPr>
    </w:p>
    <w:p w:rsidR="003D0FFE" w:rsidRDefault="00A374C7" w14:paraId="5A8D579A" w14:textId="77777777">
      <w:pPr>
        <w:pStyle w:val="Kop3"/>
      </w:pPr>
      <w:r>
        <w:rPr>
          <w:spacing w:val="-2"/>
        </w:rPr>
        <w:t>Vraag:</w:t>
      </w:r>
    </w:p>
    <w:p w:rsidR="003D0FFE" w:rsidRDefault="00A374C7" w14:paraId="7B668E2D" w14:textId="77777777">
      <w:pPr>
        <w:pStyle w:val="Plattetekst"/>
        <w:spacing w:before="44" w:line="268" w:lineRule="auto"/>
        <w:ind w:left="114" w:right="300"/>
      </w:pPr>
      <w:r>
        <w:t>Is</w:t>
      </w:r>
      <w:r>
        <w:rPr>
          <w:spacing w:val="-1"/>
        </w:rPr>
        <w:t xml:space="preserve"> </w:t>
      </w:r>
      <w:r>
        <w:t>inzichtelijk</w:t>
      </w:r>
      <w:r>
        <w:rPr>
          <w:spacing w:val="-4"/>
        </w:rPr>
        <w:t xml:space="preserve"> </w:t>
      </w:r>
      <w:r>
        <w:t>waarom</w:t>
      </w:r>
      <w:r>
        <w:rPr>
          <w:spacing w:val="-3"/>
        </w:rPr>
        <w:t xml:space="preserve"> </w:t>
      </w:r>
      <w:r>
        <w:t>er</w:t>
      </w:r>
      <w:r>
        <w:rPr>
          <w:spacing w:val="-2"/>
        </w:rPr>
        <w:t xml:space="preserve"> </w:t>
      </w:r>
      <w:r>
        <w:t>minder</w:t>
      </w:r>
      <w:r>
        <w:rPr>
          <w:spacing w:val="-2"/>
        </w:rPr>
        <w:t xml:space="preserve"> </w:t>
      </w:r>
      <w:r>
        <w:t>middelen</w:t>
      </w:r>
      <w:r>
        <w:rPr>
          <w:spacing w:val="-4"/>
        </w:rPr>
        <w:t xml:space="preserve"> </w:t>
      </w:r>
      <w:r>
        <w:t>zijn</w:t>
      </w:r>
      <w:r>
        <w:rPr>
          <w:spacing w:val="-4"/>
        </w:rPr>
        <w:t xml:space="preserve"> </w:t>
      </w:r>
      <w:r>
        <w:t>aangevraagd</w:t>
      </w:r>
      <w:r>
        <w:rPr>
          <w:spacing w:val="-4"/>
        </w:rPr>
        <w:t xml:space="preserve"> </w:t>
      </w:r>
      <w:r>
        <w:t>op</w:t>
      </w:r>
      <w:r>
        <w:rPr>
          <w:spacing w:val="-4"/>
        </w:rPr>
        <w:t xml:space="preserve"> </w:t>
      </w:r>
      <w:r>
        <w:t>de</w:t>
      </w:r>
      <w:r>
        <w:rPr>
          <w:spacing w:val="-4"/>
        </w:rPr>
        <w:t xml:space="preserve"> </w:t>
      </w:r>
      <w:r>
        <w:t>Woningbouwimpuls</w:t>
      </w:r>
      <w:r>
        <w:rPr>
          <w:spacing w:val="-1"/>
        </w:rPr>
        <w:t xml:space="preserve"> </w:t>
      </w:r>
      <w:r>
        <w:t>en</w:t>
      </w:r>
      <w:r>
        <w:rPr>
          <w:spacing w:val="-4"/>
        </w:rPr>
        <w:t xml:space="preserve"> </w:t>
      </w:r>
      <w:r>
        <w:t>wat</w:t>
      </w:r>
      <w:r>
        <w:rPr>
          <w:spacing w:val="-2"/>
        </w:rPr>
        <w:t xml:space="preserve"> </w:t>
      </w:r>
      <w:r>
        <w:t>gebeurt</w:t>
      </w:r>
      <w:r>
        <w:rPr>
          <w:spacing w:val="-2"/>
        </w:rPr>
        <w:t xml:space="preserve"> </w:t>
      </w:r>
      <w:r>
        <w:t>er</w:t>
      </w:r>
      <w:r>
        <w:rPr>
          <w:spacing w:val="-2"/>
        </w:rPr>
        <w:t xml:space="preserve"> </w:t>
      </w:r>
      <w:r>
        <w:t>nu</w:t>
      </w:r>
      <w:r>
        <w:rPr>
          <w:spacing w:val="-4"/>
        </w:rPr>
        <w:t xml:space="preserve"> </w:t>
      </w:r>
      <w:r>
        <w:t>precies</w:t>
      </w:r>
      <w:r>
        <w:rPr>
          <w:spacing w:val="-1"/>
        </w:rPr>
        <w:t xml:space="preserve"> </w:t>
      </w:r>
      <w:r>
        <w:t>met</w:t>
      </w:r>
      <w:r>
        <w:rPr>
          <w:spacing w:val="-2"/>
        </w:rPr>
        <w:t xml:space="preserve"> </w:t>
      </w:r>
      <w:r>
        <w:t>deze 57 miljoen euro? (</w:t>
      </w:r>
      <w:proofErr w:type="spellStart"/>
      <w:r>
        <w:t>blz</w:t>
      </w:r>
      <w:proofErr w:type="spellEnd"/>
      <w:r>
        <w:t>: 5)</w:t>
      </w:r>
    </w:p>
    <w:p w:rsidR="003D0FFE" w:rsidRDefault="003D0FFE" w14:paraId="28694F62" w14:textId="77777777">
      <w:pPr>
        <w:pStyle w:val="Plattetekst"/>
        <w:spacing w:before="27"/>
      </w:pPr>
    </w:p>
    <w:p w:rsidR="003D0FFE" w:rsidRDefault="00A374C7" w14:paraId="6B171FF7" w14:textId="77777777">
      <w:pPr>
        <w:pStyle w:val="Kop3"/>
      </w:pPr>
      <w:r>
        <w:rPr>
          <w:spacing w:val="-2"/>
        </w:rPr>
        <w:t>Antwoord:</w:t>
      </w:r>
    </w:p>
    <w:p w:rsidR="003D0FFE" w:rsidRDefault="00A374C7" w14:paraId="71323DDD" w14:textId="77777777">
      <w:pPr>
        <w:pStyle w:val="Plattetekst"/>
        <w:spacing w:before="45" w:line="268" w:lineRule="auto"/>
        <w:ind w:left="114" w:right="125"/>
      </w:pPr>
      <w:r>
        <w:t>Zoals</w:t>
      </w:r>
      <w:r>
        <w:rPr>
          <w:spacing w:val="-1"/>
        </w:rPr>
        <w:t xml:space="preserve"> </w:t>
      </w:r>
      <w:r>
        <w:t>ook</w:t>
      </w:r>
      <w:r>
        <w:rPr>
          <w:spacing w:val="-1"/>
        </w:rPr>
        <w:t xml:space="preserve"> </w:t>
      </w:r>
      <w:r>
        <w:t>aangegeven</w:t>
      </w:r>
      <w:r>
        <w:rPr>
          <w:spacing w:val="-4"/>
        </w:rPr>
        <w:t xml:space="preserve"> </w:t>
      </w:r>
      <w:r>
        <w:t>in</w:t>
      </w:r>
      <w:r>
        <w:rPr>
          <w:spacing w:val="-4"/>
        </w:rPr>
        <w:t xml:space="preserve"> </w:t>
      </w:r>
      <w:r>
        <w:t>mijn</w:t>
      </w:r>
      <w:r>
        <w:rPr>
          <w:spacing w:val="-4"/>
        </w:rPr>
        <w:t xml:space="preserve"> </w:t>
      </w:r>
      <w:r>
        <w:t>Kamerbrief</w:t>
      </w:r>
      <w:r>
        <w:rPr>
          <w:spacing w:val="-2"/>
        </w:rPr>
        <w:t xml:space="preserve"> </w:t>
      </w:r>
      <w:r>
        <w:t>van</w:t>
      </w:r>
      <w:r>
        <w:rPr>
          <w:spacing w:val="-4"/>
        </w:rPr>
        <w:t xml:space="preserve"> </w:t>
      </w:r>
      <w:r>
        <w:t>4</w:t>
      </w:r>
      <w:r>
        <w:rPr>
          <w:spacing w:val="-4"/>
        </w:rPr>
        <w:t xml:space="preserve"> </w:t>
      </w:r>
      <w:r>
        <w:t>december</w:t>
      </w:r>
      <w:r>
        <w:rPr>
          <w:spacing w:val="-2"/>
        </w:rPr>
        <w:t xml:space="preserve"> </w:t>
      </w:r>
      <w:r>
        <w:t>jl.</w:t>
      </w:r>
      <w:r>
        <w:rPr>
          <w:spacing w:val="-2"/>
        </w:rPr>
        <w:t xml:space="preserve"> </w:t>
      </w:r>
      <w:r>
        <w:t>moet</w:t>
      </w:r>
      <w:r>
        <w:rPr>
          <w:spacing w:val="-2"/>
        </w:rPr>
        <w:t xml:space="preserve"> </w:t>
      </w:r>
      <w:r>
        <w:t>ik</w:t>
      </w:r>
      <w:r>
        <w:rPr>
          <w:spacing w:val="-4"/>
        </w:rPr>
        <w:t xml:space="preserve"> </w:t>
      </w:r>
      <w:r>
        <w:t>constateren</w:t>
      </w:r>
      <w:r>
        <w:rPr>
          <w:spacing w:val="-4"/>
        </w:rPr>
        <w:t xml:space="preserve"> </w:t>
      </w:r>
      <w:r>
        <w:t>dat</w:t>
      </w:r>
      <w:r>
        <w:rPr>
          <w:spacing w:val="-2"/>
        </w:rPr>
        <w:t xml:space="preserve"> </w:t>
      </w:r>
      <w:r>
        <w:t>er</w:t>
      </w:r>
      <w:r>
        <w:rPr>
          <w:spacing w:val="-2"/>
        </w:rPr>
        <w:t xml:space="preserve"> </w:t>
      </w:r>
      <w:r>
        <w:t>voor</w:t>
      </w:r>
      <w:r>
        <w:rPr>
          <w:spacing w:val="-2"/>
        </w:rPr>
        <w:t xml:space="preserve"> </w:t>
      </w:r>
      <w:r>
        <w:t>de</w:t>
      </w:r>
      <w:r>
        <w:rPr>
          <w:spacing w:val="-6"/>
        </w:rPr>
        <w:t xml:space="preserve"> </w:t>
      </w:r>
      <w:r>
        <w:t>Woningbouwimpuls</w:t>
      </w:r>
      <w:r>
        <w:rPr>
          <w:spacing w:val="-1"/>
        </w:rPr>
        <w:t xml:space="preserve"> </w:t>
      </w:r>
      <w:r>
        <w:t>minder</w:t>
      </w:r>
      <w:r>
        <w:rPr>
          <w:spacing w:val="-2"/>
        </w:rPr>
        <w:t xml:space="preserve"> </w:t>
      </w:r>
      <w:proofErr w:type="spellStart"/>
      <w:r>
        <w:t>aan-vragen</w:t>
      </w:r>
      <w:proofErr w:type="spellEnd"/>
      <w:r>
        <w:t xml:space="preserve"> zijn ingediend dan dat er budget beschikbaar is </w:t>
      </w:r>
      <w:hyperlink r:id="rId6">
        <w:r>
          <w:t>(</w:t>
        </w:r>
        <w:r>
          <w:rPr>
            <w:color w:val="538DD3"/>
            <w:u w:val="single" w:color="538DD3"/>
          </w:rPr>
          <w:t>32847, nr. 1393</w:t>
        </w:r>
        <w:r>
          <w:t>)</w:t>
        </w:r>
      </w:hyperlink>
      <w:r>
        <w:t xml:space="preserve">. Dit leidt voor 2025 tot </w:t>
      </w:r>
      <w:proofErr w:type="spellStart"/>
      <w:r>
        <w:t>onderuitputting</w:t>
      </w:r>
      <w:proofErr w:type="spellEnd"/>
      <w:r>
        <w:t xml:space="preserve"> op het budget van de Woningbouwimpuls. De </w:t>
      </w:r>
      <w:proofErr w:type="spellStart"/>
      <w:r>
        <w:t>onderuitputting</w:t>
      </w:r>
      <w:proofErr w:type="spellEnd"/>
      <w:r>
        <w:t xml:space="preserve"> is op basis van onze prognose onverwacht (2025D50022, bijlage bij Kamerbrief </w:t>
      </w:r>
      <w:hyperlink r:id="rId7">
        <w:r>
          <w:rPr>
            <w:color w:val="538DD3"/>
            <w:u w:val="single" w:color="538DD3"/>
          </w:rPr>
          <w:t>32847, nr. 1393</w:t>
        </w:r>
        <w:r>
          <w:t>)</w:t>
        </w:r>
      </w:hyperlink>
      <w:r>
        <w:t>. Het is lastig in te schatten waarom er precies minder aanvragen zijn ingediend, maar vermoedelijk heeft de timing van de openstelling van het loket hierin een rol gespeeld. Deze zevende ronde van de Woningbouwimpuls viel namelijk gedeeltelijk in het zomerreces en gelijktijdig met de voorbereidingen van gemeenten op de regeling Woningbouw op Korte</w:t>
      </w:r>
      <w:r>
        <w:rPr>
          <w:spacing w:val="-3"/>
        </w:rPr>
        <w:t xml:space="preserve"> </w:t>
      </w:r>
      <w:proofErr w:type="spellStart"/>
      <w:r>
        <w:t>Ter-mijn</w:t>
      </w:r>
      <w:proofErr w:type="spellEnd"/>
      <w:r>
        <w:t xml:space="preserve"> (</w:t>
      </w:r>
      <w:proofErr w:type="spellStart"/>
      <w:r>
        <w:t>Wokt</w:t>
      </w:r>
      <w:proofErr w:type="spellEnd"/>
      <w:r>
        <w:t xml:space="preserve">) van het ministerie van </w:t>
      </w:r>
      <w:proofErr w:type="spellStart"/>
      <w:r>
        <w:t>IenW</w:t>
      </w:r>
      <w:proofErr w:type="spellEnd"/>
      <w:r>
        <w:t xml:space="preserve">. Daarnaast kunnen samenloop met de nieuwe algemene ondersteuning uit de </w:t>
      </w:r>
      <w:proofErr w:type="spellStart"/>
      <w:r>
        <w:t>Realisa-tiestimulans</w:t>
      </w:r>
      <w:proofErr w:type="spellEnd"/>
      <w:r>
        <w:t xml:space="preserve"> en het feit dat de scope</w:t>
      </w:r>
      <w:r>
        <w:t xml:space="preserve"> van de Woningbouwimpuls in de toekomst wordt gewijzigd ook meespelen. De Woning-bouwimpuls zal zich meer gaan richten op het ondersteunen van (grote) knelpunten. Uiteindelijk is er voor € 48,7 mln. incl. btw aan</w:t>
      </w:r>
      <w:r>
        <w:rPr>
          <w:spacing w:val="-2"/>
        </w:rPr>
        <w:t xml:space="preserve"> </w:t>
      </w:r>
      <w:r>
        <w:t>aanvragen</w:t>
      </w:r>
      <w:r>
        <w:rPr>
          <w:spacing w:val="-2"/>
        </w:rPr>
        <w:t xml:space="preserve"> </w:t>
      </w:r>
      <w:r>
        <w:t>toegekend. De</w:t>
      </w:r>
      <w:r>
        <w:rPr>
          <w:spacing w:val="-2"/>
        </w:rPr>
        <w:t xml:space="preserve"> </w:t>
      </w:r>
      <w:r>
        <w:t>niet-bestede</w:t>
      </w:r>
      <w:r>
        <w:rPr>
          <w:spacing w:val="-2"/>
        </w:rPr>
        <w:t xml:space="preserve"> </w:t>
      </w:r>
      <w:r>
        <w:t>middelen</w:t>
      </w:r>
      <w:r>
        <w:rPr>
          <w:spacing w:val="-2"/>
        </w:rPr>
        <w:t xml:space="preserve"> </w:t>
      </w:r>
      <w:r>
        <w:t>van</w:t>
      </w:r>
      <w:r>
        <w:rPr>
          <w:spacing w:val="-2"/>
        </w:rPr>
        <w:t xml:space="preserve"> </w:t>
      </w:r>
      <w:r>
        <w:t>de</w:t>
      </w:r>
      <w:r>
        <w:rPr>
          <w:spacing w:val="-2"/>
        </w:rPr>
        <w:t xml:space="preserve"> </w:t>
      </w:r>
      <w:r>
        <w:t>Woningbouwimpuls vallen</w:t>
      </w:r>
      <w:r>
        <w:rPr>
          <w:spacing w:val="-2"/>
        </w:rPr>
        <w:t xml:space="preserve"> </w:t>
      </w:r>
      <w:r>
        <w:t>vrij</w:t>
      </w:r>
      <w:r>
        <w:rPr>
          <w:spacing w:val="-3"/>
        </w:rPr>
        <w:t xml:space="preserve"> </w:t>
      </w:r>
      <w:r>
        <w:t>ten</w:t>
      </w:r>
      <w:r>
        <w:rPr>
          <w:spacing w:val="-2"/>
        </w:rPr>
        <w:t xml:space="preserve"> </w:t>
      </w:r>
      <w:r>
        <w:t>behoeve</w:t>
      </w:r>
      <w:r>
        <w:rPr>
          <w:spacing w:val="-2"/>
        </w:rPr>
        <w:t xml:space="preserve"> </w:t>
      </w:r>
      <w:r>
        <w:t>van</w:t>
      </w:r>
      <w:r>
        <w:rPr>
          <w:spacing w:val="-2"/>
        </w:rPr>
        <w:t xml:space="preserve"> </w:t>
      </w:r>
      <w:r>
        <w:t>het generale</w:t>
      </w:r>
      <w:r>
        <w:rPr>
          <w:spacing w:val="-2"/>
        </w:rPr>
        <w:t xml:space="preserve"> </w:t>
      </w:r>
      <w:r>
        <w:t>beeld.</w:t>
      </w:r>
    </w:p>
    <w:p w:rsidR="003D0FFE" w:rsidRDefault="003D0FFE" w14:paraId="2F7C404C" w14:textId="77777777">
      <w:pPr>
        <w:pStyle w:val="Plattetekst"/>
        <w:spacing w:before="17"/>
      </w:pPr>
    </w:p>
    <w:p w:rsidR="003D0FFE" w:rsidRDefault="00A374C7" w14:paraId="4CBB6492" w14:textId="77777777">
      <w:pPr>
        <w:pStyle w:val="Kop2"/>
      </w:pPr>
      <w:r>
        <w:rPr>
          <w:color w:val="009EDF"/>
        </w:rPr>
        <w:t>VRAAG</w:t>
      </w:r>
      <w:r>
        <w:rPr>
          <w:color w:val="009EDF"/>
          <w:spacing w:val="-5"/>
        </w:rPr>
        <w:t xml:space="preserve"> </w:t>
      </w:r>
      <w:r>
        <w:rPr>
          <w:color w:val="009EDF"/>
          <w:spacing w:val="-10"/>
        </w:rPr>
        <w:t>2</w:t>
      </w:r>
    </w:p>
    <w:p w:rsidR="003D0FFE" w:rsidRDefault="003D0FFE" w14:paraId="4C0E2163" w14:textId="77777777">
      <w:pPr>
        <w:pStyle w:val="Plattetekst"/>
        <w:spacing w:before="37"/>
        <w:rPr>
          <w:b/>
          <w:sz w:val="18"/>
        </w:rPr>
      </w:pPr>
    </w:p>
    <w:p w:rsidR="003D0FFE" w:rsidRDefault="00A374C7" w14:paraId="55239F77" w14:textId="77777777">
      <w:pPr>
        <w:pStyle w:val="Kop3"/>
      </w:pPr>
      <w:r>
        <w:rPr>
          <w:spacing w:val="-2"/>
        </w:rPr>
        <w:t>Vraag:</w:t>
      </w:r>
    </w:p>
    <w:p w:rsidR="003D0FFE" w:rsidRDefault="00A374C7" w14:paraId="52A98387" w14:textId="77777777">
      <w:pPr>
        <w:pStyle w:val="Plattetekst"/>
        <w:spacing w:before="45" w:line="268" w:lineRule="auto"/>
        <w:ind w:left="114" w:right="196" w:hanging="1"/>
        <w:jc w:val="both"/>
      </w:pPr>
      <w:r>
        <w:t>De</w:t>
      </w:r>
      <w:r>
        <w:rPr>
          <w:spacing w:val="-2"/>
        </w:rPr>
        <w:t xml:space="preserve"> </w:t>
      </w:r>
      <w:r>
        <w:t>Woningbouwimpuls wordt 57 miljoen</w:t>
      </w:r>
      <w:r>
        <w:rPr>
          <w:spacing w:val="-2"/>
        </w:rPr>
        <w:t xml:space="preserve"> </w:t>
      </w:r>
      <w:r>
        <w:t>euro</w:t>
      </w:r>
      <w:r>
        <w:rPr>
          <w:spacing w:val="-2"/>
        </w:rPr>
        <w:t xml:space="preserve"> </w:t>
      </w:r>
      <w:r>
        <w:t>minder benut dan</w:t>
      </w:r>
      <w:r>
        <w:rPr>
          <w:spacing w:val="-2"/>
        </w:rPr>
        <w:t xml:space="preserve"> </w:t>
      </w:r>
      <w:r>
        <w:t>geraamd, omdat er minder aanvragen</w:t>
      </w:r>
      <w:r>
        <w:rPr>
          <w:spacing w:val="-2"/>
        </w:rPr>
        <w:t xml:space="preserve"> </w:t>
      </w:r>
      <w:r>
        <w:t>zijn</w:t>
      </w:r>
      <w:r>
        <w:rPr>
          <w:spacing w:val="-2"/>
        </w:rPr>
        <w:t xml:space="preserve"> </w:t>
      </w:r>
      <w:r>
        <w:t>ingediend. Wat is de aanleiding</w:t>
      </w:r>
      <w:r>
        <w:rPr>
          <w:spacing w:val="-4"/>
        </w:rPr>
        <w:t xml:space="preserve"> </w:t>
      </w:r>
      <w:r>
        <w:t>dat</w:t>
      </w:r>
      <w:r>
        <w:rPr>
          <w:spacing w:val="-2"/>
        </w:rPr>
        <w:t xml:space="preserve"> </w:t>
      </w:r>
      <w:r>
        <w:t>medeoverheden</w:t>
      </w:r>
      <w:r>
        <w:rPr>
          <w:spacing w:val="-2"/>
        </w:rPr>
        <w:t xml:space="preserve"> </w:t>
      </w:r>
      <w:r>
        <w:t>en</w:t>
      </w:r>
      <w:r>
        <w:rPr>
          <w:spacing w:val="-4"/>
        </w:rPr>
        <w:t xml:space="preserve"> </w:t>
      </w:r>
      <w:r>
        <w:t>ontwikkelaars</w:t>
      </w:r>
      <w:r>
        <w:rPr>
          <w:spacing w:val="-1"/>
        </w:rPr>
        <w:t xml:space="preserve"> </w:t>
      </w:r>
      <w:r>
        <w:t>dit</w:t>
      </w:r>
      <w:r>
        <w:rPr>
          <w:spacing w:val="-2"/>
        </w:rPr>
        <w:t xml:space="preserve"> </w:t>
      </w:r>
      <w:r>
        <w:t>bedrag</w:t>
      </w:r>
      <w:r>
        <w:rPr>
          <w:spacing w:val="-4"/>
        </w:rPr>
        <w:t xml:space="preserve"> </w:t>
      </w:r>
      <w:r>
        <w:t>niet</w:t>
      </w:r>
      <w:r>
        <w:rPr>
          <w:spacing w:val="-2"/>
        </w:rPr>
        <w:t xml:space="preserve"> </w:t>
      </w:r>
      <w:r>
        <w:t>hebben</w:t>
      </w:r>
      <w:r>
        <w:rPr>
          <w:spacing w:val="-4"/>
        </w:rPr>
        <w:t xml:space="preserve"> </w:t>
      </w:r>
      <w:r>
        <w:t>aangevraagd,</w:t>
      </w:r>
      <w:r>
        <w:rPr>
          <w:spacing w:val="-2"/>
        </w:rPr>
        <w:t xml:space="preserve"> </w:t>
      </w:r>
      <w:r>
        <w:t>en</w:t>
      </w:r>
      <w:r>
        <w:rPr>
          <w:spacing w:val="-4"/>
        </w:rPr>
        <w:t xml:space="preserve"> </w:t>
      </w:r>
      <w:r>
        <w:t>wat</w:t>
      </w:r>
      <w:r>
        <w:rPr>
          <w:spacing w:val="-2"/>
        </w:rPr>
        <w:t xml:space="preserve"> </w:t>
      </w:r>
      <w:r>
        <w:t>betekent</w:t>
      </w:r>
      <w:r>
        <w:rPr>
          <w:spacing w:val="-2"/>
        </w:rPr>
        <w:t xml:space="preserve"> </w:t>
      </w:r>
      <w:r>
        <w:t>dit</w:t>
      </w:r>
      <w:r>
        <w:rPr>
          <w:spacing w:val="-2"/>
        </w:rPr>
        <w:t xml:space="preserve"> </w:t>
      </w:r>
      <w:r>
        <w:t>voor</w:t>
      </w:r>
      <w:r>
        <w:rPr>
          <w:spacing w:val="-2"/>
        </w:rPr>
        <w:t xml:space="preserve"> </w:t>
      </w:r>
      <w:r>
        <w:t>de</w:t>
      </w:r>
      <w:r>
        <w:rPr>
          <w:spacing w:val="-4"/>
        </w:rPr>
        <w:t xml:space="preserve"> </w:t>
      </w:r>
      <w:r>
        <w:t>woningbouw-doelen voor 2025? (</w:t>
      </w:r>
      <w:proofErr w:type="spellStart"/>
      <w:r>
        <w:t>blz</w:t>
      </w:r>
      <w:proofErr w:type="spellEnd"/>
      <w:r>
        <w:t>: 5)</w:t>
      </w:r>
    </w:p>
    <w:p w:rsidR="003D0FFE" w:rsidRDefault="003D0FFE" w14:paraId="4C27B014" w14:textId="77777777">
      <w:pPr>
        <w:pStyle w:val="Plattetekst"/>
        <w:spacing w:before="28"/>
      </w:pPr>
    </w:p>
    <w:p w:rsidR="003D0FFE" w:rsidRDefault="00A374C7" w14:paraId="299AC788" w14:textId="77777777">
      <w:pPr>
        <w:pStyle w:val="Kop3"/>
      </w:pPr>
      <w:r>
        <w:rPr>
          <w:spacing w:val="-2"/>
        </w:rPr>
        <w:t>Antwoord:</w:t>
      </w:r>
    </w:p>
    <w:p w:rsidR="003D0FFE" w:rsidRDefault="00A374C7" w14:paraId="31E58533" w14:textId="77777777">
      <w:pPr>
        <w:pStyle w:val="Plattetekst"/>
        <w:spacing w:before="42"/>
        <w:ind w:left="114"/>
      </w:pPr>
      <w:r>
        <w:t>Zie</w:t>
      </w:r>
      <w:r>
        <w:rPr>
          <w:spacing w:val="-5"/>
        </w:rPr>
        <w:t xml:space="preserve"> </w:t>
      </w:r>
      <w:r>
        <w:t>het</w:t>
      </w:r>
      <w:r>
        <w:rPr>
          <w:spacing w:val="-2"/>
        </w:rPr>
        <w:t xml:space="preserve"> </w:t>
      </w:r>
      <w:r>
        <w:t>antwoord</w:t>
      </w:r>
      <w:r>
        <w:rPr>
          <w:spacing w:val="-4"/>
        </w:rPr>
        <w:t xml:space="preserve"> </w:t>
      </w:r>
      <w:r>
        <w:t>op</w:t>
      </w:r>
      <w:r>
        <w:rPr>
          <w:spacing w:val="-4"/>
        </w:rPr>
        <w:t xml:space="preserve"> </w:t>
      </w:r>
      <w:r>
        <w:t>vraag</w:t>
      </w:r>
      <w:r>
        <w:rPr>
          <w:spacing w:val="-4"/>
        </w:rPr>
        <w:t xml:space="preserve"> </w:t>
      </w:r>
      <w:r>
        <w:rPr>
          <w:spacing w:val="-5"/>
        </w:rPr>
        <w:t>1.</w:t>
      </w:r>
    </w:p>
    <w:p w:rsidR="003D0FFE" w:rsidRDefault="003D0FFE" w14:paraId="4D33B25E" w14:textId="77777777">
      <w:pPr>
        <w:pStyle w:val="Plattetekst"/>
        <w:spacing w:before="51"/>
      </w:pPr>
    </w:p>
    <w:p w:rsidR="003D0FFE" w:rsidRDefault="00A374C7" w14:paraId="534EACDE" w14:textId="77777777">
      <w:pPr>
        <w:pStyle w:val="Plattetekst"/>
        <w:spacing w:line="268" w:lineRule="auto"/>
        <w:ind w:left="114"/>
      </w:pPr>
      <w:r>
        <w:t>Voor</w:t>
      </w:r>
      <w:r>
        <w:rPr>
          <w:spacing w:val="-3"/>
        </w:rPr>
        <w:t xml:space="preserve"> </w:t>
      </w:r>
      <w:r>
        <w:t>de</w:t>
      </w:r>
      <w:r>
        <w:rPr>
          <w:spacing w:val="-5"/>
        </w:rPr>
        <w:t xml:space="preserve"> </w:t>
      </w:r>
      <w:r>
        <w:t>woningbouwdoelen</w:t>
      </w:r>
      <w:r>
        <w:rPr>
          <w:spacing w:val="-5"/>
        </w:rPr>
        <w:t xml:space="preserve"> </w:t>
      </w:r>
      <w:r>
        <w:t>van</w:t>
      </w:r>
      <w:r>
        <w:rPr>
          <w:spacing w:val="-2"/>
        </w:rPr>
        <w:t xml:space="preserve"> </w:t>
      </w:r>
      <w:r>
        <w:t>2025</w:t>
      </w:r>
      <w:r>
        <w:rPr>
          <w:spacing w:val="-5"/>
        </w:rPr>
        <w:t xml:space="preserve"> </w:t>
      </w:r>
      <w:r>
        <w:t>specifiek</w:t>
      </w:r>
      <w:r>
        <w:rPr>
          <w:spacing w:val="-2"/>
        </w:rPr>
        <w:t xml:space="preserve"> </w:t>
      </w:r>
      <w:r>
        <w:t>betekent</w:t>
      </w:r>
      <w:r>
        <w:rPr>
          <w:spacing w:val="-3"/>
        </w:rPr>
        <w:t xml:space="preserve"> </w:t>
      </w:r>
      <w:r>
        <w:t>dit</w:t>
      </w:r>
      <w:r>
        <w:rPr>
          <w:spacing w:val="-3"/>
        </w:rPr>
        <w:t xml:space="preserve"> </w:t>
      </w:r>
      <w:r>
        <w:t>niets,</w:t>
      </w:r>
      <w:r>
        <w:rPr>
          <w:spacing w:val="-3"/>
        </w:rPr>
        <w:t xml:space="preserve"> </w:t>
      </w:r>
      <w:r>
        <w:t>aangezien</w:t>
      </w:r>
      <w:r>
        <w:rPr>
          <w:spacing w:val="-5"/>
        </w:rPr>
        <w:t xml:space="preserve"> </w:t>
      </w:r>
      <w:r>
        <w:t>de</w:t>
      </w:r>
      <w:r>
        <w:rPr>
          <w:spacing w:val="-5"/>
        </w:rPr>
        <w:t xml:space="preserve"> </w:t>
      </w:r>
      <w:r>
        <w:t>middelen</w:t>
      </w:r>
      <w:r>
        <w:rPr>
          <w:spacing w:val="-5"/>
        </w:rPr>
        <w:t xml:space="preserve"> </w:t>
      </w:r>
      <w:r>
        <w:t>voor</w:t>
      </w:r>
      <w:r>
        <w:rPr>
          <w:spacing w:val="-1"/>
        </w:rPr>
        <w:t xml:space="preserve"> </w:t>
      </w:r>
      <w:r>
        <w:t>de</w:t>
      </w:r>
      <w:r>
        <w:rPr>
          <w:spacing w:val="-5"/>
        </w:rPr>
        <w:t xml:space="preserve"> </w:t>
      </w:r>
      <w:r>
        <w:t>Woningbouwimpuls</w:t>
      </w:r>
      <w:r>
        <w:rPr>
          <w:spacing w:val="-2"/>
        </w:rPr>
        <w:t xml:space="preserve"> </w:t>
      </w:r>
      <w:r>
        <w:t>worden toegekend voordat woningbouwprojecten starten. Projecten die eind 2025 een toekenning uit de Woningbouwimpuls hebben gekregen, zullen niet direct dit jaar nog starten, laat staan opleveren.</w:t>
      </w:r>
    </w:p>
    <w:p w:rsidR="003D0FFE" w:rsidRDefault="003D0FFE" w14:paraId="0C4AAFFF" w14:textId="77777777">
      <w:pPr>
        <w:pStyle w:val="Plattetekst"/>
        <w:spacing w:before="29"/>
      </w:pPr>
    </w:p>
    <w:p w:rsidR="003D0FFE" w:rsidRDefault="00A374C7" w14:paraId="284E79F8" w14:textId="77777777">
      <w:pPr>
        <w:pStyle w:val="Plattetekst"/>
        <w:spacing w:line="268" w:lineRule="auto"/>
        <w:ind w:left="114" w:right="170"/>
      </w:pPr>
      <w:r>
        <w:t xml:space="preserve">Het aan de Kamer verzonden prognoseonderzoek van Brink (2025D50022, bijlage bij Kamerbrief </w:t>
      </w:r>
      <w:hyperlink r:id="rId8">
        <w:r>
          <w:rPr>
            <w:color w:val="538DD3"/>
            <w:u w:val="single" w:color="538DD3"/>
          </w:rPr>
          <w:t>32847, nr. 1393</w:t>
        </w:r>
        <w:r>
          <w:t>)</w:t>
        </w:r>
      </w:hyperlink>
      <w:r>
        <w:t xml:space="preserve"> laat zien dat er</w:t>
      </w:r>
      <w:r>
        <w:rPr>
          <w:spacing w:val="-2"/>
        </w:rPr>
        <w:t xml:space="preserve"> </w:t>
      </w:r>
      <w:r>
        <w:t>nog</w:t>
      </w:r>
      <w:r>
        <w:rPr>
          <w:spacing w:val="-4"/>
        </w:rPr>
        <w:t xml:space="preserve"> </w:t>
      </w:r>
      <w:r>
        <w:t>voldoende</w:t>
      </w:r>
      <w:r>
        <w:rPr>
          <w:spacing w:val="-2"/>
        </w:rPr>
        <w:t xml:space="preserve"> </w:t>
      </w:r>
      <w:r>
        <w:t>projecten</w:t>
      </w:r>
      <w:r>
        <w:rPr>
          <w:spacing w:val="-4"/>
        </w:rPr>
        <w:t xml:space="preserve"> </w:t>
      </w:r>
      <w:r>
        <w:t>aanspraak</w:t>
      </w:r>
      <w:r>
        <w:rPr>
          <w:spacing w:val="-1"/>
        </w:rPr>
        <w:t xml:space="preserve"> </w:t>
      </w:r>
      <w:r>
        <w:t>kunnen</w:t>
      </w:r>
      <w:r>
        <w:rPr>
          <w:spacing w:val="-4"/>
        </w:rPr>
        <w:t xml:space="preserve"> </w:t>
      </w:r>
      <w:r>
        <w:t>maken</w:t>
      </w:r>
      <w:r>
        <w:rPr>
          <w:spacing w:val="-4"/>
        </w:rPr>
        <w:t xml:space="preserve"> </w:t>
      </w:r>
      <w:r>
        <w:t>op</w:t>
      </w:r>
      <w:r>
        <w:rPr>
          <w:spacing w:val="-2"/>
        </w:rPr>
        <w:t xml:space="preserve"> </w:t>
      </w:r>
      <w:r>
        <w:t>de</w:t>
      </w:r>
      <w:r>
        <w:rPr>
          <w:spacing w:val="-4"/>
        </w:rPr>
        <w:t xml:space="preserve"> </w:t>
      </w:r>
      <w:proofErr w:type="spellStart"/>
      <w:r>
        <w:t>Woningbouwimpulsmiddelen</w:t>
      </w:r>
      <w:proofErr w:type="spellEnd"/>
      <w:r>
        <w:rPr>
          <w:spacing w:val="-4"/>
        </w:rPr>
        <w:t xml:space="preserve"> </w:t>
      </w:r>
      <w:r>
        <w:t>in</w:t>
      </w:r>
      <w:r>
        <w:rPr>
          <w:spacing w:val="-4"/>
        </w:rPr>
        <w:t xml:space="preserve"> </w:t>
      </w:r>
      <w:r>
        <w:t>de</w:t>
      </w:r>
      <w:r>
        <w:rPr>
          <w:spacing w:val="-4"/>
        </w:rPr>
        <w:t xml:space="preserve"> </w:t>
      </w:r>
      <w:r>
        <w:t>toekomst.</w:t>
      </w:r>
      <w:r>
        <w:rPr>
          <w:spacing w:val="-2"/>
        </w:rPr>
        <w:t xml:space="preserve"> </w:t>
      </w:r>
      <w:r>
        <w:t>De</w:t>
      </w:r>
      <w:r>
        <w:rPr>
          <w:spacing w:val="-4"/>
        </w:rPr>
        <w:t xml:space="preserve"> </w:t>
      </w:r>
      <w:r>
        <w:t>verwachting</w:t>
      </w:r>
      <w:r>
        <w:rPr>
          <w:spacing w:val="-4"/>
        </w:rPr>
        <w:t xml:space="preserve"> </w:t>
      </w:r>
      <w:r>
        <w:t>is</w:t>
      </w:r>
      <w:r>
        <w:rPr>
          <w:spacing w:val="-1"/>
        </w:rPr>
        <w:t xml:space="preserve"> </w:t>
      </w:r>
      <w:r>
        <w:t xml:space="preserve">dat dit bij volgende tranches ook zal gebeuren. In mijn Kamerbrief van 4 december heb ik aangekondigd dat het loket voor de </w:t>
      </w:r>
      <w:proofErr w:type="spellStart"/>
      <w:r>
        <w:t>vol-gende</w:t>
      </w:r>
      <w:proofErr w:type="spellEnd"/>
      <w:r>
        <w:t xml:space="preserve"> tranche opent op 27 februari aanstaande. Hierdoor kunnen projecten die in 2025 bewust gewacht hebben, snel indienen en daarmee hoeven de woningbouwdoelen voor de komende jaren naar verwachting niet veel vertraging oplopen.</w:t>
      </w:r>
    </w:p>
    <w:p w:rsidR="003D0FFE" w:rsidRDefault="003D0FFE" w14:paraId="65A9D8A3" w14:textId="77777777">
      <w:pPr>
        <w:pStyle w:val="Plattetekst"/>
        <w:spacing w:before="10"/>
      </w:pPr>
    </w:p>
    <w:p w:rsidR="003D0FFE" w:rsidRDefault="00A374C7" w14:paraId="3FE8D23C" w14:textId="77777777">
      <w:pPr>
        <w:pStyle w:val="Kop2"/>
      </w:pPr>
      <w:r>
        <w:rPr>
          <w:color w:val="009EDF"/>
        </w:rPr>
        <w:t>VRAAG</w:t>
      </w:r>
      <w:r>
        <w:rPr>
          <w:color w:val="009EDF"/>
          <w:spacing w:val="-5"/>
        </w:rPr>
        <w:t xml:space="preserve"> </w:t>
      </w:r>
      <w:r>
        <w:rPr>
          <w:color w:val="009EDF"/>
          <w:spacing w:val="-10"/>
        </w:rPr>
        <w:t>3</w:t>
      </w:r>
    </w:p>
    <w:p w:rsidR="003D0FFE" w:rsidRDefault="003D0FFE" w14:paraId="61D62CA6" w14:textId="77777777">
      <w:pPr>
        <w:pStyle w:val="Plattetekst"/>
        <w:spacing w:before="40"/>
        <w:rPr>
          <w:b/>
          <w:sz w:val="18"/>
        </w:rPr>
      </w:pPr>
    </w:p>
    <w:p w:rsidR="003D0FFE" w:rsidRDefault="00A374C7" w14:paraId="707BC8E0" w14:textId="77777777">
      <w:pPr>
        <w:pStyle w:val="Kop3"/>
      </w:pPr>
      <w:r>
        <w:rPr>
          <w:spacing w:val="-2"/>
        </w:rPr>
        <w:t>Vraag:</w:t>
      </w:r>
    </w:p>
    <w:p w:rsidR="003D0FFE" w:rsidRDefault="00A374C7" w14:paraId="57D61AC8" w14:textId="77777777">
      <w:pPr>
        <w:pStyle w:val="Plattetekst"/>
        <w:spacing w:before="44" w:line="268" w:lineRule="auto"/>
        <w:ind w:left="114" w:right="300"/>
      </w:pPr>
      <w:r>
        <w:t>Zijn</w:t>
      </w:r>
      <w:r>
        <w:rPr>
          <w:spacing w:val="-3"/>
        </w:rPr>
        <w:t xml:space="preserve"> </w:t>
      </w:r>
      <w:r>
        <w:t>de</w:t>
      </w:r>
      <w:r>
        <w:rPr>
          <w:spacing w:val="-3"/>
        </w:rPr>
        <w:t xml:space="preserve"> </w:t>
      </w:r>
      <w:r>
        <w:t>genoemde</w:t>
      </w:r>
      <w:r>
        <w:rPr>
          <w:spacing w:val="-3"/>
        </w:rPr>
        <w:t xml:space="preserve"> </w:t>
      </w:r>
      <w:r>
        <w:t>(extra)</w:t>
      </w:r>
      <w:r>
        <w:rPr>
          <w:spacing w:val="-1"/>
        </w:rPr>
        <w:t xml:space="preserve"> </w:t>
      </w:r>
      <w:r>
        <w:t>studentenwoningen</w:t>
      </w:r>
      <w:r>
        <w:rPr>
          <w:spacing w:val="-3"/>
        </w:rPr>
        <w:t xml:space="preserve"> </w:t>
      </w:r>
      <w:r>
        <w:t>altijd</w:t>
      </w:r>
      <w:r>
        <w:rPr>
          <w:spacing w:val="-3"/>
        </w:rPr>
        <w:t xml:space="preserve"> </w:t>
      </w:r>
      <w:r>
        <w:t>voor</w:t>
      </w:r>
      <w:r>
        <w:rPr>
          <w:spacing w:val="-1"/>
        </w:rPr>
        <w:t xml:space="preserve"> </w:t>
      </w:r>
      <w:r>
        <w:t>studenten</w:t>
      </w:r>
      <w:r>
        <w:rPr>
          <w:spacing w:val="-3"/>
        </w:rPr>
        <w:t xml:space="preserve"> </w:t>
      </w:r>
      <w:r>
        <w:t>of</w:t>
      </w:r>
      <w:r>
        <w:rPr>
          <w:spacing w:val="-1"/>
        </w:rPr>
        <w:t xml:space="preserve"> </w:t>
      </w:r>
      <w:r>
        <w:t>is er</w:t>
      </w:r>
      <w:r>
        <w:rPr>
          <w:spacing w:val="-3"/>
        </w:rPr>
        <w:t xml:space="preserve"> </w:t>
      </w:r>
      <w:r>
        <w:t>ruimte</w:t>
      </w:r>
      <w:r>
        <w:rPr>
          <w:spacing w:val="-3"/>
        </w:rPr>
        <w:t xml:space="preserve"> </w:t>
      </w:r>
      <w:r>
        <w:t>om</w:t>
      </w:r>
      <w:r>
        <w:rPr>
          <w:spacing w:val="-2"/>
        </w:rPr>
        <w:t xml:space="preserve"> </w:t>
      </w:r>
      <w:r>
        <w:t>deze</w:t>
      </w:r>
      <w:r>
        <w:rPr>
          <w:spacing w:val="-3"/>
        </w:rPr>
        <w:t xml:space="preserve"> </w:t>
      </w:r>
      <w:r>
        <w:t>woningen</w:t>
      </w:r>
      <w:r>
        <w:rPr>
          <w:spacing w:val="-3"/>
        </w:rPr>
        <w:t xml:space="preserve"> </w:t>
      </w:r>
      <w:r>
        <w:t>op</w:t>
      </w:r>
      <w:r>
        <w:rPr>
          <w:spacing w:val="-3"/>
        </w:rPr>
        <w:t xml:space="preserve"> </w:t>
      </w:r>
      <w:r>
        <w:t>een</w:t>
      </w:r>
      <w:r>
        <w:rPr>
          <w:spacing w:val="-3"/>
        </w:rPr>
        <w:t xml:space="preserve"> </w:t>
      </w:r>
      <w:r>
        <w:t>gegeven</w:t>
      </w:r>
      <w:r>
        <w:rPr>
          <w:spacing w:val="-3"/>
        </w:rPr>
        <w:t xml:space="preserve"> </w:t>
      </w:r>
      <w:r>
        <w:t xml:space="preserve">moment ook in te zetten voor andere </w:t>
      </w:r>
      <w:proofErr w:type="spellStart"/>
      <w:r>
        <w:t>aandachtsgroepen</w:t>
      </w:r>
      <w:proofErr w:type="spellEnd"/>
      <w:r>
        <w:t>? (</w:t>
      </w:r>
      <w:proofErr w:type="spellStart"/>
      <w:r>
        <w:t>blz</w:t>
      </w:r>
      <w:proofErr w:type="spellEnd"/>
      <w:r>
        <w:t>: 6)</w:t>
      </w:r>
    </w:p>
    <w:p w:rsidR="003D0FFE" w:rsidRDefault="003D0FFE" w14:paraId="4BCE4997" w14:textId="77777777">
      <w:pPr>
        <w:pStyle w:val="Plattetekst"/>
        <w:spacing w:before="27"/>
      </w:pPr>
    </w:p>
    <w:p w:rsidR="003D0FFE" w:rsidRDefault="00A374C7" w14:paraId="43EA0504" w14:textId="77777777">
      <w:pPr>
        <w:pStyle w:val="Kop3"/>
      </w:pPr>
      <w:r>
        <w:rPr>
          <w:spacing w:val="-2"/>
        </w:rPr>
        <w:t>Antwoord:</w:t>
      </w:r>
    </w:p>
    <w:p w:rsidR="003D0FFE" w:rsidRDefault="00A374C7" w14:paraId="03CF3828" w14:textId="77777777">
      <w:pPr>
        <w:pStyle w:val="Plattetekst"/>
        <w:spacing w:before="44" w:line="268" w:lineRule="auto"/>
        <w:ind w:left="114"/>
      </w:pPr>
      <w:r>
        <w:t>In</w:t>
      </w:r>
      <w:r>
        <w:rPr>
          <w:spacing w:val="-4"/>
        </w:rPr>
        <w:t xml:space="preserve"> </w:t>
      </w:r>
      <w:r>
        <w:t>2024</w:t>
      </w:r>
      <w:r>
        <w:rPr>
          <w:spacing w:val="-3"/>
        </w:rPr>
        <w:t xml:space="preserve"> </w:t>
      </w:r>
      <w:r>
        <w:t>en</w:t>
      </w:r>
      <w:r>
        <w:rPr>
          <w:spacing w:val="-3"/>
        </w:rPr>
        <w:t xml:space="preserve"> </w:t>
      </w:r>
      <w:r>
        <w:t>2025</w:t>
      </w:r>
      <w:r>
        <w:rPr>
          <w:spacing w:val="-3"/>
        </w:rPr>
        <w:t xml:space="preserve"> </w:t>
      </w:r>
      <w:r>
        <w:t>waren</w:t>
      </w:r>
      <w:r>
        <w:rPr>
          <w:spacing w:val="-3"/>
        </w:rPr>
        <w:t xml:space="preserve"> </w:t>
      </w:r>
      <w:r>
        <w:t>er</w:t>
      </w:r>
      <w:r>
        <w:rPr>
          <w:spacing w:val="-1"/>
        </w:rPr>
        <w:t xml:space="preserve"> </w:t>
      </w:r>
      <w:r>
        <w:t>twee</w:t>
      </w:r>
      <w:r>
        <w:rPr>
          <w:spacing w:val="-3"/>
        </w:rPr>
        <w:t xml:space="preserve"> </w:t>
      </w:r>
      <w:r>
        <w:t>verschillende</w:t>
      </w:r>
      <w:r>
        <w:rPr>
          <w:spacing w:val="-3"/>
        </w:rPr>
        <w:t xml:space="preserve"> </w:t>
      </w:r>
      <w:r>
        <w:t>Regeling</w:t>
      </w:r>
      <w:r>
        <w:rPr>
          <w:spacing w:val="-3"/>
        </w:rPr>
        <w:t xml:space="preserve"> </w:t>
      </w:r>
      <w:r>
        <w:t>Huisvesting</w:t>
      </w:r>
      <w:r>
        <w:rPr>
          <w:spacing w:val="-12"/>
        </w:rPr>
        <w:t xml:space="preserve"> </w:t>
      </w:r>
      <w:proofErr w:type="spellStart"/>
      <w:r>
        <w:t>Aandachtsgroepentranches</w:t>
      </w:r>
      <w:proofErr w:type="spellEnd"/>
      <w:r>
        <w:t xml:space="preserve"> (RHA)</w:t>
      </w:r>
      <w:r>
        <w:rPr>
          <w:spacing w:val="-1"/>
        </w:rPr>
        <w:t xml:space="preserve"> </w:t>
      </w:r>
      <w:r>
        <w:t>actief.</w:t>
      </w:r>
      <w:r>
        <w:rPr>
          <w:spacing w:val="-1"/>
        </w:rPr>
        <w:t xml:space="preserve"> </w:t>
      </w:r>
      <w:r>
        <w:t>Een</w:t>
      </w:r>
      <w:r>
        <w:rPr>
          <w:spacing w:val="-3"/>
        </w:rPr>
        <w:t xml:space="preserve"> </w:t>
      </w:r>
      <w:r>
        <w:t>reguliere</w:t>
      </w:r>
      <w:r>
        <w:rPr>
          <w:spacing w:val="-3"/>
        </w:rPr>
        <w:t xml:space="preserve"> </w:t>
      </w:r>
      <w:r>
        <w:t>RHA-tranche en een RHA-tranche specifiek voor studenten.</w:t>
      </w:r>
    </w:p>
    <w:p w:rsidR="003D0FFE" w:rsidRDefault="003D0FFE" w14:paraId="3FAA17DE" w14:textId="77777777">
      <w:pPr>
        <w:pStyle w:val="Plattetekst"/>
        <w:spacing w:before="27"/>
      </w:pPr>
    </w:p>
    <w:p w:rsidR="003D0FFE" w:rsidRDefault="00A374C7" w14:paraId="7B628878" w14:textId="77777777">
      <w:pPr>
        <w:pStyle w:val="Plattetekst"/>
        <w:spacing w:line="268" w:lineRule="auto"/>
        <w:ind w:left="114" w:right="170"/>
        <w:jc w:val="both"/>
      </w:pPr>
      <w:r>
        <w:t>Indien</w:t>
      </w:r>
      <w:r>
        <w:rPr>
          <w:spacing w:val="-3"/>
        </w:rPr>
        <w:t xml:space="preserve"> </w:t>
      </w:r>
      <w:r>
        <w:t>gemeenten</w:t>
      </w:r>
      <w:r>
        <w:rPr>
          <w:spacing w:val="-3"/>
        </w:rPr>
        <w:t xml:space="preserve"> </w:t>
      </w:r>
      <w:r>
        <w:t>een</w:t>
      </w:r>
      <w:r>
        <w:rPr>
          <w:spacing w:val="-3"/>
        </w:rPr>
        <w:t xml:space="preserve"> </w:t>
      </w:r>
      <w:r>
        <w:t>bijdrage</w:t>
      </w:r>
      <w:r>
        <w:rPr>
          <w:spacing w:val="-3"/>
        </w:rPr>
        <w:t xml:space="preserve"> </w:t>
      </w:r>
      <w:r>
        <w:t>hebben</w:t>
      </w:r>
      <w:r>
        <w:rPr>
          <w:spacing w:val="-3"/>
        </w:rPr>
        <w:t xml:space="preserve"> </w:t>
      </w:r>
      <w:r>
        <w:t>ontvangen</w:t>
      </w:r>
      <w:r>
        <w:rPr>
          <w:spacing w:val="-3"/>
        </w:rPr>
        <w:t xml:space="preserve"> </w:t>
      </w:r>
      <w:r>
        <w:t>vanuit</w:t>
      </w:r>
      <w:r>
        <w:rPr>
          <w:spacing w:val="-1"/>
        </w:rPr>
        <w:t xml:space="preserve"> </w:t>
      </w:r>
      <w:r>
        <w:t>de</w:t>
      </w:r>
      <w:r>
        <w:rPr>
          <w:spacing w:val="-3"/>
        </w:rPr>
        <w:t xml:space="preserve"> </w:t>
      </w:r>
      <w:r>
        <w:t>RHA-tranche</w:t>
      </w:r>
      <w:r>
        <w:rPr>
          <w:spacing w:val="-3"/>
        </w:rPr>
        <w:t xml:space="preserve"> </w:t>
      </w:r>
      <w:r>
        <w:t>specifiek voor</w:t>
      </w:r>
      <w:r>
        <w:rPr>
          <w:spacing w:val="-3"/>
        </w:rPr>
        <w:t xml:space="preserve"> </w:t>
      </w:r>
      <w:r>
        <w:t>studenten</w:t>
      </w:r>
      <w:r>
        <w:rPr>
          <w:spacing w:val="-3"/>
        </w:rPr>
        <w:t xml:space="preserve"> </w:t>
      </w:r>
      <w:r>
        <w:t>kunnen</w:t>
      </w:r>
      <w:r>
        <w:rPr>
          <w:spacing w:val="-3"/>
        </w:rPr>
        <w:t xml:space="preserve"> </w:t>
      </w:r>
      <w:r>
        <w:t>er</w:t>
      </w:r>
      <w:r>
        <w:rPr>
          <w:spacing w:val="-1"/>
        </w:rPr>
        <w:t xml:space="preserve"> </w:t>
      </w:r>
      <w:r>
        <w:t>geen</w:t>
      </w:r>
      <w:r>
        <w:rPr>
          <w:spacing w:val="-3"/>
        </w:rPr>
        <w:t xml:space="preserve"> </w:t>
      </w:r>
      <w:r>
        <w:t>andere</w:t>
      </w:r>
      <w:r>
        <w:rPr>
          <w:spacing w:val="-3"/>
        </w:rPr>
        <w:t xml:space="preserve"> </w:t>
      </w:r>
      <w:r>
        <w:t>aan-</w:t>
      </w:r>
      <w:proofErr w:type="spellStart"/>
      <w:r>
        <w:t>dachtsgroepen</w:t>
      </w:r>
      <w:proofErr w:type="spellEnd"/>
      <w:r>
        <w:t xml:space="preserve"> in deze woningen/wooneenheden worden gehuisvest. Dit geldt voor een periode van 10 jaar.</w:t>
      </w:r>
    </w:p>
    <w:p w:rsidR="003D0FFE" w:rsidRDefault="003D0FFE" w14:paraId="0E1A6838" w14:textId="77777777">
      <w:pPr>
        <w:pStyle w:val="Plattetekst"/>
        <w:spacing w:before="27"/>
      </w:pPr>
    </w:p>
    <w:p w:rsidR="003D0FFE" w:rsidRDefault="00A374C7" w14:paraId="261CF34E" w14:textId="77777777">
      <w:pPr>
        <w:pStyle w:val="Plattetekst"/>
        <w:spacing w:line="268" w:lineRule="auto"/>
        <w:ind w:left="114"/>
      </w:pPr>
      <w:r>
        <w:t>De</w:t>
      </w:r>
      <w:r>
        <w:rPr>
          <w:spacing w:val="-4"/>
        </w:rPr>
        <w:t xml:space="preserve"> </w:t>
      </w:r>
      <w:r>
        <w:t>bijdragen</w:t>
      </w:r>
      <w:r>
        <w:rPr>
          <w:spacing w:val="-4"/>
        </w:rPr>
        <w:t xml:space="preserve"> </w:t>
      </w:r>
      <w:r>
        <w:t>vanuit</w:t>
      </w:r>
      <w:r>
        <w:rPr>
          <w:spacing w:val="-2"/>
        </w:rPr>
        <w:t xml:space="preserve"> </w:t>
      </w:r>
      <w:r>
        <w:t>de</w:t>
      </w:r>
      <w:r>
        <w:rPr>
          <w:spacing w:val="-4"/>
        </w:rPr>
        <w:t xml:space="preserve"> </w:t>
      </w:r>
      <w:r>
        <w:t>reguliere</w:t>
      </w:r>
      <w:r>
        <w:rPr>
          <w:spacing w:val="-1"/>
        </w:rPr>
        <w:t xml:space="preserve"> </w:t>
      </w:r>
      <w:r>
        <w:t>RHA-tranche</w:t>
      </w:r>
      <w:r>
        <w:rPr>
          <w:spacing w:val="-4"/>
        </w:rPr>
        <w:t xml:space="preserve"> </w:t>
      </w:r>
      <w:r>
        <w:t>–</w:t>
      </w:r>
      <w:r>
        <w:rPr>
          <w:spacing w:val="-4"/>
        </w:rPr>
        <w:t xml:space="preserve"> </w:t>
      </w:r>
      <w:r>
        <w:t>hier</w:t>
      </w:r>
      <w:r>
        <w:rPr>
          <w:spacing w:val="-2"/>
        </w:rPr>
        <w:t xml:space="preserve"> </w:t>
      </w:r>
      <w:r>
        <w:t>kunnen</w:t>
      </w:r>
      <w:r>
        <w:rPr>
          <w:spacing w:val="-4"/>
        </w:rPr>
        <w:t xml:space="preserve"> </w:t>
      </w:r>
      <w:r>
        <w:t>ook</w:t>
      </w:r>
      <w:r>
        <w:rPr>
          <w:spacing w:val="-1"/>
        </w:rPr>
        <w:t xml:space="preserve"> </w:t>
      </w:r>
      <w:r>
        <w:t>studentenwoningen</w:t>
      </w:r>
      <w:r>
        <w:rPr>
          <w:spacing w:val="-4"/>
        </w:rPr>
        <w:t xml:space="preserve"> </w:t>
      </w:r>
      <w:r>
        <w:t>onder</w:t>
      </w:r>
      <w:r>
        <w:rPr>
          <w:spacing w:val="-2"/>
        </w:rPr>
        <w:t xml:space="preserve"> </w:t>
      </w:r>
      <w:r>
        <w:t>vallen</w:t>
      </w:r>
      <w:r>
        <w:rPr>
          <w:spacing w:val="-4"/>
        </w:rPr>
        <w:t xml:space="preserve"> </w:t>
      </w:r>
      <w:r>
        <w:t>-</w:t>
      </w:r>
      <w:r>
        <w:rPr>
          <w:spacing w:val="-1"/>
        </w:rPr>
        <w:t xml:space="preserve"> </w:t>
      </w:r>
      <w:r>
        <w:t>is</w:t>
      </w:r>
      <w:r>
        <w:rPr>
          <w:spacing w:val="-4"/>
        </w:rPr>
        <w:t xml:space="preserve"> </w:t>
      </w:r>
      <w:r>
        <w:t>voor</w:t>
      </w:r>
      <w:r>
        <w:rPr>
          <w:spacing w:val="-4"/>
        </w:rPr>
        <w:t xml:space="preserve"> </w:t>
      </w:r>
      <w:r>
        <w:t>verschillende</w:t>
      </w:r>
      <w:r>
        <w:rPr>
          <w:spacing w:val="-4"/>
        </w:rPr>
        <w:t xml:space="preserve"> </w:t>
      </w:r>
      <w:r>
        <w:t>aan-</w:t>
      </w:r>
      <w:proofErr w:type="spellStart"/>
      <w:r>
        <w:t>dachtsgroepen</w:t>
      </w:r>
      <w:proofErr w:type="spellEnd"/>
      <w:r>
        <w:t xml:space="preserve"> inzetbaar. Daarmee kunnen ze dus ook de samenstelling van de </w:t>
      </w:r>
      <w:proofErr w:type="spellStart"/>
      <w:r>
        <w:t>aandachtsgroepen</w:t>
      </w:r>
      <w:proofErr w:type="spellEnd"/>
      <w:r>
        <w:t xml:space="preserve"> wijzigen.</w:t>
      </w:r>
    </w:p>
    <w:p w:rsidR="003D0FFE" w:rsidRDefault="003D0FFE" w14:paraId="3FAEAB56" w14:textId="77777777">
      <w:pPr>
        <w:pStyle w:val="Plattetekst"/>
        <w:spacing w:before="7"/>
      </w:pPr>
    </w:p>
    <w:p w:rsidR="003D0FFE" w:rsidRDefault="00A374C7" w14:paraId="2AEFDE55" w14:textId="77777777">
      <w:pPr>
        <w:pStyle w:val="Kop2"/>
      </w:pPr>
      <w:r>
        <w:rPr>
          <w:color w:val="009EDF"/>
        </w:rPr>
        <w:t>VRAAG</w:t>
      </w:r>
      <w:r>
        <w:rPr>
          <w:color w:val="009EDF"/>
          <w:spacing w:val="-5"/>
        </w:rPr>
        <w:t xml:space="preserve"> </w:t>
      </w:r>
      <w:r>
        <w:rPr>
          <w:color w:val="009EDF"/>
          <w:spacing w:val="-10"/>
        </w:rPr>
        <w:t>4</w:t>
      </w:r>
    </w:p>
    <w:p w:rsidR="003D0FFE" w:rsidRDefault="003D0FFE" w14:paraId="4F311F6C" w14:textId="77777777">
      <w:pPr>
        <w:pStyle w:val="Plattetekst"/>
        <w:spacing w:before="40"/>
        <w:rPr>
          <w:b/>
          <w:sz w:val="18"/>
        </w:rPr>
      </w:pPr>
    </w:p>
    <w:p w:rsidR="003D0FFE" w:rsidRDefault="00A374C7" w14:paraId="2A8F4315" w14:textId="77777777">
      <w:pPr>
        <w:pStyle w:val="Kop3"/>
      </w:pPr>
      <w:r>
        <w:rPr>
          <w:spacing w:val="-2"/>
        </w:rPr>
        <w:t>Vraag:</w:t>
      </w:r>
    </w:p>
    <w:p w:rsidR="003D0FFE" w:rsidRDefault="00A374C7" w14:paraId="550D5618" w14:textId="77777777">
      <w:pPr>
        <w:pStyle w:val="Plattetekst"/>
        <w:spacing w:before="42" w:line="271" w:lineRule="auto"/>
        <w:ind w:left="114"/>
      </w:pPr>
      <w:r>
        <w:t>De</w:t>
      </w:r>
      <w:r>
        <w:rPr>
          <w:spacing w:val="-4"/>
        </w:rPr>
        <w:t xml:space="preserve"> </w:t>
      </w:r>
      <w:r>
        <w:t>budgetverhoging</w:t>
      </w:r>
      <w:r>
        <w:rPr>
          <w:spacing w:val="-4"/>
        </w:rPr>
        <w:t xml:space="preserve"> </w:t>
      </w:r>
      <w:r>
        <w:t>van</w:t>
      </w:r>
      <w:r>
        <w:rPr>
          <w:spacing w:val="-4"/>
        </w:rPr>
        <w:t xml:space="preserve"> </w:t>
      </w:r>
      <w:r>
        <w:t>20</w:t>
      </w:r>
      <w:r>
        <w:rPr>
          <w:spacing w:val="-4"/>
        </w:rPr>
        <w:t xml:space="preserve"> </w:t>
      </w:r>
      <w:r>
        <w:t>miljoen</w:t>
      </w:r>
      <w:r>
        <w:rPr>
          <w:spacing w:val="-4"/>
        </w:rPr>
        <w:t xml:space="preserve"> </w:t>
      </w:r>
      <w:r>
        <w:t>euro</w:t>
      </w:r>
      <w:r>
        <w:rPr>
          <w:spacing w:val="-4"/>
        </w:rPr>
        <w:t xml:space="preserve"> </w:t>
      </w:r>
      <w:r>
        <w:t>voor</w:t>
      </w:r>
      <w:r>
        <w:rPr>
          <w:spacing w:val="-2"/>
        </w:rPr>
        <w:t xml:space="preserve"> </w:t>
      </w:r>
      <w:r>
        <w:t>de</w:t>
      </w:r>
      <w:r>
        <w:rPr>
          <w:spacing w:val="-4"/>
        </w:rPr>
        <w:t xml:space="preserve"> </w:t>
      </w:r>
      <w:r>
        <w:t>Stimuleringsregeling</w:t>
      </w:r>
      <w:r>
        <w:rPr>
          <w:spacing w:val="-12"/>
        </w:rPr>
        <w:t xml:space="preserve"> </w:t>
      </w:r>
      <w:r>
        <w:t>Aardgasvrije</w:t>
      </w:r>
      <w:r>
        <w:rPr>
          <w:spacing w:val="-3"/>
        </w:rPr>
        <w:t xml:space="preserve"> </w:t>
      </w:r>
      <w:r>
        <w:t>Huurwoningen</w:t>
      </w:r>
      <w:r>
        <w:rPr>
          <w:spacing w:val="-4"/>
        </w:rPr>
        <w:t xml:space="preserve"> </w:t>
      </w:r>
      <w:r>
        <w:t>is</w:t>
      </w:r>
      <w:r>
        <w:rPr>
          <w:spacing w:val="-1"/>
        </w:rPr>
        <w:t xml:space="preserve"> </w:t>
      </w:r>
      <w:r>
        <w:t>deels</w:t>
      </w:r>
      <w:r>
        <w:rPr>
          <w:spacing w:val="-1"/>
        </w:rPr>
        <w:t xml:space="preserve"> </w:t>
      </w:r>
      <w:r>
        <w:t>gedekt</w:t>
      </w:r>
      <w:r>
        <w:rPr>
          <w:spacing w:val="-2"/>
        </w:rPr>
        <w:t xml:space="preserve"> </w:t>
      </w:r>
      <w:r>
        <w:t>door</w:t>
      </w:r>
      <w:r>
        <w:rPr>
          <w:spacing w:val="-2"/>
        </w:rPr>
        <w:t xml:space="preserve"> </w:t>
      </w:r>
      <w:r>
        <w:t>een</w:t>
      </w:r>
      <w:r>
        <w:rPr>
          <w:spacing w:val="-4"/>
        </w:rPr>
        <w:t xml:space="preserve"> </w:t>
      </w:r>
      <w:proofErr w:type="spellStart"/>
      <w:r>
        <w:t>de-saldering</w:t>
      </w:r>
      <w:proofErr w:type="spellEnd"/>
      <w:r>
        <w:rPr>
          <w:spacing w:val="-6"/>
        </w:rPr>
        <w:t xml:space="preserve"> </w:t>
      </w:r>
      <w:r>
        <w:t>van</w:t>
      </w:r>
      <w:r>
        <w:rPr>
          <w:spacing w:val="-5"/>
        </w:rPr>
        <w:t xml:space="preserve"> </w:t>
      </w:r>
      <w:r>
        <w:t>10</w:t>
      </w:r>
      <w:r>
        <w:rPr>
          <w:spacing w:val="-5"/>
        </w:rPr>
        <w:t xml:space="preserve"> </w:t>
      </w:r>
      <w:r>
        <w:t>miljoen</w:t>
      </w:r>
      <w:r>
        <w:rPr>
          <w:spacing w:val="-5"/>
        </w:rPr>
        <w:t xml:space="preserve"> </w:t>
      </w:r>
      <w:r>
        <w:t>euro</w:t>
      </w:r>
      <w:r>
        <w:rPr>
          <w:spacing w:val="-5"/>
        </w:rPr>
        <w:t xml:space="preserve"> </w:t>
      </w:r>
      <w:r>
        <w:t>van</w:t>
      </w:r>
      <w:r>
        <w:rPr>
          <w:spacing w:val="-6"/>
        </w:rPr>
        <w:t xml:space="preserve"> </w:t>
      </w:r>
      <w:r>
        <w:t>VRO.</w:t>
      </w:r>
      <w:r>
        <w:rPr>
          <w:spacing w:val="-3"/>
        </w:rPr>
        <w:t xml:space="preserve"> </w:t>
      </w:r>
      <w:r>
        <w:t>Hoeveel</w:t>
      </w:r>
      <w:r>
        <w:rPr>
          <w:spacing w:val="-3"/>
        </w:rPr>
        <w:t xml:space="preserve"> </w:t>
      </w:r>
      <w:r>
        <w:t>huurwoningen</w:t>
      </w:r>
      <w:r>
        <w:rPr>
          <w:spacing w:val="-5"/>
        </w:rPr>
        <w:t xml:space="preserve"> </w:t>
      </w:r>
      <w:r>
        <w:t>kunnen</w:t>
      </w:r>
      <w:r>
        <w:rPr>
          <w:spacing w:val="-6"/>
        </w:rPr>
        <w:t xml:space="preserve"> </w:t>
      </w:r>
      <w:r>
        <w:t>de</w:t>
      </w:r>
      <w:r>
        <w:rPr>
          <w:spacing w:val="-5"/>
        </w:rPr>
        <w:t xml:space="preserve"> </w:t>
      </w:r>
      <w:r>
        <w:t>komende</w:t>
      </w:r>
      <w:r>
        <w:rPr>
          <w:spacing w:val="-5"/>
        </w:rPr>
        <w:t xml:space="preserve"> </w:t>
      </w:r>
      <w:r>
        <w:t>zes</w:t>
      </w:r>
      <w:r>
        <w:rPr>
          <w:spacing w:val="-2"/>
        </w:rPr>
        <w:t xml:space="preserve"> </w:t>
      </w:r>
      <w:r>
        <w:t>jaar</w:t>
      </w:r>
      <w:r>
        <w:rPr>
          <w:spacing w:val="-4"/>
        </w:rPr>
        <w:t xml:space="preserve"> </w:t>
      </w:r>
      <w:r>
        <w:t>aardgasvrij</w:t>
      </w:r>
      <w:r>
        <w:rPr>
          <w:spacing w:val="-6"/>
        </w:rPr>
        <w:t xml:space="preserve"> </w:t>
      </w:r>
      <w:r>
        <w:t>worden</w:t>
      </w:r>
      <w:r>
        <w:rPr>
          <w:spacing w:val="-5"/>
        </w:rPr>
        <w:t xml:space="preserve"> </w:t>
      </w:r>
      <w:r>
        <w:t>gemaakt</w:t>
      </w:r>
      <w:r>
        <w:rPr>
          <w:spacing w:val="-3"/>
        </w:rPr>
        <w:t xml:space="preserve"> </w:t>
      </w:r>
      <w:r>
        <w:rPr>
          <w:spacing w:val="-5"/>
        </w:rPr>
        <w:t>met</w:t>
      </w:r>
    </w:p>
    <w:p w:rsidR="003D0FFE" w:rsidRDefault="003D0FFE" w14:paraId="7BACABE9" w14:textId="77777777">
      <w:pPr>
        <w:pStyle w:val="Plattetekst"/>
        <w:spacing w:line="271" w:lineRule="auto"/>
        <w:sectPr w:rsidR="003D0FFE">
          <w:footerReference w:type="default" r:id="rId9"/>
          <w:type w:val="continuous"/>
          <w:pgSz w:w="11910" w:h="16840"/>
          <w:pgMar w:top="1740" w:right="992" w:bottom="760" w:left="992" w:header="0" w:footer="577" w:gutter="0"/>
          <w:pgNumType w:start="1"/>
          <w:cols w:space="708"/>
        </w:sectPr>
      </w:pPr>
    </w:p>
    <w:p w:rsidR="003D0FFE" w:rsidRDefault="00A374C7" w14:paraId="2A4BF7A4" w14:textId="77777777">
      <w:pPr>
        <w:pStyle w:val="Plattetekst"/>
        <w:spacing w:before="71" w:line="268" w:lineRule="auto"/>
        <w:ind w:left="114"/>
      </w:pPr>
      <w:r>
        <w:lastRenderedPageBreak/>
        <w:t>dit</w:t>
      </w:r>
      <w:r>
        <w:rPr>
          <w:spacing w:val="-1"/>
        </w:rPr>
        <w:t xml:space="preserve"> </w:t>
      </w:r>
      <w:r>
        <w:t>totale</w:t>
      </w:r>
      <w:r>
        <w:rPr>
          <w:spacing w:val="-3"/>
        </w:rPr>
        <w:t xml:space="preserve"> </w:t>
      </w:r>
      <w:r>
        <w:t>extra</w:t>
      </w:r>
      <w:r>
        <w:rPr>
          <w:spacing w:val="-3"/>
        </w:rPr>
        <w:t xml:space="preserve"> </w:t>
      </w:r>
      <w:r>
        <w:t>budget,</w:t>
      </w:r>
      <w:r>
        <w:rPr>
          <w:spacing w:val="-1"/>
        </w:rPr>
        <w:t xml:space="preserve"> </w:t>
      </w:r>
      <w:r>
        <w:t>en</w:t>
      </w:r>
      <w:r>
        <w:rPr>
          <w:spacing w:val="-3"/>
        </w:rPr>
        <w:t xml:space="preserve"> </w:t>
      </w:r>
      <w:r>
        <w:t>wat</w:t>
      </w:r>
      <w:r>
        <w:rPr>
          <w:spacing w:val="-1"/>
        </w:rPr>
        <w:t xml:space="preserve"> </w:t>
      </w:r>
      <w:r>
        <w:t>was</w:t>
      </w:r>
      <w:r>
        <w:rPr>
          <w:spacing w:val="-1"/>
        </w:rPr>
        <w:t xml:space="preserve"> </w:t>
      </w:r>
      <w:r>
        <w:t>de</w:t>
      </w:r>
      <w:r>
        <w:rPr>
          <w:spacing w:val="-3"/>
        </w:rPr>
        <w:t xml:space="preserve"> </w:t>
      </w:r>
      <w:r>
        <w:t>reden</w:t>
      </w:r>
      <w:r>
        <w:rPr>
          <w:spacing w:val="-3"/>
        </w:rPr>
        <w:t xml:space="preserve"> </w:t>
      </w:r>
      <w:r>
        <w:t>dat</w:t>
      </w:r>
      <w:r>
        <w:rPr>
          <w:spacing w:val="-1"/>
        </w:rPr>
        <w:t xml:space="preserve"> </w:t>
      </w:r>
      <w:r>
        <w:t>aanvragers</w:t>
      </w:r>
      <w:r>
        <w:rPr>
          <w:spacing w:val="-1"/>
        </w:rPr>
        <w:t xml:space="preserve"> </w:t>
      </w:r>
      <w:r>
        <w:t>hun</w:t>
      </w:r>
      <w:r>
        <w:rPr>
          <w:spacing w:val="-1"/>
        </w:rPr>
        <w:t xml:space="preserve"> </w:t>
      </w:r>
      <w:r>
        <w:t>subsidie</w:t>
      </w:r>
      <w:r>
        <w:rPr>
          <w:spacing w:val="-3"/>
        </w:rPr>
        <w:t xml:space="preserve"> </w:t>
      </w:r>
      <w:r>
        <w:t>moesten</w:t>
      </w:r>
      <w:r>
        <w:rPr>
          <w:spacing w:val="-3"/>
        </w:rPr>
        <w:t xml:space="preserve"> </w:t>
      </w:r>
      <w:r>
        <w:t>intrekken</w:t>
      </w:r>
      <w:r>
        <w:rPr>
          <w:spacing w:val="-3"/>
        </w:rPr>
        <w:t xml:space="preserve"> </w:t>
      </w:r>
      <w:r>
        <w:t>en</w:t>
      </w:r>
      <w:r>
        <w:rPr>
          <w:spacing w:val="-3"/>
        </w:rPr>
        <w:t xml:space="preserve"> </w:t>
      </w:r>
      <w:r>
        <w:t>opnieuw</w:t>
      </w:r>
      <w:r>
        <w:rPr>
          <w:spacing w:val="-2"/>
        </w:rPr>
        <w:t xml:space="preserve"> </w:t>
      </w:r>
      <w:r>
        <w:t>indienen</w:t>
      </w:r>
      <w:r>
        <w:rPr>
          <w:spacing w:val="-3"/>
        </w:rPr>
        <w:t xml:space="preserve"> </w:t>
      </w:r>
      <w:r>
        <w:t>(dubbele</w:t>
      </w:r>
      <w:r>
        <w:rPr>
          <w:spacing w:val="-3"/>
        </w:rPr>
        <w:t xml:space="preserve"> </w:t>
      </w:r>
      <w:proofErr w:type="spellStart"/>
      <w:r>
        <w:t>aan-vragen</w:t>
      </w:r>
      <w:proofErr w:type="spellEnd"/>
      <w:r>
        <w:t>)? (</w:t>
      </w:r>
      <w:proofErr w:type="spellStart"/>
      <w:r>
        <w:t>blz</w:t>
      </w:r>
      <w:proofErr w:type="spellEnd"/>
      <w:r>
        <w:t>: 6)</w:t>
      </w:r>
    </w:p>
    <w:p w:rsidR="003D0FFE" w:rsidRDefault="003D0FFE" w14:paraId="3F681AEE" w14:textId="77777777">
      <w:pPr>
        <w:pStyle w:val="Plattetekst"/>
        <w:spacing w:before="26"/>
      </w:pPr>
    </w:p>
    <w:p w:rsidR="003D0FFE" w:rsidRDefault="00A374C7" w14:paraId="17DDF9D3" w14:textId="77777777">
      <w:pPr>
        <w:pStyle w:val="Kop3"/>
      </w:pPr>
      <w:r>
        <w:rPr>
          <w:spacing w:val="-2"/>
        </w:rPr>
        <w:t>Antwoord:</w:t>
      </w:r>
    </w:p>
    <w:p w:rsidR="003D0FFE" w:rsidRDefault="00A374C7" w14:paraId="39C5D391" w14:textId="77777777">
      <w:pPr>
        <w:pStyle w:val="Plattetekst"/>
        <w:spacing w:before="45" w:line="268" w:lineRule="auto"/>
        <w:ind w:left="114" w:right="300"/>
      </w:pPr>
      <w:r>
        <w:t>In de laatste openstelling van de SAH per 24 november 2025 is € 20 mln. aan extra budget toegevoegd. Uitgaande van het maximale</w:t>
      </w:r>
      <w:r>
        <w:rPr>
          <w:spacing w:val="-4"/>
        </w:rPr>
        <w:t xml:space="preserve"> </w:t>
      </w:r>
      <w:r>
        <w:t>subsidiebedrag</w:t>
      </w:r>
      <w:r>
        <w:rPr>
          <w:spacing w:val="-4"/>
        </w:rPr>
        <w:t xml:space="preserve"> </w:t>
      </w:r>
      <w:r>
        <w:t>van</w:t>
      </w:r>
      <w:r>
        <w:rPr>
          <w:spacing w:val="-4"/>
        </w:rPr>
        <w:t xml:space="preserve"> </w:t>
      </w:r>
      <w:r>
        <w:t>€</w:t>
      </w:r>
      <w:r>
        <w:rPr>
          <w:spacing w:val="-1"/>
        </w:rPr>
        <w:t xml:space="preserve"> </w:t>
      </w:r>
      <w:r>
        <w:t>6.000</w:t>
      </w:r>
      <w:r>
        <w:rPr>
          <w:spacing w:val="-4"/>
        </w:rPr>
        <w:t xml:space="preserve"> </w:t>
      </w:r>
      <w:r>
        <w:t>per</w:t>
      </w:r>
      <w:r>
        <w:rPr>
          <w:spacing w:val="-2"/>
        </w:rPr>
        <w:t xml:space="preserve"> </w:t>
      </w:r>
      <w:r>
        <w:t>woning</w:t>
      </w:r>
      <w:r>
        <w:rPr>
          <w:spacing w:val="-4"/>
        </w:rPr>
        <w:t xml:space="preserve"> </w:t>
      </w:r>
      <w:r>
        <w:t>kunnen</w:t>
      </w:r>
      <w:r>
        <w:rPr>
          <w:spacing w:val="-4"/>
        </w:rPr>
        <w:t xml:space="preserve"> </w:t>
      </w:r>
      <w:r>
        <w:t>minimaal</w:t>
      </w:r>
      <w:r>
        <w:rPr>
          <w:spacing w:val="-2"/>
        </w:rPr>
        <w:t xml:space="preserve"> </w:t>
      </w:r>
      <w:r>
        <w:t>3.300</w:t>
      </w:r>
      <w:r>
        <w:rPr>
          <w:spacing w:val="-2"/>
        </w:rPr>
        <w:t xml:space="preserve"> </w:t>
      </w:r>
      <w:r>
        <w:t>huurwoningen</w:t>
      </w:r>
      <w:r>
        <w:rPr>
          <w:spacing w:val="-4"/>
        </w:rPr>
        <w:t xml:space="preserve"> </w:t>
      </w:r>
      <w:r>
        <w:t>aardgasvrij</w:t>
      </w:r>
      <w:r>
        <w:rPr>
          <w:spacing w:val="-2"/>
        </w:rPr>
        <w:t xml:space="preserve"> </w:t>
      </w:r>
      <w:r>
        <w:t>worden</w:t>
      </w:r>
      <w:r>
        <w:rPr>
          <w:spacing w:val="-4"/>
        </w:rPr>
        <w:t xml:space="preserve"> </w:t>
      </w:r>
      <w:r>
        <w:t>gemaakt.</w:t>
      </w:r>
      <w:r>
        <w:rPr>
          <w:spacing w:val="-2"/>
        </w:rPr>
        <w:t xml:space="preserve"> </w:t>
      </w:r>
      <w:r>
        <w:t>Het</w:t>
      </w:r>
      <w:r>
        <w:rPr>
          <w:spacing w:val="-2"/>
        </w:rPr>
        <w:t xml:space="preserve"> </w:t>
      </w:r>
      <w:proofErr w:type="spellStart"/>
      <w:r>
        <w:t>ge-middelde</w:t>
      </w:r>
      <w:proofErr w:type="spellEnd"/>
      <w:r>
        <w:rPr>
          <w:spacing w:val="-2"/>
        </w:rPr>
        <w:t xml:space="preserve"> </w:t>
      </w:r>
      <w:r>
        <w:t>subsidiebedrag</w:t>
      </w:r>
      <w:r>
        <w:rPr>
          <w:spacing w:val="-2"/>
        </w:rPr>
        <w:t xml:space="preserve"> </w:t>
      </w:r>
      <w:r>
        <w:t>per woning</w:t>
      </w:r>
      <w:r>
        <w:rPr>
          <w:spacing w:val="-2"/>
        </w:rPr>
        <w:t xml:space="preserve"> </w:t>
      </w:r>
      <w:r>
        <w:t>ligt echter lager dan</w:t>
      </w:r>
      <w:r>
        <w:rPr>
          <w:spacing w:val="-2"/>
        </w:rPr>
        <w:t xml:space="preserve"> </w:t>
      </w:r>
      <w:r>
        <w:t>€</w:t>
      </w:r>
      <w:r>
        <w:rPr>
          <w:spacing w:val="-2"/>
        </w:rPr>
        <w:t xml:space="preserve"> </w:t>
      </w:r>
      <w:r>
        <w:t>6.000</w:t>
      </w:r>
      <w:r>
        <w:rPr>
          <w:spacing w:val="-2"/>
        </w:rPr>
        <w:t xml:space="preserve"> </w:t>
      </w:r>
      <w:r>
        <w:t>per woning. De</w:t>
      </w:r>
      <w:r>
        <w:rPr>
          <w:spacing w:val="-2"/>
        </w:rPr>
        <w:t xml:space="preserve"> </w:t>
      </w:r>
      <w:r>
        <w:t>inschatting</w:t>
      </w:r>
      <w:r>
        <w:rPr>
          <w:spacing w:val="-2"/>
        </w:rPr>
        <w:t xml:space="preserve"> </w:t>
      </w:r>
      <w:r>
        <w:t>is</w:t>
      </w:r>
      <w:r>
        <w:rPr>
          <w:spacing w:val="-4"/>
        </w:rPr>
        <w:t xml:space="preserve"> </w:t>
      </w:r>
      <w:r>
        <w:t>dat circa</w:t>
      </w:r>
      <w:r>
        <w:rPr>
          <w:spacing w:val="-2"/>
        </w:rPr>
        <w:t xml:space="preserve"> </w:t>
      </w:r>
      <w:r>
        <w:t>5.000</w:t>
      </w:r>
      <w:r>
        <w:rPr>
          <w:spacing w:val="-2"/>
        </w:rPr>
        <w:t xml:space="preserve"> </w:t>
      </w:r>
      <w:r>
        <w:t>woningen</w:t>
      </w:r>
      <w:r>
        <w:rPr>
          <w:spacing w:val="-2"/>
        </w:rPr>
        <w:t xml:space="preserve"> </w:t>
      </w:r>
      <w:r>
        <w:t xml:space="preserve">door de budgetverhoging aardgasvrij kunnen worden gemaakt. Na beoordeling van de aanvragen komt dit aantal definitief vast te </w:t>
      </w:r>
      <w:r>
        <w:rPr>
          <w:spacing w:val="-2"/>
        </w:rPr>
        <w:t>staan.</w:t>
      </w:r>
    </w:p>
    <w:p w:rsidR="003D0FFE" w:rsidRDefault="003D0FFE" w14:paraId="75523930" w14:textId="77777777">
      <w:pPr>
        <w:pStyle w:val="Plattetekst"/>
        <w:spacing w:before="30"/>
      </w:pPr>
    </w:p>
    <w:p w:rsidR="003D0FFE" w:rsidRDefault="00A374C7" w14:paraId="6E68ECA2" w14:textId="77777777">
      <w:pPr>
        <w:pStyle w:val="Plattetekst"/>
        <w:spacing w:line="268" w:lineRule="auto"/>
        <w:ind w:left="114"/>
      </w:pPr>
      <w:r>
        <w:t>De SAH is eind 2024 aangepast met ook de mogelijkheid van subsidie voor het vastrecht van warmtenetten. Een groot aantal aanvragers hebben hierdoor een nieuwe aanvraag ingediend. Van deze dubbele aanvragers worden de reeds aangevraagde subsidies</w:t>
      </w:r>
      <w:r>
        <w:rPr>
          <w:spacing w:val="-1"/>
        </w:rPr>
        <w:t xml:space="preserve"> </w:t>
      </w:r>
      <w:r>
        <w:t>ingetrokken</w:t>
      </w:r>
      <w:r>
        <w:rPr>
          <w:spacing w:val="-4"/>
        </w:rPr>
        <w:t xml:space="preserve"> </w:t>
      </w:r>
      <w:r>
        <w:t>en</w:t>
      </w:r>
      <w:r>
        <w:rPr>
          <w:spacing w:val="-4"/>
        </w:rPr>
        <w:t xml:space="preserve"> </w:t>
      </w:r>
      <w:r>
        <w:t>teruggevorderd.</w:t>
      </w:r>
      <w:r>
        <w:rPr>
          <w:spacing w:val="-2"/>
        </w:rPr>
        <w:t xml:space="preserve"> </w:t>
      </w:r>
      <w:r>
        <w:t>Vervolgens</w:t>
      </w:r>
      <w:r>
        <w:rPr>
          <w:spacing w:val="-1"/>
        </w:rPr>
        <w:t xml:space="preserve"> </w:t>
      </w:r>
      <w:r>
        <w:t>wordt</w:t>
      </w:r>
      <w:r>
        <w:rPr>
          <w:spacing w:val="-2"/>
        </w:rPr>
        <w:t xml:space="preserve"> </w:t>
      </w:r>
      <w:r>
        <w:t>de</w:t>
      </w:r>
      <w:r>
        <w:rPr>
          <w:spacing w:val="-4"/>
        </w:rPr>
        <w:t xml:space="preserve"> </w:t>
      </w:r>
      <w:r>
        <w:t>subsidie</w:t>
      </w:r>
      <w:r>
        <w:rPr>
          <w:spacing w:val="-4"/>
        </w:rPr>
        <w:t xml:space="preserve"> </w:t>
      </w:r>
      <w:r>
        <w:t>voor</w:t>
      </w:r>
      <w:r>
        <w:rPr>
          <w:spacing w:val="-2"/>
        </w:rPr>
        <w:t xml:space="preserve"> </w:t>
      </w:r>
      <w:r>
        <w:t>de</w:t>
      </w:r>
      <w:r>
        <w:rPr>
          <w:spacing w:val="-4"/>
        </w:rPr>
        <w:t xml:space="preserve"> </w:t>
      </w:r>
      <w:r>
        <w:t>tweede</w:t>
      </w:r>
      <w:r>
        <w:rPr>
          <w:spacing w:val="-4"/>
        </w:rPr>
        <w:t xml:space="preserve"> </w:t>
      </w:r>
      <w:r>
        <w:t>aanvraag</w:t>
      </w:r>
      <w:r>
        <w:rPr>
          <w:spacing w:val="-4"/>
        </w:rPr>
        <w:t xml:space="preserve"> </w:t>
      </w:r>
      <w:r>
        <w:t>gehonoreerd</w:t>
      </w:r>
      <w:r>
        <w:rPr>
          <w:spacing w:val="-4"/>
        </w:rPr>
        <w:t xml:space="preserve"> </w:t>
      </w:r>
      <w:r>
        <w:t>en</w:t>
      </w:r>
      <w:r>
        <w:rPr>
          <w:spacing w:val="-4"/>
        </w:rPr>
        <w:t xml:space="preserve"> </w:t>
      </w:r>
      <w:r>
        <w:t>verstrekt.</w:t>
      </w:r>
      <w:r>
        <w:rPr>
          <w:spacing w:val="-2"/>
        </w:rPr>
        <w:t xml:space="preserve"> </w:t>
      </w:r>
      <w:r>
        <w:t xml:space="preserve">De </w:t>
      </w:r>
      <w:proofErr w:type="spellStart"/>
      <w:r>
        <w:t>terugontvangsten</w:t>
      </w:r>
      <w:proofErr w:type="spellEnd"/>
      <w:r>
        <w:t xml:space="preserve"> worden </w:t>
      </w:r>
      <w:proofErr w:type="spellStart"/>
      <w:r>
        <w:t>gedesaldeerd</w:t>
      </w:r>
      <w:proofErr w:type="spellEnd"/>
      <w:r>
        <w:t xml:space="preserve"> en voor deze aanvragers ingezet.</w:t>
      </w:r>
    </w:p>
    <w:p w:rsidR="003D0FFE" w:rsidRDefault="003D0FFE" w14:paraId="4A4AE8FB" w14:textId="77777777">
      <w:pPr>
        <w:pStyle w:val="Plattetekst"/>
        <w:spacing w:before="8"/>
      </w:pPr>
    </w:p>
    <w:p w:rsidR="003D0FFE" w:rsidRDefault="00A374C7" w14:paraId="36D8AED7" w14:textId="77777777">
      <w:pPr>
        <w:pStyle w:val="Kop2"/>
        <w:spacing w:before="1"/>
      </w:pPr>
      <w:r>
        <w:rPr>
          <w:color w:val="009EDF"/>
        </w:rPr>
        <w:t>VRAAG</w:t>
      </w:r>
      <w:r>
        <w:rPr>
          <w:color w:val="009EDF"/>
          <w:spacing w:val="-5"/>
        </w:rPr>
        <w:t xml:space="preserve"> </w:t>
      </w:r>
      <w:r>
        <w:rPr>
          <w:color w:val="009EDF"/>
          <w:spacing w:val="-10"/>
        </w:rPr>
        <w:t>5</w:t>
      </w:r>
    </w:p>
    <w:p w:rsidR="003D0FFE" w:rsidRDefault="003D0FFE" w14:paraId="31B836CA" w14:textId="77777777">
      <w:pPr>
        <w:pStyle w:val="Plattetekst"/>
        <w:spacing w:before="39"/>
        <w:rPr>
          <w:b/>
          <w:sz w:val="18"/>
        </w:rPr>
      </w:pPr>
    </w:p>
    <w:p w:rsidR="003D0FFE" w:rsidRDefault="00A374C7" w14:paraId="031A9E35" w14:textId="77777777">
      <w:pPr>
        <w:pStyle w:val="Kop3"/>
      </w:pPr>
      <w:r>
        <w:rPr>
          <w:spacing w:val="-2"/>
        </w:rPr>
        <w:t>Vraag:</w:t>
      </w:r>
    </w:p>
    <w:p w:rsidR="003D0FFE" w:rsidRDefault="00A374C7" w14:paraId="2F33FAEC" w14:textId="77777777">
      <w:pPr>
        <w:pStyle w:val="Plattetekst"/>
        <w:spacing w:before="44" w:line="268" w:lineRule="auto"/>
        <w:ind w:left="114" w:right="170"/>
      </w:pPr>
      <w:r>
        <w:t>Kan</w:t>
      </w:r>
      <w:r>
        <w:rPr>
          <w:spacing w:val="-2"/>
        </w:rPr>
        <w:t xml:space="preserve"> </w:t>
      </w:r>
      <w:r>
        <w:t>worden</w:t>
      </w:r>
      <w:r>
        <w:rPr>
          <w:spacing w:val="-2"/>
        </w:rPr>
        <w:t xml:space="preserve"> </w:t>
      </w:r>
      <w:r>
        <w:t>toegelicht waarom</w:t>
      </w:r>
      <w:r>
        <w:rPr>
          <w:spacing w:val="-1"/>
        </w:rPr>
        <w:t xml:space="preserve"> </w:t>
      </w:r>
      <w:r>
        <w:t>een</w:t>
      </w:r>
      <w:r>
        <w:rPr>
          <w:spacing w:val="-2"/>
        </w:rPr>
        <w:t xml:space="preserve"> </w:t>
      </w:r>
      <w:r>
        <w:t>deel van</w:t>
      </w:r>
      <w:r>
        <w:rPr>
          <w:spacing w:val="-2"/>
        </w:rPr>
        <w:t xml:space="preserve"> </w:t>
      </w:r>
      <w:r>
        <w:t>de</w:t>
      </w:r>
      <w:r>
        <w:rPr>
          <w:spacing w:val="-2"/>
        </w:rPr>
        <w:t xml:space="preserve"> </w:t>
      </w:r>
      <w:r>
        <w:t>projecten</w:t>
      </w:r>
      <w:r>
        <w:rPr>
          <w:spacing w:val="-2"/>
        </w:rPr>
        <w:t xml:space="preserve"> </w:t>
      </w:r>
      <w:r>
        <w:t>die een</w:t>
      </w:r>
      <w:r>
        <w:rPr>
          <w:spacing w:val="-2"/>
        </w:rPr>
        <w:t xml:space="preserve"> </w:t>
      </w:r>
      <w:r>
        <w:t>aanvraag</w:t>
      </w:r>
      <w:r>
        <w:rPr>
          <w:spacing w:val="-2"/>
        </w:rPr>
        <w:t xml:space="preserve"> </w:t>
      </w:r>
      <w:r>
        <w:t>hebben</w:t>
      </w:r>
      <w:r>
        <w:rPr>
          <w:spacing w:val="-2"/>
        </w:rPr>
        <w:t xml:space="preserve"> </w:t>
      </w:r>
      <w:r>
        <w:t>gedaan</w:t>
      </w:r>
      <w:r>
        <w:rPr>
          <w:spacing w:val="-2"/>
        </w:rPr>
        <w:t xml:space="preserve"> </w:t>
      </w:r>
      <w:r>
        <w:t>voor eerdere</w:t>
      </w:r>
      <w:r>
        <w:rPr>
          <w:spacing w:val="-2"/>
        </w:rPr>
        <w:t xml:space="preserve"> </w:t>
      </w:r>
      <w:r>
        <w:t>tranches van</w:t>
      </w:r>
      <w:r>
        <w:rPr>
          <w:spacing w:val="-2"/>
        </w:rPr>
        <w:t xml:space="preserve"> </w:t>
      </w:r>
      <w:r>
        <w:t>de</w:t>
      </w:r>
      <w:r>
        <w:rPr>
          <w:spacing w:val="-2"/>
        </w:rPr>
        <w:t xml:space="preserve"> </w:t>
      </w:r>
      <w:proofErr w:type="spellStart"/>
      <w:r>
        <w:t>Re-geling</w:t>
      </w:r>
      <w:proofErr w:type="spellEnd"/>
      <w:r>
        <w:t xml:space="preserve"> Huisvesting</w:t>
      </w:r>
      <w:r>
        <w:rPr>
          <w:spacing w:val="-8"/>
        </w:rPr>
        <w:t xml:space="preserve"> </w:t>
      </w:r>
      <w:proofErr w:type="spellStart"/>
      <w:r>
        <w:t>Aandachtsgroepen</w:t>
      </w:r>
      <w:proofErr w:type="spellEnd"/>
      <w:r>
        <w:t xml:space="preserve"> (RHA) en andere woningbouwregelingen niet voldeden aan de eisen voor een bijdrage, alsmede</w:t>
      </w:r>
      <w:r>
        <w:rPr>
          <w:spacing w:val="-4"/>
        </w:rPr>
        <w:t xml:space="preserve"> </w:t>
      </w:r>
      <w:r>
        <w:t>wat</w:t>
      </w:r>
      <w:r>
        <w:rPr>
          <w:spacing w:val="-2"/>
        </w:rPr>
        <w:t xml:space="preserve"> </w:t>
      </w:r>
      <w:r>
        <w:t>is</w:t>
      </w:r>
      <w:r>
        <w:rPr>
          <w:spacing w:val="-1"/>
        </w:rPr>
        <w:t xml:space="preserve"> </w:t>
      </w:r>
      <w:r>
        <w:t>ondernomen</w:t>
      </w:r>
      <w:r>
        <w:rPr>
          <w:spacing w:val="-4"/>
        </w:rPr>
        <w:t xml:space="preserve"> </w:t>
      </w:r>
      <w:r>
        <w:t>om</w:t>
      </w:r>
      <w:r>
        <w:rPr>
          <w:spacing w:val="-1"/>
        </w:rPr>
        <w:t xml:space="preserve"> </w:t>
      </w:r>
      <w:r>
        <w:t>eventuele</w:t>
      </w:r>
      <w:r>
        <w:rPr>
          <w:spacing w:val="-4"/>
        </w:rPr>
        <w:t xml:space="preserve"> </w:t>
      </w:r>
      <w:r>
        <w:t>barrières</w:t>
      </w:r>
      <w:r>
        <w:rPr>
          <w:spacing w:val="-1"/>
        </w:rPr>
        <w:t xml:space="preserve"> </w:t>
      </w:r>
      <w:r>
        <w:t>die</w:t>
      </w:r>
      <w:r>
        <w:rPr>
          <w:spacing w:val="-4"/>
        </w:rPr>
        <w:t xml:space="preserve"> </w:t>
      </w:r>
      <w:r>
        <w:t>een</w:t>
      </w:r>
      <w:r>
        <w:rPr>
          <w:spacing w:val="-4"/>
        </w:rPr>
        <w:t xml:space="preserve"> </w:t>
      </w:r>
      <w:r>
        <w:t>rol</w:t>
      </w:r>
      <w:r>
        <w:rPr>
          <w:spacing w:val="-2"/>
        </w:rPr>
        <w:t xml:space="preserve"> </w:t>
      </w:r>
      <w:r>
        <w:t>hebben</w:t>
      </w:r>
      <w:r>
        <w:rPr>
          <w:spacing w:val="-4"/>
        </w:rPr>
        <w:t xml:space="preserve"> </w:t>
      </w:r>
      <w:r>
        <w:t>gespeeld</w:t>
      </w:r>
      <w:r>
        <w:rPr>
          <w:spacing w:val="-4"/>
        </w:rPr>
        <w:t xml:space="preserve"> </w:t>
      </w:r>
      <w:r>
        <w:t>voor</w:t>
      </w:r>
      <w:r>
        <w:rPr>
          <w:spacing w:val="-2"/>
        </w:rPr>
        <w:t xml:space="preserve"> </w:t>
      </w:r>
      <w:r>
        <w:t>het</w:t>
      </w:r>
      <w:r>
        <w:rPr>
          <w:spacing w:val="-2"/>
        </w:rPr>
        <w:t xml:space="preserve"> </w:t>
      </w:r>
      <w:r>
        <w:t>niet</w:t>
      </w:r>
      <w:r>
        <w:rPr>
          <w:spacing w:val="-2"/>
        </w:rPr>
        <w:t xml:space="preserve"> </w:t>
      </w:r>
      <w:r>
        <w:t>kunnen</w:t>
      </w:r>
      <w:r>
        <w:rPr>
          <w:spacing w:val="-4"/>
        </w:rPr>
        <w:t xml:space="preserve"> </w:t>
      </w:r>
      <w:r>
        <w:t>verkrijgen</w:t>
      </w:r>
      <w:r>
        <w:rPr>
          <w:spacing w:val="-4"/>
        </w:rPr>
        <w:t xml:space="preserve"> </w:t>
      </w:r>
      <w:r>
        <w:t>van</w:t>
      </w:r>
      <w:r>
        <w:rPr>
          <w:spacing w:val="-4"/>
        </w:rPr>
        <w:t xml:space="preserve"> </w:t>
      </w:r>
      <w:r>
        <w:t>middelen uit betreffende woningbouwregelingen weg te nemen? (</w:t>
      </w:r>
      <w:proofErr w:type="spellStart"/>
      <w:r>
        <w:t>blz</w:t>
      </w:r>
      <w:proofErr w:type="spellEnd"/>
      <w:r>
        <w:t>: 7)</w:t>
      </w:r>
    </w:p>
    <w:p w:rsidR="003D0FFE" w:rsidRDefault="003D0FFE" w14:paraId="782DF4E4" w14:textId="77777777">
      <w:pPr>
        <w:pStyle w:val="Plattetekst"/>
        <w:spacing w:before="28"/>
      </w:pPr>
    </w:p>
    <w:p w:rsidR="003D0FFE" w:rsidRDefault="00A374C7" w14:paraId="1618D8C6" w14:textId="77777777">
      <w:pPr>
        <w:pStyle w:val="Kop3"/>
        <w:spacing w:before="1"/>
      </w:pPr>
      <w:r>
        <w:rPr>
          <w:spacing w:val="-2"/>
        </w:rPr>
        <w:t>Antwoord:</w:t>
      </w:r>
    </w:p>
    <w:p w:rsidR="003D0FFE" w:rsidRDefault="00A374C7" w14:paraId="5240E6D7" w14:textId="77777777">
      <w:pPr>
        <w:pStyle w:val="Plattetekst"/>
        <w:spacing w:before="44" w:line="268" w:lineRule="auto"/>
        <w:ind w:left="114" w:right="125"/>
      </w:pPr>
      <w:r>
        <w:t>Vrijwel alle aanvragen voor een bijdrage uit de RHA</w:t>
      </w:r>
      <w:r>
        <w:rPr>
          <w:spacing w:val="-6"/>
        </w:rPr>
        <w:t xml:space="preserve"> </w:t>
      </w:r>
      <w:r>
        <w:t>reguliere tranche en de RHA-tranche specifiek voor studenten voldeden inhoudelijk aan de eisen. Indien er een aanvraag is afgewezen, was de meest voorkomende reden het overschrijden van het budgetplafond.</w:t>
      </w:r>
      <w:r>
        <w:rPr>
          <w:spacing w:val="-2"/>
        </w:rPr>
        <w:t xml:space="preserve"> </w:t>
      </w:r>
      <w:r>
        <w:t>Bij</w:t>
      </w:r>
      <w:r>
        <w:rPr>
          <w:spacing w:val="-2"/>
        </w:rPr>
        <w:t xml:space="preserve"> </w:t>
      </w:r>
      <w:r>
        <w:t>de</w:t>
      </w:r>
      <w:r>
        <w:rPr>
          <w:spacing w:val="-4"/>
        </w:rPr>
        <w:t xml:space="preserve"> </w:t>
      </w:r>
      <w:r>
        <w:t>RHA-tranche</w:t>
      </w:r>
      <w:r>
        <w:rPr>
          <w:spacing w:val="-4"/>
        </w:rPr>
        <w:t xml:space="preserve"> </w:t>
      </w:r>
      <w:r>
        <w:t>voor</w:t>
      </w:r>
      <w:r>
        <w:rPr>
          <w:spacing w:val="-2"/>
        </w:rPr>
        <w:t xml:space="preserve"> </w:t>
      </w:r>
      <w:r>
        <w:t>studenten</w:t>
      </w:r>
      <w:r>
        <w:rPr>
          <w:spacing w:val="-4"/>
        </w:rPr>
        <w:t xml:space="preserve"> </w:t>
      </w:r>
      <w:r>
        <w:t>was</w:t>
      </w:r>
      <w:r>
        <w:rPr>
          <w:spacing w:val="-1"/>
        </w:rPr>
        <w:t xml:space="preserve"> </w:t>
      </w:r>
      <w:r>
        <w:t>er</w:t>
      </w:r>
      <w:r>
        <w:rPr>
          <w:spacing w:val="-2"/>
        </w:rPr>
        <w:t xml:space="preserve"> </w:t>
      </w:r>
      <w:r>
        <w:t>sprake</w:t>
      </w:r>
      <w:r>
        <w:rPr>
          <w:spacing w:val="-4"/>
        </w:rPr>
        <w:t xml:space="preserve"> </w:t>
      </w:r>
      <w:r>
        <w:t>van</w:t>
      </w:r>
      <w:r>
        <w:rPr>
          <w:spacing w:val="-4"/>
        </w:rPr>
        <w:t xml:space="preserve"> </w:t>
      </w:r>
      <w:r>
        <w:t>een</w:t>
      </w:r>
      <w:r>
        <w:rPr>
          <w:spacing w:val="-4"/>
        </w:rPr>
        <w:t xml:space="preserve"> </w:t>
      </w:r>
      <w:r>
        <w:t>overschrijding</w:t>
      </w:r>
      <w:r>
        <w:rPr>
          <w:spacing w:val="-4"/>
        </w:rPr>
        <w:t xml:space="preserve"> </w:t>
      </w:r>
      <w:r>
        <w:t>van</w:t>
      </w:r>
      <w:r>
        <w:rPr>
          <w:spacing w:val="-4"/>
        </w:rPr>
        <w:t xml:space="preserve"> </w:t>
      </w:r>
      <w:r>
        <w:t>het</w:t>
      </w:r>
      <w:r>
        <w:rPr>
          <w:spacing w:val="-2"/>
        </w:rPr>
        <w:t xml:space="preserve"> </w:t>
      </w:r>
      <w:r>
        <w:t>budget,</w:t>
      </w:r>
      <w:r>
        <w:rPr>
          <w:spacing w:val="-2"/>
        </w:rPr>
        <w:t xml:space="preserve"> </w:t>
      </w:r>
      <w:r>
        <w:t>ook</w:t>
      </w:r>
      <w:r>
        <w:rPr>
          <w:spacing w:val="-1"/>
        </w:rPr>
        <w:t xml:space="preserve"> </w:t>
      </w:r>
      <w:r>
        <w:t>nog</w:t>
      </w:r>
      <w:r>
        <w:rPr>
          <w:spacing w:val="-4"/>
        </w:rPr>
        <w:t xml:space="preserve"> </w:t>
      </w:r>
      <w:r>
        <w:t>na</w:t>
      </w:r>
      <w:r>
        <w:rPr>
          <w:spacing w:val="-4"/>
        </w:rPr>
        <w:t xml:space="preserve"> </w:t>
      </w:r>
      <w:r>
        <w:t>ophoging. Hierdoor konden ook niet alle aanvragen worden toegewezen.</w:t>
      </w:r>
    </w:p>
    <w:p w:rsidR="003D0FFE" w:rsidRDefault="003D0FFE" w14:paraId="1EE4A7D0" w14:textId="77777777">
      <w:pPr>
        <w:pStyle w:val="Plattetekst"/>
        <w:spacing w:before="28"/>
      </w:pPr>
    </w:p>
    <w:p w:rsidR="003D0FFE" w:rsidRDefault="00A374C7" w14:paraId="4506AB02" w14:textId="77777777">
      <w:pPr>
        <w:pStyle w:val="Plattetekst"/>
        <w:spacing w:line="271" w:lineRule="auto"/>
        <w:ind w:left="114" w:right="300"/>
      </w:pPr>
      <w:r>
        <w:t>Wat</w:t>
      </w:r>
      <w:r>
        <w:rPr>
          <w:spacing w:val="-2"/>
        </w:rPr>
        <w:t xml:space="preserve"> </w:t>
      </w:r>
      <w:r>
        <w:t>betreft</w:t>
      </w:r>
      <w:r>
        <w:rPr>
          <w:spacing w:val="-2"/>
        </w:rPr>
        <w:t xml:space="preserve"> </w:t>
      </w:r>
      <w:r>
        <w:t>het</w:t>
      </w:r>
      <w:r>
        <w:rPr>
          <w:spacing w:val="-2"/>
        </w:rPr>
        <w:t xml:space="preserve"> </w:t>
      </w:r>
      <w:r>
        <w:t>punt</w:t>
      </w:r>
      <w:r>
        <w:rPr>
          <w:spacing w:val="-2"/>
        </w:rPr>
        <w:t xml:space="preserve"> </w:t>
      </w:r>
      <w:r>
        <w:t>inzake</w:t>
      </w:r>
      <w:r>
        <w:rPr>
          <w:spacing w:val="-4"/>
        </w:rPr>
        <w:t xml:space="preserve"> </w:t>
      </w:r>
      <w:r>
        <w:t>het</w:t>
      </w:r>
      <w:r>
        <w:rPr>
          <w:spacing w:val="-2"/>
        </w:rPr>
        <w:t xml:space="preserve"> </w:t>
      </w:r>
      <w:r>
        <w:t>wegnemen</w:t>
      </w:r>
      <w:r>
        <w:rPr>
          <w:spacing w:val="-4"/>
        </w:rPr>
        <w:t xml:space="preserve"> </w:t>
      </w:r>
      <w:r>
        <w:t>van</w:t>
      </w:r>
      <w:r>
        <w:rPr>
          <w:spacing w:val="-4"/>
        </w:rPr>
        <w:t xml:space="preserve"> </w:t>
      </w:r>
      <w:r>
        <w:t>mogelijke</w:t>
      </w:r>
      <w:r>
        <w:rPr>
          <w:spacing w:val="-4"/>
        </w:rPr>
        <w:t xml:space="preserve"> </w:t>
      </w:r>
      <w:r>
        <w:t>barrières:</w:t>
      </w:r>
      <w:r>
        <w:rPr>
          <w:spacing w:val="-2"/>
        </w:rPr>
        <w:t xml:space="preserve"> </w:t>
      </w:r>
      <w:r>
        <w:t>oorspronkelijk</w:t>
      </w:r>
      <w:r>
        <w:rPr>
          <w:spacing w:val="-4"/>
        </w:rPr>
        <w:t xml:space="preserve"> </w:t>
      </w:r>
      <w:r>
        <w:t>was</w:t>
      </w:r>
      <w:r>
        <w:rPr>
          <w:spacing w:val="-1"/>
        </w:rPr>
        <w:t xml:space="preserve"> </w:t>
      </w:r>
      <w:r>
        <w:t>er</w:t>
      </w:r>
      <w:r>
        <w:rPr>
          <w:spacing w:val="-2"/>
        </w:rPr>
        <w:t xml:space="preserve"> </w:t>
      </w:r>
      <w:r>
        <w:t>in</w:t>
      </w:r>
      <w:r>
        <w:rPr>
          <w:spacing w:val="-4"/>
        </w:rPr>
        <w:t xml:space="preserve"> </w:t>
      </w:r>
      <w:r>
        <w:t>de</w:t>
      </w:r>
      <w:r>
        <w:rPr>
          <w:spacing w:val="-5"/>
        </w:rPr>
        <w:t xml:space="preserve"> </w:t>
      </w:r>
      <w:r>
        <w:t>RHA</w:t>
      </w:r>
      <w:r>
        <w:rPr>
          <w:spacing w:val="-12"/>
        </w:rPr>
        <w:t xml:space="preserve"> </w:t>
      </w:r>
      <w:r>
        <w:t>een</w:t>
      </w:r>
      <w:r>
        <w:rPr>
          <w:spacing w:val="-3"/>
        </w:rPr>
        <w:t xml:space="preserve"> </w:t>
      </w:r>
      <w:r>
        <w:t>maximumtermijn</w:t>
      </w:r>
      <w:r>
        <w:rPr>
          <w:spacing w:val="-4"/>
        </w:rPr>
        <w:t xml:space="preserve"> </w:t>
      </w:r>
      <w:r>
        <w:t>van twee</w:t>
      </w:r>
      <w:r>
        <w:rPr>
          <w:spacing w:val="-2"/>
        </w:rPr>
        <w:t xml:space="preserve"> </w:t>
      </w:r>
      <w:r>
        <w:t>jaar voor het realiseren</w:t>
      </w:r>
      <w:r>
        <w:rPr>
          <w:spacing w:val="-2"/>
        </w:rPr>
        <w:t xml:space="preserve"> </w:t>
      </w:r>
      <w:r>
        <w:t>van</w:t>
      </w:r>
      <w:r>
        <w:rPr>
          <w:spacing w:val="-2"/>
        </w:rPr>
        <w:t xml:space="preserve"> </w:t>
      </w:r>
      <w:r>
        <w:t>onomkeerbare</w:t>
      </w:r>
      <w:r>
        <w:rPr>
          <w:spacing w:val="-2"/>
        </w:rPr>
        <w:t xml:space="preserve"> </w:t>
      </w:r>
      <w:r>
        <w:t>stappen</w:t>
      </w:r>
      <w:r>
        <w:rPr>
          <w:spacing w:val="-2"/>
        </w:rPr>
        <w:t xml:space="preserve"> </w:t>
      </w:r>
      <w:r>
        <w:t>voor het realiseren</w:t>
      </w:r>
      <w:r>
        <w:rPr>
          <w:spacing w:val="-2"/>
        </w:rPr>
        <w:t xml:space="preserve"> </w:t>
      </w:r>
      <w:r>
        <w:t>van</w:t>
      </w:r>
      <w:r>
        <w:rPr>
          <w:spacing w:val="-2"/>
        </w:rPr>
        <w:t xml:space="preserve"> </w:t>
      </w:r>
      <w:r>
        <w:t>de</w:t>
      </w:r>
      <w:r>
        <w:rPr>
          <w:spacing w:val="-2"/>
        </w:rPr>
        <w:t xml:space="preserve"> </w:t>
      </w:r>
      <w:r>
        <w:t>betreffende woningen. Na</w:t>
      </w:r>
      <w:r>
        <w:rPr>
          <w:spacing w:val="-2"/>
        </w:rPr>
        <w:t xml:space="preserve"> </w:t>
      </w:r>
      <w:r>
        <w:t>de</w:t>
      </w:r>
      <w:r>
        <w:rPr>
          <w:spacing w:val="-2"/>
        </w:rPr>
        <w:t xml:space="preserve"> </w:t>
      </w:r>
      <w:r>
        <w:t>signalen</w:t>
      </w:r>
      <w:r>
        <w:rPr>
          <w:spacing w:val="-2"/>
        </w:rPr>
        <w:t xml:space="preserve"> </w:t>
      </w:r>
      <w:r>
        <w:t>en ervaringen uit de praktijk – de tweejaarstermijn bleek in de uitvoering veelvuldig onhaalbaar – is deze voorwaarde aangepast naar een termijn van startbouw binnen drie jaar na het afgeven van de RHA-beschikking.</w:t>
      </w:r>
    </w:p>
    <w:p w:rsidR="003D0FFE" w:rsidRDefault="003D0FFE" w14:paraId="2BDB3A67" w14:textId="77777777">
      <w:pPr>
        <w:pStyle w:val="Plattetekst"/>
        <w:spacing w:before="23"/>
      </w:pPr>
    </w:p>
    <w:p w:rsidR="003D0FFE" w:rsidRDefault="00A374C7" w14:paraId="145C509F" w14:textId="77777777">
      <w:pPr>
        <w:pStyle w:val="Plattetekst"/>
        <w:spacing w:line="268" w:lineRule="auto"/>
        <w:ind w:left="114" w:right="160"/>
        <w:jc w:val="both"/>
      </w:pPr>
      <w:r>
        <w:t>Daarnaast</w:t>
      </w:r>
      <w:r>
        <w:rPr>
          <w:spacing w:val="-1"/>
        </w:rPr>
        <w:t xml:space="preserve"> </w:t>
      </w:r>
      <w:r>
        <w:t>is</w:t>
      </w:r>
      <w:r>
        <w:rPr>
          <w:spacing w:val="-3"/>
        </w:rPr>
        <w:t xml:space="preserve"> </w:t>
      </w:r>
      <w:r>
        <w:t>voor</w:t>
      </w:r>
      <w:r>
        <w:rPr>
          <w:spacing w:val="-1"/>
        </w:rPr>
        <w:t xml:space="preserve"> </w:t>
      </w:r>
      <w:r>
        <w:t>een</w:t>
      </w:r>
      <w:r>
        <w:rPr>
          <w:spacing w:val="-3"/>
        </w:rPr>
        <w:t xml:space="preserve"> </w:t>
      </w:r>
      <w:r>
        <w:t>andere</w:t>
      </w:r>
      <w:r>
        <w:rPr>
          <w:spacing w:val="-3"/>
        </w:rPr>
        <w:t xml:space="preserve"> </w:t>
      </w:r>
      <w:r>
        <w:t>regeling,</w:t>
      </w:r>
      <w:r>
        <w:rPr>
          <w:spacing w:val="-1"/>
        </w:rPr>
        <w:t xml:space="preserve"> </w:t>
      </w:r>
      <w:r>
        <w:t>waar</w:t>
      </w:r>
      <w:r>
        <w:rPr>
          <w:spacing w:val="-1"/>
        </w:rPr>
        <w:t xml:space="preserve"> </w:t>
      </w:r>
      <w:r>
        <w:t>ook naar</w:t>
      </w:r>
      <w:r>
        <w:rPr>
          <w:spacing w:val="-1"/>
        </w:rPr>
        <w:t xml:space="preserve"> </w:t>
      </w:r>
      <w:r>
        <w:t>wordt</w:t>
      </w:r>
      <w:r>
        <w:rPr>
          <w:spacing w:val="-1"/>
        </w:rPr>
        <w:t xml:space="preserve"> </w:t>
      </w:r>
      <w:r>
        <w:t>gevraagd,</w:t>
      </w:r>
      <w:r>
        <w:rPr>
          <w:spacing w:val="-1"/>
        </w:rPr>
        <w:t xml:space="preserve"> </w:t>
      </w:r>
      <w:r>
        <w:t>de</w:t>
      </w:r>
      <w:r>
        <w:rPr>
          <w:spacing w:val="-3"/>
        </w:rPr>
        <w:t xml:space="preserve"> </w:t>
      </w:r>
      <w:r>
        <w:t>Stimuleringsregeling</w:t>
      </w:r>
      <w:r>
        <w:rPr>
          <w:spacing w:val="-1"/>
        </w:rPr>
        <w:t xml:space="preserve"> </w:t>
      </w:r>
      <w:proofErr w:type="spellStart"/>
      <w:r>
        <w:t>Flex</w:t>
      </w:r>
      <w:proofErr w:type="spellEnd"/>
      <w:r>
        <w:t>-</w:t>
      </w:r>
      <w:r>
        <w:rPr>
          <w:spacing w:val="-1"/>
        </w:rPr>
        <w:t xml:space="preserve"> </w:t>
      </w:r>
      <w:r>
        <w:t>en</w:t>
      </w:r>
      <w:r>
        <w:rPr>
          <w:spacing w:val="-8"/>
        </w:rPr>
        <w:t xml:space="preserve"> </w:t>
      </w:r>
      <w:r>
        <w:t>Transformatiewoningen (SFT)</w:t>
      </w:r>
      <w:r>
        <w:rPr>
          <w:spacing w:val="-1"/>
        </w:rPr>
        <w:t xml:space="preserve"> </w:t>
      </w:r>
      <w:r>
        <w:t>de</w:t>
      </w:r>
      <w:r>
        <w:rPr>
          <w:spacing w:val="-3"/>
        </w:rPr>
        <w:t xml:space="preserve"> </w:t>
      </w:r>
      <w:r>
        <w:t>oplevertermijn</w:t>
      </w:r>
      <w:r>
        <w:rPr>
          <w:spacing w:val="-3"/>
        </w:rPr>
        <w:t xml:space="preserve"> </w:t>
      </w:r>
      <w:r>
        <w:t>van</w:t>
      </w:r>
      <w:r>
        <w:rPr>
          <w:spacing w:val="-3"/>
        </w:rPr>
        <w:t xml:space="preserve"> </w:t>
      </w:r>
      <w:r>
        <w:t>12</w:t>
      </w:r>
      <w:r>
        <w:rPr>
          <w:spacing w:val="-3"/>
        </w:rPr>
        <w:t xml:space="preserve"> </w:t>
      </w:r>
      <w:r>
        <w:t>maanden</w:t>
      </w:r>
      <w:r>
        <w:rPr>
          <w:spacing w:val="-3"/>
        </w:rPr>
        <w:t xml:space="preserve"> </w:t>
      </w:r>
      <w:r>
        <w:t>vervangen</w:t>
      </w:r>
      <w:r>
        <w:rPr>
          <w:spacing w:val="-3"/>
        </w:rPr>
        <w:t xml:space="preserve"> </w:t>
      </w:r>
      <w:r>
        <w:t>door</w:t>
      </w:r>
      <w:r>
        <w:rPr>
          <w:spacing w:val="-1"/>
        </w:rPr>
        <w:t xml:space="preserve"> </w:t>
      </w:r>
      <w:r>
        <w:t>de</w:t>
      </w:r>
      <w:r>
        <w:rPr>
          <w:spacing w:val="-3"/>
        </w:rPr>
        <w:t xml:space="preserve"> </w:t>
      </w:r>
      <w:r>
        <w:t>startbouwtermijn</w:t>
      </w:r>
      <w:r>
        <w:rPr>
          <w:spacing w:val="-3"/>
        </w:rPr>
        <w:t xml:space="preserve"> </w:t>
      </w:r>
      <w:r>
        <w:t>van</w:t>
      </w:r>
      <w:r>
        <w:rPr>
          <w:spacing w:val="-3"/>
        </w:rPr>
        <w:t xml:space="preserve"> </w:t>
      </w:r>
      <w:r>
        <w:t>18</w:t>
      </w:r>
      <w:r>
        <w:rPr>
          <w:spacing w:val="-2"/>
        </w:rPr>
        <w:t xml:space="preserve"> </w:t>
      </w:r>
      <w:r>
        <w:t>maanden</w:t>
      </w:r>
      <w:r>
        <w:rPr>
          <w:spacing w:val="-3"/>
        </w:rPr>
        <w:t xml:space="preserve"> </w:t>
      </w:r>
      <w:r>
        <w:t>en</w:t>
      </w:r>
      <w:r>
        <w:rPr>
          <w:spacing w:val="-3"/>
        </w:rPr>
        <w:t xml:space="preserve"> </w:t>
      </w:r>
      <w:r>
        <w:t>kan</w:t>
      </w:r>
      <w:r>
        <w:rPr>
          <w:spacing w:val="-3"/>
        </w:rPr>
        <w:t xml:space="preserve"> </w:t>
      </w:r>
      <w:r>
        <w:t>de</w:t>
      </w:r>
      <w:r>
        <w:rPr>
          <w:spacing w:val="-3"/>
        </w:rPr>
        <w:t xml:space="preserve"> </w:t>
      </w:r>
      <w:r>
        <w:t>datum</w:t>
      </w:r>
      <w:r>
        <w:rPr>
          <w:spacing w:val="-2"/>
        </w:rPr>
        <w:t xml:space="preserve"> </w:t>
      </w:r>
      <w:r>
        <w:t>van</w:t>
      </w:r>
      <w:r>
        <w:rPr>
          <w:spacing w:val="-3"/>
        </w:rPr>
        <w:t xml:space="preserve"> </w:t>
      </w:r>
      <w:r>
        <w:t>de</w:t>
      </w:r>
      <w:r>
        <w:rPr>
          <w:spacing w:val="-3"/>
        </w:rPr>
        <w:t xml:space="preserve"> </w:t>
      </w:r>
      <w:proofErr w:type="spellStart"/>
      <w:r>
        <w:t>opleve-ring</w:t>
      </w:r>
      <w:proofErr w:type="spellEnd"/>
      <w:r>
        <w:t xml:space="preserve"> door de gemeente zelf worden ingevuld.</w:t>
      </w:r>
    </w:p>
    <w:p w:rsidR="003D0FFE" w:rsidRDefault="003D0FFE" w14:paraId="348D9704" w14:textId="77777777">
      <w:pPr>
        <w:pStyle w:val="Plattetekst"/>
        <w:spacing w:before="26"/>
      </w:pPr>
    </w:p>
    <w:p w:rsidR="003D0FFE" w:rsidRDefault="00A374C7" w14:paraId="36E73139" w14:textId="77777777">
      <w:pPr>
        <w:pStyle w:val="Plattetekst"/>
        <w:spacing w:line="268" w:lineRule="auto"/>
        <w:ind w:left="114" w:right="140"/>
        <w:jc w:val="both"/>
      </w:pPr>
      <w:r>
        <w:t>Ook is</w:t>
      </w:r>
      <w:r>
        <w:rPr>
          <w:spacing w:val="-2"/>
        </w:rPr>
        <w:t xml:space="preserve"> </w:t>
      </w:r>
      <w:r>
        <w:t>de</w:t>
      </w:r>
      <w:r>
        <w:rPr>
          <w:spacing w:val="-2"/>
        </w:rPr>
        <w:t xml:space="preserve"> </w:t>
      </w:r>
      <w:r>
        <w:t>bijdrage</w:t>
      </w:r>
      <w:r>
        <w:rPr>
          <w:spacing w:val="-2"/>
        </w:rPr>
        <w:t xml:space="preserve"> </w:t>
      </w:r>
      <w:r>
        <w:t>voor woningen</w:t>
      </w:r>
      <w:r>
        <w:rPr>
          <w:spacing w:val="-2"/>
        </w:rPr>
        <w:t xml:space="preserve"> </w:t>
      </w:r>
      <w:r>
        <w:t>vanuit de</w:t>
      </w:r>
      <w:r>
        <w:rPr>
          <w:spacing w:val="-2"/>
        </w:rPr>
        <w:t xml:space="preserve"> </w:t>
      </w:r>
      <w:r>
        <w:t>SFT</w:t>
      </w:r>
      <w:r>
        <w:rPr>
          <w:spacing w:val="-4"/>
        </w:rPr>
        <w:t xml:space="preserve"> </w:t>
      </w:r>
      <w:r>
        <w:t>recent verhoogd</w:t>
      </w:r>
      <w:r>
        <w:rPr>
          <w:spacing w:val="-2"/>
        </w:rPr>
        <w:t xml:space="preserve"> </w:t>
      </w:r>
      <w:r>
        <w:t>naar maximaal €</w:t>
      </w:r>
      <w:r>
        <w:rPr>
          <w:spacing w:val="-1"/>
        </w:rPr>
        <w:t xml:space="preserve"> </w:t>
      </w:r>
      <w:r>
        <w:t>14.000</w:t>
      </w:r>
      <w:r>
        <w:rPr>
          <w:spacing w:val="-2"/>
        </w:rPr>
        <w:t xml:space="preserve"> </w:t>
      </w:r>
      <w:r>
        <w:t>per woning</w:t>
      </w:r>
      <w:r>
        <w:rPr>
          <w:spacing w:val="-2"/>
        </w:rPr>
        <w:t xml:space="preserve"> </w:t>
      </w:r>
      <w:r>
        <w:t>(incl. btw) en</w:t>
      </w:r>
      <w:r>
        <w:rPr>
          <w:spacing w:val="-2"/>
        </w:rPr>
        <w:t xml:space="preserve"> </w:t>
      </w:r>
      <w:r>
        <w:t>een</w:t>
      </w:r>
      <w:r>
        <w:rPr>
          <w:spacing w:val="-2"/>
        </w:rPr>
        <w:t xml:space="preserve"> </w:t>
      </w:r>
      <w:r>
        <w:t>bijdrage voor</w:t>
      </w:r>
      <w:r>
        <w:rPr>
          <w:spacing w:val="-1"/>
        </w:rPr>
        <w:t xml:space="preserve"> </w:t>
      </w:r>
      <w:r>
        <w:t>sociaal</w:t>
      </w:r>
      <w:r>
        <w:rPr>
          <w:spacing w:val="-1"/>
        </w:rPr>
        <w:t xml:space="preserve"> </w:t>
      </w:r>
      <w:r>
        <w:t>beheer</w:t>
      </w:r>
      <w:r>
        <w:rPr>
          <w:spacing w:val="-1"/>
        </w:rPr>
        <w:t xml:space="preserve"> </w:t>
      </w:r>
      <w:r>
        <w:t>van</w:t>
      </w:r>
      <w:r>
        <w:rPr>
          <w:spacing w:val="-3"/>
        </w:rPr>
        <w:t xml:space="preserve"> </w:t>
      </w:r>
      <w:r>
        <w:t>€</w:t>
      </w:r>
      <w:r>
        <w:rPr>
          <w:spacing w:val="-3"/>
        </w:rPr>
        <w:t xml:space="preserve"> </w:t>
      </w:r>
      <w:r>
        <w:t>6.000 voor</w:t>
      </w:r>
      <w:r>
        <w:rPr>
          <w:spacing w:val="-1"/>
        </w:rPr>
        <w:t xml:space="preserve"> </w:t>
      </w:r>
      <w:r>
        <w:t>2026</w:t>
      </w:r>
      <w:r>
        <w:rPr>
          <w:spacing w:val="-3"/>
        </w:rPr>
        <w:t xml:space="preserve"> </w:t>
      </w:r>
      <w:r>
        <w:t>en</w:t>
      </w:r>
      <w:r>
        <w:rPr>
          <w:spacing w:val="-3"/>
        </w:rPr>
        <w:t xml:space="preserve"> </w:t>
      </w:r>
      <w:r>
        <w:t>2027</w:t>
      </w:r>
      <w:r>
        <w:rPr>
          <w:spacing w:val="-3"/>
        </w:rPr>
        <w:t xml:space="preserve"> </w:t>
      </w:r>
      <w:r>
        <w:t>en</w:t>
      </w:r>
      <w:r>
        <w:rPr>
          <w:spacing w:val="-3"/>
        </w:rPr>
        <w:t xml:space="preserve"> </w:t>
      </w:r>
      <w:r>
        <w:t>een</w:t>
      </w:r>
      <w:r>
        <w:rPr>
          <w:spacing w:val="-3"/>
        </w:rPr>
        <w:t xml:space="preserve"> </w:t>
      </w:r>
      <w:r>
        <w:t>uitbreiding</w:t>
      </w:r>
      <w:r>
        <w:rPr>
          <w:spacing w:val="-3"/>
        </w:rPr>
        <w:t xml:space="preserve"> </w:t>
      </w:r>
      <w:r>
        <w:t>van</w:t>
      </w:r>
      <w:r>
        <w:rPr>
          <w:spacing w:val="-3"/>
        </w:rPr>
        <w:t xml:space="preserve"> </w:t>
      </w:r>
      <w:r>
        <w:t>de</w:t>
      </w:r>
      <w:r>
        <w:rPr>
          <w:spacing w:val="-3"/>
        </w:rPr>
        <w:t xml:space="preserve"> </w:t>
      </w:r>
      <w:r>
        <w:t>regeling</w:t>
      </w:r>
      <w:r>
        <w:rPr>
          <w:spacing w:val="-3"/>
        </w:rPr>
        <w:t xml:space="preserve"> </w:t>
      </w:r>
      <w:r>
        <w:t>met</w:t>
      </w:r>
      <w:r>
        <w:rPr>
          <w:spacing w:val="-1"/>
        </w:rPr>
        <w:t xml:space="preserve"> </w:t>
      </w:r>
      <w:r>
        <w:t>splitsen</w:t>
      </w:r>
      <w:r>
        <w:rPr>
          <w:spacing w:val="-3"/>
        </w:rPr>
        <w:t xml:space="preserve"> </w:t>
      </w:r>
      <w:r>
        <w:t>en</w:t>
      </w:r>
      <w:r>
        <w:rPr>
          <w:spacing w:val="-3"/>
        </w:rPr>
        <w:t xml:space="preserve"> </w:t>
      </w:r>
      <w:r>
        <w:t>onzelfstandige</w:t>
      </w:r>
      <w:r>
        <w:rPr>
          <w:spacing w:val="-3"/>
        </w:rPr>
        <w:t xml:space="preserve"> </w:t>
      </w:r>
      <w:proofErr w:type="spellStart"/>
      <w:r>
        <w:t>woonruim-</w:t>
      </w:r>
      <w:r>
        <w:rPr>
          <w:spacing w:val="-4"/>
        </w:rPr>
        <w:t>ten</w:t>
      </w:r>
      <w:proofErr w:type="spellEnd"/>
      <w:r>
        <w:rPr>
          <w:spacing w:val="-4"/>
        </w:rPr>
        <w:t>.</w:t>
      </w:r>
    </w:p>
    <w:p w:rsidR="003D0FFE" w:rsidRDefault="003D0FFE" w14:paraId="5E581718" w14:textId="77777777">
      <w:pPr>
        <w:pStyle w:val="Plattetekst"/>
        <w:spacing w:before="9"/>
      </w:pPr>
    </w:p>
    <w:p w:rsidR="003D0FFE" w:rsidRDefault="00A374C7" w14:paraId="747AE72E" w14:textId="77777777">
      <w:pPr>
        <w:pStyle w:val="Kop2"/>
        <w:jc w:val="both"/>
      </w:pPr>
      <w:r>
        <w:rPr>
          <w:color w:val="009EDF"/>
        </w:rPr>
        <w:t>VRAAG</w:t>
      </w:r>
      <w:r>
        <w:rPr>
          <w:color w:val="009EDF"/>
          <w:spacing w:val="-5"/>
        </w:rPr>
        <w:t xml:space="preserve"> </w:t>
      </w:r>
      <w:r>
        <w:rPr>
          <w:color w:val="009EDF"/>
          <w:spacing w:val="-10"/>
        </w:rPr>
        <w:t>6</w:t>
      </w:r>
    </w:p>
    <w:p w:rsidR="003D0FFE" w:rsidRDefault="003D0FFE" w14:paraId="2A03CC65" w14:textId="77777777">
      <w:pPr>
        <w:pStyle w:val="Plattetekst"/>
        <w:spacing w:before="39"/>
        <w:rPr>
          <w:b/>
          <w:sz w:val="18"/>
        </w:rPr>
      </w:pPr>
    </w:p>
    <w:p w:rsidR="003D0FFE" w:rsidRDefault="00A374C7" w14:paraId="6EC4FBC1" w14:textId="77777777">
      <w:pPr>
        <w:pStyle w:val="Kop3"/>
      </w:pPr>
      <w:r>
        <w:rPr>
          <w:spacing w:val="-2"/>
        </w:rPr>
        <w:t>Vraag:</w:t>
      </w:r>
    </w:p>
    <w:p w:rsidR="003D0FFE" w:rsidRDefault="00A374C7" w14:paraId="15FB1CBE" w14:textId="77777777">
      <w:pPr>
        <w:pStyle w:val="Plattetekst"/>
        <w:spacing w:before="45" w:line="268" w:lineRule="auto"/>
        <w:ind w:left="114" w:right="167"/>
      </w:pPr>
      <w:r>
        <w:t>Voor de</w:t>
      </w:r>
      <w:r>
        <w:rPr>
          <w:spacing w:val="-1"/>
        </w:rPr>
        <w:t xml:space="preserve"> </w:t>
      </w:r>
      <w:r>
        <w:t>derde</w:t>
      </w:r>
      <w:r>
        <w:rPr>
          <w:spacing w:val="-1"/>
        </w:rPr>
        <w:t xml:space="preserve"> </w:t>
      </w:r>
      <w:r>
        <w:t>tranche</w:t>
      </w:r>
      <w:r>
        <w:rPr>
          <w:spacing w:val="-1"/>
        </w:rPr>
        <w:t xml:space="preserve"> </w:t>
      </w:r>
      <w:r>
        <w:t>van</w:t>
      </w:r>
      <w:r>
        <w:rPr>
          <w:spacing w:val="-1"/>
        </w:rPr>
        <w:t xml:space="preserve"> </w:t>
      </w:r>
      <w:r>
        <w:t>de</w:t>
      </w:r>
      <w:r>
        <w:rPr>
          <w:spacing w:val="-1"/>
        </w:rPr>
        <w:t xml:space="preserve"> </w:t>
      </w:r>
      <w:r>
        <w:t>Lokale</w:t>
      </w:r>
      <w:r>
        <w:rPr>
          <w:spacing w:val="-11"/>
        </w:rPr>
        <w:t xml:space="preserve"> </w:t>
      </w:r>
      <w:r>
        <w:t>Aanpak Isolatie</w:t>
      </w:r>
      <w:r>
        <w:rPr>
          <w:spacing w:val="-1"/>
        </w:rPr>
        <w:t xml:space="preserve"> </w:t>
      </w:r>
      <w:r>
        <w:t>is 7,308 miljoen</w:t>
      </w:r>
      <w:r>
        <w:rPr>
          <w:spacing w:val="-1"/>
        </w:rPr>
        <w:t xml:space="preserve"> </w:t>
      </w:r>
      <w:r>
        <w:t>euro</w:t>
      </w:r>
      <w:r>
        <w:rPr>
          <w:spacing w:val="-1"/>
        </w:rPr>
        <w:t xml:space="preserve"> </w:t>
      </w:r>
      <w:r>
        <w:t>aan</w:t>
      </w:r>
      <w:r>
        <w:rPr>
          <w:spacing w:val="-1"/>
        </w:rPr>
        <w:t xml:space="preserve"> </w:t>
      </w:r>
      <w:r>
        <w:t>het btw-compensatiefonds overgemaakt, omdat per</w:t>
      </w:r>
      <w:r>
        <w:rPr>
          <w:spacing w:val="-1"/>
        </w:rPr>
        <w:t xml:space="preserve"> </w:t>
      </w:r>
      <w:r>
        <w:t>abuis specifieke</w:t>
      </w:r>
      <w:r>
        <w:rPr>
          <w:spacing w:val="-3"/>
        </w:rPr>
        <w:t xml:space="preserve"> </w:t>
      </w:r>
      <w:r>
        <w:t>uitkeringen</w:t>
      </w:r>
      <w:r>
        <w:rPr>
          <w:spacing w:val="-3"/>
        </w:rPr>
        <w:t xml:space="preserve"> </w:t>
      </w:r>
      <w:r>
        <w:t>mét</w:t>
      </w:r>
      <w:r>
        <w:rPr>
          <w:spacing w:val="-1"/>
        </w:rPr>
        <w:t xml:space="preserve"> </w:t>
      </w:r>
      <w:r>
        <w:t>btw</w:t>
      </w:r>
      <w:r>
        <w:rPr>
          <w:spacing w:val="-2"/>
        </w:rPr>
        <w:t xml:space="preserve"> </w:t>
      </w:r>
      <w:r>
        <w:t>aan</w:t>
      </w:r>
      <w:r>
        <w:rPr>
          <w:spacing w:val="-3"/>
        </w:rPr>
        <w:t xml:space="preserve"> </w:t>
      </w:r>
      <w:r>
        <w:t>gemeenten</w:t>
      </w:r>
      <w:r>
        <w:rPr>
          <w:spacing w:val="-3"/>
        </w:rPr>
        <w:t xml:space="preserve"> </w:t>
      </w:r>
      <w:r>
        <w:t>waren</w:t>
      </w:r>
      <w:r>
        <w:rPr>
          <w:spacing w:val="-3"/>
        </w:rPr>
        <w:t xml:space="preserve"> </w:t>
      </w:r>
      <w:r>
        <w:t>verstrekt.</w:t>
      </w:r>
      <w:r>
        <w:rPr>
          <w:spacing w:val="-1"/>
        </w:rPr>
        <w:t xml:space="preserve"> </w:t>
      </w:r>
      <w:r>
        <w:t>Hoe</w:t>
      </w:r>
      <w:r>
        <w:rPr>
          <w:spacing w:val="-3"/>
        </w:rPr>
        <w:t xml:space="preserve"> </w:t>
      </w:r>
      <w:r>
        <w:t>heeft</w:t>
      </w:r>
      <w:r>
        <w:rPr>
          <w:spacing w:val="-1"/>
        </w:rPr>
        <w:t xml:space="preserve"> </w:t>
      </w:r>
      <w:r>
        <w:t>deze</w:t>
      </w:r>
      <w:r>
        <w:rPr>
          <w:spacing w:val="-3"/>
        </w:rPr>
        <w:t xml:space="preserve"> </w:t>
      </w:r>
      <w:r>
        <w:t>fout</w:t>
      </w:r>
      <w:r>
        <w:rPr>
          <w:spacing w:val="-1"/>
        </w:rPr>
        <w:t xml:space="preserve"> </w:t>
      </w:r>
      <w:r>
        <w:t>in</w:t>
      </w:r>
      <w:r>
        <w:rPr>
          <w:spacing w:val="-3"/>
        </w:rPr>
        <w:t xml:space="preserve"> </w:t>
      </w:r>
      <w:r>
        <w:t>de</w:t>
      </w:r>
      <w:r>
        <w:rPr>
          <w:spacing w:val="-3"/>
        </w:rPr>
        <w:t xml:space="preserve"> </w:t>
      </w:r>
      <w:r>
        <w:t>financiële</w:t>
      </w:r>
      <w:r>
        <w:rPr>
          <w:spacing w:val="-3"/>
        </w:rPr>
        <w:t xml:space="preserve"> </w:t>
      </w:r>
      <w:r>
        <w:t>administratie</w:t>
      </w:r>
      <w:r>
        <w:rPr>
          <w:spacing w:val="-3"/>
        </w:rPr>
        <w:t xml:space="preserve"> </w:t>
      </w:r>
      <w:proofErr w:type="spellStart"/>
      <w:r>
        <w:t>kun-nen</w:t>
      </w:r>
      <w:proofErr w:type="spellEnd"/>
      <w:r>
        <w:t xml:space="preserve"> ontstaan, en welke maatregelen zorgen ervoor dat dergelijke foutieve uitkeringen in de toekomst worden voorkomen? (</w:t>
      </w:r>
      <w:proofErr w:type="spellStart"/>
      <w:r>
        <w:t>blz</w:t>
      </w:r>
      <w:proofErr w:type="spellEnd"/>
      <w:r>
        <w:t xml:space="preserve">: </w:t>
      </w:r>
      <w:r>
        <w:rPr>
          <w:spacing w:val="-6"/>
        </w:rPr>
        <w:t>8)</w:t>
      </w:r>
    </w:p>
    <w:p w:rsidR="003D0FFE" w:rsidRDefault="003D0FFE" w14:paraId="5D8A61CA" w14:textId="77777777">
      <w:pPr>
        <w:pStyle w:val="Plattetekst"/>
        <w:spacing w:before="30"/>
      </w:pPr>
    </w:p>
    <w:p w:rsidR="003D0FFE" w:rsidRDefault="00A374C7" w14:paraId="20D66823" w14:textId="77777777">
      <w:pPr>
        <w:pStyle w:val="Kop3"/>
      </w:pPr>
      <w:r>
        <w:rPr>
          <w:spacing w:val="-2"/>
        </w:rPr>
        <w:t>Antwoord:</w:t>
      </w:r>
    </w:p>
    <w:p w:rsidR="003D0FFE" w:rsidRDefault="00A374C7" w14:paraId="5C65D3D1" w14:textId="77777777">
      <w:pPr>
        <w:pStyle w:val="Plattetekst"/>
        <w:spacing w:before="43" w:line="271" w:lineRule="auto"/>
        <w:ind w:left="114" w:right="163"/>
        <w:jc w:val="both"/>
      </w:pPr>
      <w:r>
        <w:t>Bij de</w:t>
      </w:r>
      <w:r>
        <w:rPr>
          <w:spacing w:val="-2"/>
        </w:rPr>
        <w:t xml:space="preserve"> </w:t>
      </w:r>
      <w:r>
        <w:t>derde</w:t>
      </w:r>
      <w:r>
        <w:rPr>
          <w:spacing w:val="-2"/>
        </w:rPr>
        <w:t xml:space="preserve"> </w:t>
      </w:r>
      <w:r>
        <w:t>en</w:t>
      </w:r>
      <w:r>
        <w:rPr>
          <w:spacing w:val="-2"/>
        </w:rPr>
        <w:t xml:space="preserve"> </w:t>
      </w:r>
      <w:r>
        <w:t>laatste</w:t>
      </w:r>
      <w:r>
        <w:rPr>
          <w:spacing w:val="-2"/>
        </w:rPr>
        <w:t xml:space="preserve"> </w:t>
      </w:r>
      <w:r>
        <w:t>tranche</w:t>
      </w:r>
      <w:r>
        <w:rPr>
          <w:spacing w:val="-2"/>
        </w:rPr>
        <w:t xml:space="preserve"> </w:t>
      </w:r>
      <w:r>
        <w:t>van</w:t>
      </w:r>
      <w:r>
        <w:rPr>
          <w:spacing w:val="-2"/>
        </w:rPr>
        <w:t xml:space="preserve"> </w:t>
      </w:r>
      <w:r>
        <w:t>de</w:t>
      </w:r>
      <w:r>
        <w:rPr>
          <w:spacing w:val="-2"/>
        </w:rPr>
        <w:t xml:space="preserve"> </w:t>
      </w:r>
      <w:r>
        <w:t>Specifieke</w:t>
      </w:r>
      <w:r>
        <w:rPr>
          <w:spacing w:val="-2"/>
        </w:rPr>
        <w:t xml:space="preserve"> </w:t>
      </w:r>
      <w:r>
        <w:t>Uitkering</w:t>
      </w:r>
      <w:r>
        <w:rPr>
          <w:spacing w:val="-2"/>
        </w:rPr>
        <w:t xml:space="preserve"> </w:t>
      </w:r>
      <w:r>
        <w:t>Lokale</w:t>
      </w:r>
      <w:r>
        <w:rPr>
          <w:spacing w:val="-12"/>
        </w:rPr>
        <w:t xml:space="preserve"> </w:t>
      </w:r>
      <w:r>
        <w:t>Aanpak Isolatie</w:t>
      </w:r>
      <w:r>
        <w:rPr>
          <w:spacing w:val="-2"/>
        </w:rPr>
        <w:t xml:space="preserve"> </w:t>
      </w:r>
      <w:r>
        <w:t>van</w:t>
      </w:r>
      <w:r>
        <w:rPr>
          <w:spacing w:val="-2"/>
        </w:rPr>
        <w:t xml:space="preserve"> </w:t>
      </w:r>
      <w:r>
        <w:t>het Nationaal isolatieprogramma</w:t>
      </w:r>
      <w:r>
        <w:rPr>
          <w:spacing w:val="-2"/>
        </w:rPr>
        <w:t xml:space="preserve"> </w:t>
      </w:r>
      <w:r>
        <w:t>bestond het btw-bedrag</w:t>
      </w:r>
      <w:r>
        <w:rPr>
          <w:spacing w:val="-2"/>
        </w:rPr>
        <w:t xml:space="preserve"> </w:t>
      </w:r>
      <w:r>
        <w:t>uit 2</w:t>
      </w:r>
      <w:r>
        <w:rPr>
          <w:spacing w:val="-2"/>
        </w:rPr>
        <w:t xml:space="preserve"> </w:t>
      </w:r>
      <w:r>
        <w:t>componenten. Een</w:t>
      </w:r>
      <w:r>
        <w:rPr>
          <w:spacing w:val="-2"/>
        </w:rPr>
        <w:t xml:space="preserve"> </w:t>
      </w:r>
      <w:r>
        <w:t>btw-bedrag</w:t>
      </w:r>
      <w:r>
        <w:rPr>
          <w:spacing w:val="-2"/>
        </w:rPr>
        <w:t xml:space="preserve"> </w:t>
      </w:r>
      <w:r>
        <w:t>gekoppeld aan</w:t>
      </w:r>
      <w:r>
        <w:rPr>
          <w:spacing w:val="-2"/>
        </w:rPr>
        <w:t xml:space="preserve"> </w:t>
      </w:r>
      <w:r>
        <w:t>de</w:t>
      </w:r>
      <w:r>
        <w:rPr>
          <w:spacing w:val="-2"/>
        </w:rPr>
        <w:t xml:space="preserve"> </w:t>
      </w:r>
      <w:r>
        <w:t>middelen</w:t>
      </w:r>
      <w:r>
        <w:rPr>
          <w:spacing w:val="-2"/>
        </w:rPr>
        <w:t xml:space="preserve"> </w:t>
      </w:r>
      <w:r>
        <w:t>die</w:t>
      </w:r>
      <w:r>
        <w:rPr>
          <w:spacing w:val="-2"/>
        </w:rPr>
        <w:t xml:space="preserve"> </w:t>
      </w:r>
      <w:r>
        <w:t>voor elke</w:t>
      </w:r>
      <w:r>
        <w:rPr>
          <w:spacing w:val="-2"/>
        </w:rPr>
        <w:t xml:space="preserve"> </w:t>
      </w:r>
      <w:r>
        <w:t>gemeente</w:t>
      </w:r>
      <w:r>
        <w:rPr>
          <w:spacing w:val="-2"/>
        </w:rPr>
        <w:t xml:space="preserve"> </w:t>
      </w:r>
      <w:r>
        <w:t>waren</w:t>
      </w:r>
      <w:r>
        <w:rPr>
          <w:spacing w:val="-2"/>
        </w:rPr>
        <w:t xml:space="preserve"> </w:t>
      </w:r>
      <w:r>
        <w:t>gereserveerd</w:t>
      </w:r>
      <w:r>
        <w:rPr>
          <w:spacing w:val="-2"/>
        </w:rPr>
        <w:t xml:space="preserve"> </w:t>
      </w:r>
      <w:r>
        <w:t>en een</w:t>
      </w:r>
      <w:r>
        <w:rPr>
          <w:spacing w:val="-3"/>
        </w:rPr>
        <w:t xml:space="preserve"> </w:t>
      </w:r>
      <w:r>
        <w:t>btw-bedrag</w:t>
      </w:r>
      <w:r>
        <w:rPr>
          <w:spacing w:val="-3"/>
        </w:rPr>
        <w:t xml:space="preserve"> </w:t>
      </w:r>
      <w:r>
        <w:t>gekoppeld</w:t>
      </w:r>
      <w:r>
        <w:rPr>
          <w:spacing w:val="-3"/>
        </w:rPr>
        <w:t xml:space="preserve"> </w:t>
      </w:r>
      <w:r>
        <w:t>aan</w:t>
      </w:r>
      <w:r>
        <w:rPr>
          <w:spacing w:val="-3"/>
        </w:rPr>
        <w:t xml:space="preserve"> </w:t>
      </w:r>
      <w:r>
        <w:t>de</w:t>
      </w:r>
      <w:r>
        <w:rPr>
          <w:spacing w:val="-3"/>
        </w:rPr>
        <w:t xml:space="preserve"> </w:t>
      </w:r>
      <w:r>
        <w:t>herverdeling</w:t>
      </w:r>
      <w:r>
        <w:rPr>
          <w:spacing w:val="-3"/>
        </w:rPr>
        <w:t xml:space="preserve"> </w:t>
      </w:r>
      <w:r>
        <w:t>van</w:t>
      </w:r>
      <w:r>
        <w:rPr>
          <w:spacing w:val="-3"/>
        </w:rPr>
        <w:t xml:space="preserve"> </w:t>
      </w:r>
      <w:r>
        <w:t>niet-aangevraagde</w:t>
      </w:r>
      <w:r>
        <w:rPr>
          <w:spacing w:val="-3"/>
        </w:rPr>
        <w:t xml:space="preserve"> </w:t>
      </w:r>
      <w:r>
        <w:t>middelen</w:t>
      </w:r>
      <w:r>
        <w:rPr>
          <w:spacing w:val="-3"/>
        </w:rPr>
        <w:t xml:space="preserve"> </w:t>
      </w:r>
      <w:r>
        <w:t>aan</w:t>
      </w:r>
      <w:r>
        <w:rPr>
          <w:spacing w:val="-2"/>
        </w:rPr>
        <w:t xml:space="preserve"> </w:t>
      </w:r>
      <w:r>
        <w:t>gemeenten</w:t>
      </w:r>
      <w:r>
        <w:rPr>
          <w:spacing w:val="-3"/>
        </w:rPr>
        <w:t xml:space="preserve"> </w:t>
      </w:r>
      <w:r>
        <w:t>die</w:t>
      </w:r>
      <w:r>
        <w:rPr>
          <w:spacing w:val="-3"/>
        </w:rPr>
        <w:t xml:space="preserve"> </w:t>
      </w:r>
      <w:r>
        <w:t>extra</w:t>
      </w:r>
      <w:r>
        <w:rPr>
          <w:spacing w:val="-3"/>
        </w:rPr>
        <w:t xml:space="preserve"> </w:t>
      </w:r>
      <w:r>
        <w:t>woningen</w:t>
      </w:r>
      <w:r>
        <w:rPr>
          <w:spacing w:val="-3"/>
        </w:rPr>
        <w:t xml:space="preserve"> </w:t>
      </w:r>
      <w:r>
        <w:t>willen</w:t>
      </w:r>
      <w:r>
        <w:rPr>
          <w:spacing w:val="-3"/>
        </w:rPr>
        <w:t xml:space="preserve"> </w:t>
      </w:r>
      <w:proofErr w:type="spellStart"/>
      <w:r>
        <w:t>aan-</w:t>
      </w:r>
      <w:r>
        <w:rPr>
          <w:spacing w:val="-2"/>
        </w:rPr>
        <w:t>pakken</w:t>
      </w:r>
      <w:proofErr w:type="spellEnd"/>
      <w:r>
        <w:rPr>
          <w:spacing w:val="-2"/>
        </w:rPr>
        <w:t>.</w:t>
      </w:r>
    </w:p>
    <w:p w:rsidR="003D0FFE" w:rsidRDefault="003D0FFE" w14:paraId="497BCF3E" w14:textId="77777777">
      <w:pPr>
        <w:pStyle w:val="Plattetekst"/>
        <w:spacing w:before="22"/>
      </w:pPr>
    </w:p>
    <w:p w:rsidR="003D0FFE" w:rsidRDefault="00A374C7" w14:paraId="2DCA60F4" w14:textId="77777777">
      <w:pPr>
        <w:pStyle w:val="Plattetekst"/>
        <w:spacing w:line="268" w:lineRule="auto"/>
        <w:ind w:left="114" w:right="300"/>
      </w:pPr>
      <w:r>
        <w:t>Bij</w:t>
      </w:r>
      <w:r>
        <w:rPr>
          <w:spacing w:val="-2"/>
        </w:rPr>
        <w:t xml:space="preserve"> </w:t>
      </w:r>
      <w:r>
        <w:t>de</w:t>
      </w:r>
      <w:r>
        <w:rPr>
          <w:spacing w:val="-4"/>
        </w:rPr>
        <w:t xml:space="preserve"> </w:t>
      </w:r>
      <w:r>
        <w:t>berekening</w:t>
      </w:r>
      <w:r>
        <w:rPr>
          <w:spacing w:val="-4"/>
        </w:rPr>
        <w:t xml:space="preserve"> </w:t>
      </w:r>
      <w:r>
        <w:t>die</w:t>
      </w:r>
      <w:r>
        <w:rPr>
          <w:spacing w:val="-4"/>
        </w:rPr>
        <w:t xml:space="preserve"> </w:t>
      </w:r>
      <w:r>
        <w:t>de</w:t>
      </w:r>
      <w:r>
        <w:rPr>
          <w:spacing w:val="-4"/>
        </w:rPr>
        <w:t xml:space="preserve"> </w:t>
      </w:r>
      <w:r>
        <w:t>Rijksdienst</w:t>
      </w:r>
      <w:r>
        <w:rPr>
          <w:spacing w:val="-2"/>
        </w:rPr>
        <w:t xml:space="preserve"> </w:t>
      </w:r>
      <w:r>
        <w:t>voor</w:t>
      </w:r>
      <w:r>
        <w:rPr>
          <w:spacing w:val="-2"/>
        </w:rPr>
        <w:t xml:space="preserve"> </w:t>
      </w:r>
      <w:r>
        <w:t>Ondernemend</w:t>
      </w:r>
      <w:r>
        <w:rPr>
          <w:spacing w:val="-4"/>
        </w:rPr>
        <w:t xml:space="preserve"> </w:t>
      </w:r>
      <w:r>
        <w:t>Nederland</w:t>
      </w:r>
      <w:r>
        <w:rPr>
          <w:spacing w:val="-4"/>
        </w:rPr>
        <w:t xml:space="preserve"> </w:t>
      </w:r>
      <w:r>
        <w:t>(RVO),</w:t>
      </w:r>
      <w:r>
        <w:rPr>
          <w:spacing w:val="-2"/>
        </w:rPr>
        <w:t xml:space="preserve"> </w:t>
      </w:r>
      <w:r>
        <w:t>de</w:t>
      </w:r>
      <w:r>
        <w:rPr>
          <w:spacing w:val="-4"/>
        </w:rPr>
        <w:t xml:space="preserve"> </w:t>
      </w:r>
      <w:r>
        <w:t>uitvoerder</w:t>
      </w:r>
      <w:r>
        <w:rPr>
          <w:spacing w:val="-2"/>
        </w:rPr>
        <w:t xml:space="preserve"> </w:t>
      </w:r>
      <w:r>
        <w:t>van</w:t>
      </w:r>
      <w:r>
        <w:rPr>
          <w:spacing w:val="-4"/>
        </w:rPr>
        <w:t xml:space="preserve"> </w:t>
      </w:r>
      <w:r>
        <w:t>de</w:t>
      </w:r>
      <w:r>
        <w:rPr>
          <w:spacing w:val="-4"/>
        </w:rPr>
        <w:t xml:space="preserve"> </w:t>
      </w:r>
      <w:r>
        <w:t>regeling,</w:t>
      </w:r>
      <w:r>
        <w:rPr>
          <w:spacing w:val="-2"/>
        </w:rPr>
        <w:t xml:space="preserve"> </w:t>
      </w:r>
      <w:r>
        <w:t>heeft</w:t>
      </w:r>
      <w:r>
        <w:rPr>
          <w:spacing w:val="-2"/>
        </w:rPr>
        <w:t xml:space="preserve"> </w:t>
      </w:r>
      <w:r>
        <w:t>gemaakt</w:t>
      </w:r>
      <w:r>
        <w:rPr>
          <w:spacing w:val="-2"/>
        </w:rPr>
        <w:t xml:space="preserve"> </w:t>
      </w:r>
      <w:r>
        <w:t>is</w:t>
      </w:r>
      <w:r>
        <w:rPr>
          <w:spacing w:val="-1"/>
        </w:rPr>
        <w:t xml:space="preserve"> </w:t>
      </w:r>
      <w:r>
        <w:t>per abuis maar een van deze btw-bedragen in mindering gebracht. Zodoende is het btw-bedrag gekoppeld aan de gereserveerde middelen</w:t>
      </w:r>
      <w:r>
        <w:rPr>
          <w:spacing w:val="-1"/>
        </w:rPr>
        <w:t xml:space="preserve"> </w:t>
      </w:r>
      <w:r>
        <w:t>toch</w:t>
      </w:r>
      <w:r>
        <w:rPr>
          <w:spacing w:val="-1"/>
        </w:rPr>
        <w:t xml:space="preserve"> </w:t>
      </w:r>
      <w:r>
        <w:t>verstrekt aan</w:t>
      </w:r>
      <w:r>
        <w:rPr>
          <w:spacing w:val="-1"/>
        </w:rPr>
        <w:t xml:space="preserve"> </w:t>
      </w:r>
      <w:r>
        <w:t>142 gemeenten. Op</w:t>
      </w:r>
      <w:r>
        <w:rPr>
          <w:spacing w:val="-1"/>
        </w:rPr>
        <w:t xml:space="preserve"> </w:t>
      </w:r>
      <w:r>
        <w:t>28 november hadden</w:t>
      </w:r>
      <w:r>
        <w:rPr>
          <w:spacing w:val="-1"/>
        </w:rPr>
        <w:t xml:space="preserve"> </w:t>
      </w:r>
      <w:r>
        <w:t>127</w:t>
      </w:r>
      <w:r>
        <w:rPr>
          <w:spacing w:val="-1"/>
        </w:rPr>
        <w:t xml:space="preserve"> </w:t>
      </w:r>
      <w:r>
        <w:t>van</w:t>
      </w:r>
      <w:r>
        <w:rPr>
          <w:spacing w:val="-1"/>
        </w:rPr>
        <w:t xml:space="preserve"> </w:t>
      </w:r>
      <w:r>
        <w:t>deze</w:t>
      </w:r>
      <w:r>
        <w:rPr>
          <w:spacing w:val="-1"/>
        </w:rPr>
        <w:t xml:space="preserve"> </w:t>
      </w:r>
      <w:r>
        <w:t>gemeenten reeds ruim € 5,6</w:t>
      </w:r>
      <w:r>
        <w:rPr>
          <w:spacing w:val="-1"/>
        </w:rPr>
        <w:t xml:space="preserve"> </w:t>
      </w:r>
      <w:r>
        <w:t>miljoen</w:t>
      </w:r>
      <w:r>
        <w:rPr>
          <w:spacing w:val="-1"/>
        </w:rPr>
        <w:t xml:space="preserve"> </w:t>
      </w:r>
      <w:r>
        <w:t>van het te veel uitgekeerde bedrag terugbetaald.</w:t>
      </w:r>
    </w:p>
    <w:p w:rsidR="003D0FFE" w:rsidRDefault="003D0FFE" w14:paraId="47F64BE7" w14:textId="77777777">
      <w:pPr>
        <w:pStyle w:val="Plattetekst"/>
        <w:spacing w:before="28"/>
      </w:pPr>
    </w:p>
    <w:p w:rsidR="003D0FFE" w:rsidRDefault="00A374C7" w14:paraId="4ECABFE6" w14:textId="77777777">
      <w:pPr>
        <w:pStyle w:val="Plattetekst"/>
        <w:spacing w:line="268" w:lineRule="auto"/>
        <w:ind w:left="114" w:right="236"/>
        <w:jc w:val="both"/>
      </w:pPr>
      <w:r>
        <w:t>Om</w:t>
      </w:r>
      <w:r>
        <w:rPr>
          <w:spacing w:val="-2"/>
        </w:rPr>
        <w:t xml:space="preserve"> </w:t>
      </w:r>
      <w:r>
        <w:t>dit</w:t>
      </w:r>
      <w:r>
        <w:rPr>
          <w:spacing w:val="-1"/>
        </w:rPr>
        <w:t xml:space="preserve"> </w:t>
      </w:r>
      <w:r>
        <w:t>in</w:t>
      </w:r>
      <w:r>
        <w:rPr>
          <w:spacing w:val="-3"/>
        </w:rPr>
        <w:t xml:space="preserve"> </w:t>
      </w:r>
      <w:r>
        <w:t>de</w:t>
      </w:r>
      <w:r>
        <w:rPr>
          <w:spacing w:val="-3"/>
        </w:rPr>
        <w:t xml:space="preserve"> </w:t>
      </w:r>
      <w:r>
        <w:t>toekomst</w:t>
      </w:r>
      <w:r>
        <w:rPr>
          <w:spacing w:val="-3"/>
        </w:rPr>
        <w:t xml:space="preserve"> </w:t>
      </w:r>
      <w:r>
        <w:t>te</w:t>
      </w:r>
      <w:r>
        <w:rPr>
          <w:spacing w:val="-3"/>
        </w:rPr>
        <w:t xml:space="preserve"> </w:t>
      </w:r>
      <w:r>
        <w:t>voorkomen</w:t>
      </w:r>
      <w:r>
        <w:rPr>
          <w:spacing w:val="-3"/>
        </w:rPr>
        <w:t xml:space="preserve"> </w:t>
      </w:r>
      <w:r>
        <w:t>zal</w:t>
      </w:r>
      <w:r>
        <w:rPr>
          <w:spacing w:val="-1"/>
        </w:rPr>
        <w:t xml:space="preserve"> </w:t>
      </w:r>
      <w:r>
        <w:t>RVO</w:t>
      </w:r>
      <w:r>
        <w:rPr>
          <w:spacing w:val="-2"/>
        </w:rPr>
        <w:t xml:space="preserve"> </w:t>
      </w:r>
      <w:r>
        <w:t>de</w:t>
      </w:r>
      <w:r>
        <w:rPr>
          <w:spacing w:val="-3"/>
        </w:rPr>
        <w:t xml:space="preserve"> </w:t>
      </w:r>
      <w:r>
        <w:t>door</w:t>
      </w:r>
      <w:r>
        <w:rPr>
          <w:spacing w:val="-1"/>
        </w:rPr>
        <w:t xml:space="preserve"> </w:t>
      </w:r>
      <w:r>
        <w:t>hen</w:t>
      </w:r>
      <w:r>
        <w:rPr>
          <w:spacing w:val="-3"/>
        </w:rPr>
        <w:t xml:space="preserve"> </w:t>
      </w:r>
      <w:r>
        <w:t>gemaakte</w:t>
      </w:r>
      <w:r>
        <w:rPr>
          <w:spacing w:val="-3"/>
        </w:rPr>
        <w:t xml:space="preserve"> </w:t>
      </w:r>
      <w:r>
        <w:t>berekening</w:t>
      </w:r>
      <w:r>
        <w:rPr>
          <w:spacing w:val="-3"/>
        </w:rPr>
        <w:t xml:space="preserve"> </w:t>
      </w:r>
      <w:r>
        <w:t>nogmaals ter</w:t>
      </w:r>
      <w:r>
        <w:rPr>
          <w:spacing w:val="-3"/>
        </w:rPr>
        <w:t xml:space="preserve"> </w:t>
      </w:r>
      <w:r>
        <w:t>controle</w:t>
      </w:r>
      <w:r>
        <w:rPr>
          <w:spacing w:val="-3"/>
        </w:rPr>
        <w:t xml:space="preserve"> </w:t>
      </w:r>
      <w:r>
        <w:t>voorleggen</w:t>
      </w:r>
      <w:r>
        <w:rPr>
          <w:spacing w:val="-3"/>
        </w:rPr>
        <w:t xml:space="preserve"> </w:t>
      </w:r>
      <w:r>
        <w:t>aan</w:t>
      </w:r>
      <w:r>
        <w:rPr>
          <w:spacing w:val="-3"/>
        </w:rPr>
        <w:t xml:space="preserve"> </w:t>
      </w:r>
      <w:r>
        <w:t>het</w:t>
      </w:r>
      <w:r>
        <w:rPr>
          <w:spacing w:val="-1"/>
        </w:rPr>
        <w:t xml:space="preserve"> </w:t>
      </w:r>
      <w:proofErr w:type="spellStart"/>
      <w:r>
        <w:t>ver-antwoordelijke</w:t>
      </w:r>
      <w:proofErr w:type="spellEnd"/>
      <w:r>
        <w:t xml:space="preserve"> ministerie, voordat RVO overgaat tot toekenning en uitbetaling.</w:t>
      </w:r>
    </w:p>
    <w:p w:rsidR="003D0FFE" w:rsidRDefault="003D0FFE" w14:paraId="5330B25F" w14:textId="77777777">
      <w:pPr>
        <w:pStyle w:val="Plattetekst"/>
        <w:spacing w:line="268" w:lineRule="auto"/>
        <w:jc w:val="both"/>
        <w:sectPr w:rsidR="003D0FFE">
          <w:pgSz w:w="11910" w:h="16840"/>
          <w:pgMar w:top="1760" w:right="992" w:bottom="760" w:left="992" w:header="0" w:footer="577" w:gutter="0"/>
          <w:cols w:space="708"/>
        </w:sectPr>
      </w:pPr>
    </w:p>
    <w:p w:rsidR="003D0FFE" w:rsidRDefault="00A374C7" w14:paraId="0E37BBDC" w14:textId="77777777">
      <w:pPr>
        <w:pStyle w:val="Kop2"/>
        <w:spacing w:before="72"/>
      </w:pPr>
      <w:r>
        <w:rPr>
          <w:color w:val="009EDF"/>
        </w:rPr>
        <w:lastRenderedPageBreak/>
        <w:t>VRAAG</w:t>
      </w:r>
      <w:r>
        <w:rPr>
          <w:color w:val="009EDF"/>
          <w:spacing w:val="-5"/>
        </w:rPr>
        <w:t xml:space="preserve"> </w:t>
      </w:r>
      <w:r>
        <w:rPr>
          <w:color w:val="009EDF"/>
          <w:spacing w:val="-10"/>
        </w:rPr>
        <w:t>7</w:t>
      </w:r>
    </w:p>
    <w:p w:rsidR="003D0FFE" w:rsidRDefault="003D0FFE" w14:paraId="0B2E9621" w14:textId="77777777">
      <w:pPr>
        <w:pStyle w:val="Plattetekst"/>
        <w:spacing w:before="39"/>
        <w:rPr>
          <w:b/>
          <w:sz w:val="18"/>
        </w:rPr>
      </w:pPr>
    </w:p>
    <w:p w:rsidR="003D0FFE" w:rsidRDefault="00A374C7" w14:paraId="1542341A" w14:textId="77777777">
      <w:pPr>
        <w:pStyle w:val="Kop3"/>
      </w:pPr>
      <w:r>
        <w:rPr>
          <w:spacing w:val="-2"/>
        </w:rPr>
        <w:t>Vraag:</w:t>
      </w:r>
    </w:p>
    <w:p w:rsidR="003D0FFE" w:rsidRDefault="00A374C7" w14:paraId="27D58132" w14:textId="77777777">
      <w:pPr>
        <w:pStyle w:val="Plattetekst"/>
        <w:spacing w:before="42" w:line="268" w:lineRule="auto"/>
        <w:ind w:left="114"/>
      </w:pPr>
      <w:r>
        <w:t>Dekt</w:t>
      </w:r>
      <w:r>
        <w:rPr>
          <w:spacing w:val="-1"/>
        </w:rPr>
        <w:t xml:space="preserve"> </w:t>
      </w:r>
      <w:r>
        <w:t>de</w:t>
      </w:r>
      <w:r>
        <w:rPr>
          <w:spacing w:val="-3"/>
        </w:rPr>
        <w:t xml:space="preserve"> </w:t>
      </w:r>
      <w:r>
        <w:t>compensatie</w:t>
      </w:r>
      <w:r>
        <w:rPr>
          <w:spacing w:val="-3"/>
        </w:rPr>
        <w:t xml:space="preserve"> </w:t>
      </w:r>
      <w:r>
        <w:t>voor</w:t>
      </w:r>
      <w:r>
        <w:rPr>
          <w:spacing w:val="-1"/>
        </w:rPr>
        <w:t xml:space="preserve"> </w:t>
      </w:r>
      <w:r>
        <w:t>gemeenten</w:t>
      </w:r>
      <w:r>
        <w:rPr>
          <w:spacing w:val="-3"/>
        </w:rPr>
        <w:t xml:space="preserve"> </w:t>
      </w:r>
      <w:r>
        <w:t>en</w:t>
      </w:r>
      <w:r>
        <w:rPr>
          <w:spacing w:val="-3"/>
        </w:rPr>
        <w:t xml:space="preserve"> </w:t>
      </w:r>
      <w:r>
        <w:t>provincies</w:t>
      </w:r>
      <w:r>
        <w:rPr>
          <w:spacing w:val="-3"/>
        </w:rPr>
        <w:t xml:space="preserve"> </w:t>
      </w:r>
      <w:r>
        <w:t>volledig</w:t>
      </w:r>
      <w:r>
        <w:rPr>
          <w:spacing w:val="-3"/>
        </w:rPr>
        <w:t xml:space="preserve"> </w:t>
      </w:r>
      <w:r>
        <w:t>de</w:t>
      </w:r>
      <w:r>
        <w:rPr>
          <w:spacing w:val="-3"/>
        </w:rPr>
        <w:t xml:space="preserve"> </w:t>
      </w:r>
      <w:r>
        <w:t>incidentele</w:t>
      </w:r>
      <w:r>
        <w:rPr>
          <w:spacing w:val="-3"/>
        </w:rPr>
        <w:t xml:space="preserve"> </w:t>
      </w:r>
      <w:r>
        <w:t>uitvoeringslasten</w:t>
      </w:r>
      <w:r>
        <w:rPr>
          <w:spacing w:val="-3"/>
        </w:rPr>
        <w:t xml:space="preserve"> </w:t>
      </w:r>
      <w:r>
        <w:t>die</w:t>
      </w:r>
      <w:r>
        <w:rPr>
          <w:spacing w:val="-3"/>
        </w:rPr>
        <w:t xml:space="preserve"> </w:t>
      </w:r>
      <w:r>
        <w:t>ontstaan</w:t>
      </w:r>
      <w:r>
        <w:rPr>
          <w:spacing w:val="-3"/>
        </w:rPr>
        <w:t xml:space="preserve"> </w:t>
      </w:r>
      <w:r>
        <w:t>door</w:t>
      </w:r>
      <w:r>
        <w:rPr>
          <w:spacing w:val="-1"/>
        </w:rPr>
        <w:t xml:space="preserve"> </w:t>
      </w:r>
      <w:r>
        <w:t>de</w:t>
      </w:r>
      <w:r>
        <w:rPr>
          <w:spacing w:val="-3"/>
        </w:rPr>
        <w:t xml:space="preserve"> </w:t>
      </w:r>
      <w:proofErr w:type="spellStart"/>
      <w:r>
        <w:t>inwerkingtre-ding</w:t>
      </w:r>
      <w:proofErr w:type="spellEnd"/>
      <w:r>
        <w:t xml:space="preserve"> van de Wet Regie? (</w:t>
      </w:r>
      <w:proofErr w:type="spellStart"/>
      <w:r>
        <w:t>blz</w:t>
      </w:r>
      <w:proofErr w:type="spellEnd"/>
      <w:r>
        <w:t>: 10)</w:t>
      </w:r>
    </w:p>
    <w:p w:rsidR="003D0FFE" w:rsidRDefault="003D0FFE" w14:paraId="44CA1409" w14:textId="77777777">
      <w:pPr>
        <w:pStyle w:val="Plattetekst"/>
        <w:spacing w:before="29"/>
      </w:pPr>
    </w:p>
    <w:p w:rsidR="003D0FFE" w:rsidRDefault="00A374C7" w14:paraId="176F71F1" w14:textId="77777777">
      <w:pPr>
        <w:pStyle w:val="Kop3"/>
      </w:pPr>
      <w:r>
        <w:rPr>
          <w:spacing w:val="-2"/>
        </w:rPr>
        <w:t>Antwoord:</w:t>
      </w:r>
    </w:p>
    <w:p w:rsidR="003D0FFE" w:rsidRDefault="00A374C7" w14:paraId="2972E7C5" w14:textId="77777777">
      <w:pPr>
        <w:pStyle w:val="Plattetekst"/>
        <w:spacing w:before="42" w:line="268" w:lineRule="auto"/>
        <w:ind w:left="114" w:right="125"/>
      </w:pPr>
      <w:r>
        <w:t>In</w:t>
      </w:r>
      <w:r>
        <w:rPr>
          <w:spacing w:val="-1"/>
        </w:rPr>
        <w:t xml:space="preserve"> </w:t>
      </w:r>
      <w:r>
        <w:t>het artikel-2-onderzoek dat op grond</w:t>
      </w:r>
      <w:r>
        <w:rPr>
          <w:spacing w:val="-1"/>
        </w:rPr>
        <w:t xml:space="preserve"> </w:t>
      </w:r>
      <w:r>
        <w:t>van</w:t>
      </w:r>
      <w:r>
        <w:rPr>
          <w:spacing w:val="-1"/>
        </w:rPr>
        <w:t xml:space="preserve"> </w:t>
      </w:r>
      <w:r>
        <w:t>de</w:t>
      </w:r>
      <w:r>
        <w:rPr>
          <w:spacing w:val="-1"/>
        </w:rPr>
        <w:t xml:space="preserve"> </w:t>
      </w:r>
      <w:r>
        <w:t>Financiële</w:t>
      </w:r>
      <w:r>
        <w:rPr>
          <w:spacing w:val="-1"/>
        </w:rPr>
        <w:t xml:space="preserve"> </w:t>
      </w:r>
      <w:r>
        <w:t>verhoudingswet is uitgevoerd</w:t>
      </w:r>
      <w:r>
        <w:rPr>
          <w:spacing w:val="-1"/>
        </w:rPr>
        <w:t xml:space="preserve"> </w:t>
      </w:r>
      <w:r>
        <w:t>voor het</w:t>
      </w:r>
      <w:r>
        <w:rPr>
          <w:spacing w:val="-1"/>
        </w:rPr>
        <w:t xml:space="preserve"> </w:t>
      </w:r>
      <w:r>
        <w:t>wetsvoorstel</w:t>
      </w:r>
      <w:r>
        <w:rPr>
          <w:spacing w:val="-2"/>
        </w:rPr>
        <w:t xml:space="preserve"> </w:t>
      </w:r>
      <w:r>
        <w:t>regie</w:t>
      </w:r>
      <w:r>
        <w:rPr>
          <w:spacing w:val="-1"/>
        </w:rPr>
        <w:t xml:space="preserve"> </w:t>
      </w:r>
      <w:r>
        <w:t>en</w:t>
      </w:r>
      <w:r>
        <w:rPr>
          <w:spacing w:val="-1"/>
        </w:rPr>
        <w:t xml:space="preserve"> </w:t>
      </w:r>
      <w:proofErr w:type="spellStart"/>
      <w:r>
        <w:t>onderlig-gende</w:t>
      </w:r>
      <w:proofErr w:type="spellEnd"/>
      <w:r>
        <w:t xml:space="preserve"> regelgeving, is geïnventariseerd welke extra werkzaamheden gemeenten en provincies met de voorgestelde wijzigingen krijgen. Het onderzoek geeft daarnaast een onderbouwing van de eenmalige en structurele financiële gevolgen (uitvoeringslas-ten)</w:t>
      </w:r>
      <w:r>
        <w:rPr>
          <w:spacing w:val="-2"/>
        </w:rPr>
        <w:t xml:space="preserve"> </w:t>
      </w:r>
      <w:r>
        <w:t>van</w:t>
      </w:r>
      <w:r>
        <w:rPr>
          <w:spacing w:val="-4"/>
        </w:rPr>
        <w:t xml:space="preserve"> </w:t>
      </w:r>
      <w:r>
        <w:t>de</w:t>
      </w:r>
      <w:r>
        <w:rPr>
          <w:spacing w:val="-4"/>
        </w:rPr>
        <w:t xml:space="preserve"> </w:t>
      </w:r>
      <w:r>
        <w:t>extra</w:t>
      </w:r>
      <w:r>
        <w:rPr>
          <w:spacing w:val="-4"/>
        </w:rPr>
        <w:t xml:space="preserve"> </w:t>
      </w:r>
      <w:r>
        <w:t>taken.</w:t>
      </w:r>
      <w:r>
        <w:rPr>
          <w:spacing w:val="-2"/>
        </w:rPr>
        <w:t xml:space="preserve"> </w:t>
      </w:r>
      <w:r>
        <w:t>Hiervoor</w:t>
      </w:r>
      <w:r>
        <w:rPr>
          <w:spacing w:val="-2"/>
        </w:rPr>
        <w:t xml:space="preserve"> </w:t>
      </w:r>
      <w:r>
        <w:t>worden</w:t>
      </w:r>
      <w:r>
        <w:rPr>
          <w:spacing w:val="-4"/>
        </w:rPr>
        <w:t xml:space="preserve"> </w:t>
      </w:r>
      <w:r>
        <w:t>gemeenten</w:t>
      </w:r>
      <w:r>
        <w:rPr>
          <w:spacing w:val="-4"/>
        </w:rPr>
        <w:t xml:space="preserve"> </w:t>
      </w:r>
      <w:r>
        <w:t>en</w:t>
      </w:r>
      <w:r>
        <w:rPr>
          <w:spacing w:val="-4"/>
        </w:rPr>
        <w:t xml:space="preserve"> </w:t>
      </w:r>
      <w:r>
        <w:t>provincies</w:t>
      </w:r>
      <w:r>
        <w:rPr>
          <w:spacing w:val="-1"/>
        </w:rPr>
        <w:t xml:space="preserve"> </w:t>
      </w:r>
      <w:r>
        <w:t>gecompenseerd.</w:t>
      </w:r>
      <w:r>
        <w:rPr>
          <w:spacing w:val="-2"/>
        </w:rPr>
        <w:t xml:space="preserve"> </w:t>
      </w:r>
      <w:r>
        <w:t>Op</w:t>
      </w:r>
      <w:r>
        <w:rPr>
          <w:spacing w:val="-4"/>
        </w:rPr>
        <w:t xml:space="preserve"> </w:t>
      </w:r>
      <w:r>
        <w:t>basis</w:t>
      </w:r>
      <w:r>
        <w:rPr>
          <w:spacing w:val="-1"/>
        </w:rPr>
        <w:t xml:space="preserve"> </w:t>
      </w:r>
      <w:r>
        <w:t>van</w:t>
      </w:r>
      <w:r>
        <w:rPr>
          <w:spacing w:val="-4"/>
        </w:rPr>
        <w:t xml:space="preserve"> </w:t>
      </w:r>
      <w:r>
        <w:t>het</w:t>
      </w:r>
      <w:r>
        <w:rPr>
          <w:spacing w:val="-2"/>
        </w:rPr>
        <w:t xml:space="preserve"> </w:t>
      </w:r>
      <w:r>
        <w:t>artikel-2-onderzoek</w:t>
      </w:r>
      <w:r>
        <w:rPr>
          <w:spacing w:val="-1"/>
        </w:rPr>
        <w:t xml:space="preserve"> </w:t>
      </w:r>
      <w:r>
        <w:t>wordt beoogd om de gemeenten en provincies te compenseren voor hun daadwerkelijke kosten. Mogelijke (kleine) afwijkingen zijn echter niet uit te sluiten.</w:t>
      </w:r>
    </w:p>
    <w:p w:rsidR="003D0FFE" w:rsidRDefault="003D0FFE" w14:paraId="38323367" w14:textId="77777777">
      <w:pPr>
        <w:pStyle w:val="Plattetekst"/>
        <w:spacing w:before="13"/>
      </w:pPr>
    </w:p>
    <w:p w:rsidR="003D0FFE" w:rsidRDefault="00A374C7" w14:paraId="78EAD127" w14:textId="77777777">
      <w:pPr>
        <w:pStyle w:val="Kop2"/>
      </w:pPr>
      <w:r>
        <w:rPr>
          <w:color w:val="009EDF"/>
        </w:rPr>
        <w:t>VRAAG</w:t>
      </w:r>
      <w:r>
        <w:rPr>
          <w:color w:val="009EDF"/>
          <w:spacing w:val="-5"/>
        </w:rPr>
        <w:t xml:space="preserve"> </w:t>
      </w:r>
      <w:r>
        <w:rPr>
          <w:color w:val="009EDF"/>
          <w:spacing w:val="-10"/>
        </w:rPr>
        <w:t>8</w:t>
      </w:r>
    </w:p>
    <w:p w:rsidR="003D0FFE" w:rsidRDefault="003D0FFE" w14:paraId="6366C418" w14:textId="77777777">
      <w:pPr>
        <w:pStyle w:val="Plattetekst"/>
        <w:spacing w:before="39"/>
        <w:rPr>
          <w:b/>
          <w:sz w:val="18"/>
        </w:rPr>
      </w:pPr>
    </w:p>
    <w:p w:rsidR="003D0FFE" w:rsidRDefault="00A374C7" w14:paraId="787DC187" w14:textId="77777777">
      <w:pPr>
        <w:pStyle w:val="Kop3"/>
      </w:pPr>
      <w:r>
        <w:rPr>
          <w:spacing w:val="-2"/>
        </w:rPr>
        <w:t>Vraag:</w:t>
      </w:r>
    </w:p>
    <w:p w:rsidR="003D0FFE" w:rsidRDefault="00A374C7" w14:paraId="0B765F11" w14:textId="77777777">
      <w:pPr>
        <w:pStyle w:val="Plattetekst"/>
        <w:spacing w:before="45" w:line="268" w:lineRule="auto"/>
        <w:ind w:left="114" w:right="170"/>
      </w:pPr>
      <w:r>
        <w:t xml:space="preserve">Heeft de verschuiving binnen de Huurcommissie naar een meer </w:t>
      </w:r>
      <w:proofErr w:type="spellStart"/>
      <w:r>
        <w:t>ict</w:t>
      </w:r>
      <w:proofErr w:type="spellEnd"/>
      <w:r>
        <w:t>-gedreven organisatie op welke manier dan ook negatieve gevolgen</w:t>
      </w:r>
      <w:r>
        <w:rPr>
          <w:spacing w:val="-4"/>
        </w:rPr>
        <w:t xml:space="preserve"> </w:t>
      </w:r>
      <w:r>
        <w:t>voor</w:t>
      </w:r>
      <w:r>
        <w:rPr>
          <w:spacing w:val="-2"/>
        </w:rPr>
        <w:t xml:space="preserve"> </w:t>
      </w:r>
      <w:r>
        <w:t>bijvoorbeeld</w:t>
      </w:r>
      <w:r>
        <w:rPr>
          <w:spacing w:val="-4"/>
        </w:rPr>
        <w:t xml:space="preserve"> </w:t>
      </w:r>
      <w:r>
        <w:t>huurders</w:t>
      </w:r>
      <w:r>
        <w:rPr>
          <w:spacing w:val="-1"/>
        </w:rPr>
        <w:t xml:space="preserve"> </w:t>
      </w:r>
      <w:r>
        <w:t>die</w:t>
      </w:r>
      <w:r>
        <w:rPr>
          <w:spacing w:val="-4"/>
        </w:rPr>
        <w:t xml:space="preserve"> </w:t>
      </w:r>
      <w:r>
        <w:t>niet</w:t>
      </w:r>
      <w:r>
        <w:rPr>
          <w:spacing w:val="-2"/>
        </w:rPr>
        <w:t xml:space="preserve"> </w:t>
      </w:r>
      <w:r>
        <w:t>of</w:t>
      </w:r>
      <w:r>
        <w:rPr>
          <w:spacing w:val="-2"/>
        </w:rPr>
        <w:t xml:space="preserve"> </w:t>
      </w:r>
      <w:r>
        <w:t>beperkt</w:t>
      </w:r>
      <w:r>
        <w:rPr>
          <w:spacing w:val="-2"/>
        </w:rPr>
        <w:t xml:space="preserve"> </w:t>
      </w:r>
      <w:r>
        <w:t>digitaal</w:t>
      </w:r>
      <w:r>
        <w:rPr>
          <w:spacing w:val="-2"/>
        </w:rPr>
        <w:t xml:space="preserve"> </w:t>
      </w:r>
      <w:r>
        <w:t>vaardig</w:t>
      </w:r>
      <w:r>
        <w:rPr>
          <w:spacing w:val="-4"/>
        </w:rPr>
        <w:t xml:space="preserve"> </w:t>
      </w:r>
      <w:r>
        <w:t>zijn?</w:t>
      </w:r>
      <w:r>
        <w:rPr>
          <w:spacing w:val="-4"/>
        </w:rPr>
        <w:t xml:space="preserve"> </w:t>
      </w:r>
      <w:r>
        <w:t>Wat</w:t>
      </w:r>
      <w:r>
        <w:rPr>
          <w:spacing w:val="-2"/>
        </w:rPr>
        <w:t xml:space="preserve"> </w:t>
      </w:r>
      <w:r>
        <w:t>wordt</w:t>
      </w:r>
      <w:r>
        <w:rPr>
          <w:spacing w:val="-2"/>
        </w:rPr>
        <w:t xml:space="preserve"> </w:t>
      </w:r>
      <w:r>
        <w:t>gedaan</w:t>
      </w:r>
      <w:r>
        <w:rPr>
          <w:spacing w:val="-4"/>
        </w:rPr>
        <w:t xml:space="preserve"> </w:t>
      </w:r>
      <w:r>
        <w:t>om</w:t>
      </w:r>
      <w:r>
        <w:rPr>
          <w:spacing w:val="-3"/>
        </w:rPr>
        <w:t xml:space="preserve"> </w:t>
      </w:r>
      <w:r>
        <w:t>eventuele</w:t>
      </w:r>
      <w:r>
        <w:rPr>
          <w:spacing w:val="-4"/>
        </w:rPr>
        <w:t xml:space="preserve"> </w:t>
      </w:r>
      <w:r>
        <w:t>negatieve</w:t>
      </w:r>
      <w:r>
        <w:rPr>
          <w:spacing w:val="-4"/>
        </w:rPr>
        <w:t xml:space="preserve"> </w:t>
      </w:r>
      <w:proofErr w:type="spellStart"/>
      <w:r>
        <w:t>gevol-gen</w:t>
      </w:r>
      <w:proofErr w:type="spellEnd"/>
      <w:r>
        <w:t xml:space="preserve"> voor deze doelgroep zoveel mogelijk te ondervangen? (</w:t>
      </w:r>
      <w:proofErr w:type="spellStart"/>
      <w:r>
        <w:t>blz</w:t>
      </w:r>
      <w:proofErr w:type="spellEnd"/>
      <w:r>
        <w:t>: 23)</w:t>
      </w:r>
    </w:p>
    <w:p w:rsidR="003D0FFE" w:rsidRDefault="003D0FFE" w14:paraId="5729CEF0" w14:textId="77777777">
      <w:pPr>
        <w:pStyle w:val="Plattetekst"/>
        <w:spacing w:before="28"/>
      </w:pPr>
    </w:p>
    <w:p w:rsidR="003D0FFE" w:rsidRDefault="00A374C7" w14:paraId="79F4BD21" w14:textId="77777777">
      <w:pPr>
        <w:pStyle w:val="Kop3"/>
        <w:spacing w:before="1"/>
      </w:pPr>
      <w:r>
        <w:rPr>
          <w:spacing w:val="-2"/>
        </w:rPr>
        <w:t>Antwoord:</w:t>
      </w:r>
    </w:p>
    <w:p w:rsidR="003D0FFE" w:rsidRDefault="00A374C7" w14:paraId="3D088310" w14:textId="77777777">
      <w:pPr>
        <w:pStyle w:val="Plattetekst"/>
        <w:spacing w:before="44" w:line="268" w:lineRule="auto"/>
        <w:ind w:left="114" w:right="138"/>
      </w:pPr>
      <w:r>
        <w:t>Nee,</w:t>
      </w:r>
      <w:r>
        <w:rPr>
          <w:spacing w:val="-1"/>
        </w:rPr>
        <w:t xml:space="preserve"> </w:t>
      </w:r>
      <w:r>
        <w:t>deze</w:t>
      </w:r>
      <w:r>
        <w:rPr>
          <w:spacing w:val="-3"/>
        </w:rPr>
        <w:t xml:space="preserve"> </w:t>
      </w:r>
      <w:r>
        <w:t>verschuiving</w:t>
      </w:r>
      <w:r>
        <w:rPr>
          <w:spacing w:val="-3"/>
        </w:rPr>
        <w:t xml:space="preserve"> </w:t>
      </w:r>
      <w:r>
        <w:t>heeft</w:t>
      </w:r>
      <w:r>
        <w:rPr>
          <w:spacing w:val="-1"/>
        </w:rPr>
        <w:t xml:space="preserve"> </w:t>
      </w:r>
      <w:r>
        <w:t>geen</w:t>
      </w:r>
      <w:r>
        <w:rPr>
          <w:spacing w:val="-3"/>
        </w:rPr>
        <w:t xml:space="preserve"> </w:t>
      </w:r>
      <w:r>
        <w:t>negatieve</w:t>
      </w:r>
      <w:r>
        <w:rPr>
          <w:spacing w:val="-3"/>
        </w:rPr>
        <w:t xml:space="preserve"> </w:t>
      </w:r>
      <w:r>
        <w:t>gevolgen.</w:t>
      </w:r>
      <w:r>
        <w:rPr>
          <w:spacing w:val="-1"/>
        </w:rPr>
        <w:t xml:space="preserve"> </w:t>
      </w:r>
      <w:r>
        <w:t>De</w:t>
      </w:r>
      <w:r>
        <w:rPr>
          <w:spacing w:val="-3"/>
        </w:rPr>
        <w:t xml:space="preserve"> </w:t>
      </w:r>
      <w:r>
        <w:t>extra</w:t>
      </w:r>
      <w:r>
        <w:rPr>
          <w:spacing w:val="-3"/>
        </w:rPr>
        <w:t xml:space="preserve"> </w:t>
      </w:r>
      <w:r>
        <w:t>investeringen,</w:t>
      </w:r>
      <w:r>
        <w:rPr>
          <w:spacing w:val="-1"/>
        </w:rPr>
        <w:t xml:space="preserve"> </w:t>
      </w:r>
      <w:r>
        <w:t>die</w:t>
      </w:r>
      <w:r>
        <w:rPr>
          <w:spacing w:val="-3"/>
        </w:rPr>
        <w:t xml:space="preserve"> </w:t>
      </w:r>
      <w:r>
        <w:t>door</w:t>
      </w:r>
      <w:r>
        <w:rPr>
          <w:spacing w:val="-1"/>
        </w:rPr>
        <w:t xml:space="preserve"> </w:t>
      </w:r>
      <w:r>
        <w:t>de</w:t>
      </w:r>
      <w:r>
        <w:rPr>
          <w:spacing w:val="-3"/>
        </w:rPr>
        <w:t xml:space="preserve"> </w:t>
      </w:r>
      <w:r>
        <w:t>Huurcommissie</w:t>
      </w:r>
      <w:r>
        <w:rPr>
          <w:spacing w:val="-3"/>
        </w:rPr>
        <w:t xml:space="preserve"> </w:t>
      </w:r>
      <w:r>
        <w:t>in</w:t>
      </w:r>
      <w:r>
        <w:rPr>
          <w:spacing w:val="-3"/>
        </w:rPr>
        <w:t xml:space="preserve"> </w:t>
      </w:r>
      <w:r>
        <w:t>haar</w:t>
      </w:r>
      <w:r>
        <w:rPr>
          <w:spacing w:val="-1"/>
        </w:rPr>
        <w:t xml:space="preserve"> </w:t>
      </w:r>
      <w:proofErr w:type="spellStart"/>
      <w:r>
        <w:t>ict</w:t>
      </w:r>
      <w:proofErr w:type="spellEnd"/>
      <w:r>
        <w:t xml:space="preserve">-systemen zijn en worden gedaan, dragen juist bij aan een beter toegankelijke en efficiëntere Huurcommissie, waar huurders en </w:t>
      </w:r>
      <w:proofErr w:type="spellStart"/>
      <w:r>
        <w:t>verhuur-ders</w:t>
      </w:r>
      <w:proofErr w:type="spellEnd"/>
      <w:r>
        <w:t xml:space="preserve"> van profiteren. In dit kader moet bijvoorbeeld worden gedacht aan investeringen in de Huurprijscheck, die ruim 30.000 keer per maand wordt ingevuld, of het inregelen van een inzagefunctie in het zaaksysteem van de Huurcommissie, waarmee een zaak voor alle partijen te volgen is. Door deze investeringen kunnen we meer </w:t>
      </w:r>
      <w:proofErr w:type="spellStart"/>
      <w:r>
        <w:t>datageïnformeerd</w:t>
      </w:r>
      <w:proofErr w:type="spellEnd"/>
      <w:r>
        <w:t xml:space="preserve"> werken en bedrijfsprocessen efficië</w:t>
      </w:r>
      <w:r>
        <w:t>nter inrichten, als gevolg waarvan geschillen sneller kunnen worden afgewikkeld, waardoor partijen sneller duidelijkheid hebben over hun geschil. Dit maakt ook dat meer tijd vrij wordt gemaakt voor laagdrempelige dienstverlening in samenwerking met gemeenten en het Juridisch Loket en ook heel concreet voor meer tijd voor hoor- en wederhoor op zitting.</w:t>
      </w:r>
    </w:p>
    <w:sectPr w:rsidR="003D0FFE">
      <w:pgSz w:w="11910" w:h="16840"/>
      <w:pgMar w:top="1740" w:right="992" w:bottom="760" w:left="992" w:header="0" w:footer="577"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39134" w14:textId="77777777" w:rsidR="00A374C7" w:rsidRDefault="00A374C7">
      <w:r>
        <w:separator/>
      </w:r>
    </w:p>
  </w:endnote>
  <w:endnote w:type="continuationSeparator" w:id="0">
    <w:p w14:paraId="1CA55844" w14:textId="77777777" w:rsidR="00A374C7" w:rsidRDefault="00A37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84D6F" w14:textId="77777777" w:rsidR="003D0FFE" w:rsidRDefault="00A374C7">
    <w:pPr>
      <w:pStyle w:val="Plattetekst"/>
      <w:spacing w:line="14" w:lineRule="auto"/>
      <w:rPr>
        <w:sz w:val="20"/>
      </w:rPr>
    </w:pPr>
    <w:r>
      <w:rPr>
        <w:noProof/>
        <w:sz w:val="20"/>
      </w:rPr>
      <mc:AlternateContent>
        <mc:Choice Requires="wps">
          <w:drawing>
            <wp:anchor distT="0" distB="0" distL="0" distR="0" simplePos="0" relativeHeight="251658240" behindDoc="1" locked="0" layoutInCell="1" allowOverlap="1" wp14:anchorId="540DDC07" wp14:editId="32BEEA83">
              <wp:simplePos x="0" y="0"/>
              <wp:positionH relativeFrom="page">
                <wp:posOffset>6755853</wp:posOffset>
              </wp:positionH>
              <wp:positionV relativeFrom="page">
                <wp:posOffset>10186067</wp:posOffset>
              </wp:positionV>
              <wp:extent cx="153035" cy="153670"/>
              <wp:effectExtent l="0" t="0" r="0" b="0"/>
              <wp:wrapNone/>
              <wp:docPr id="1" name="Textbox 1"/>
              <wp:cNvGraphicFramePr/>
              <a:graphic xmlns:a="http://schemas.openxmlformats.org/drawingml/2006/main">
                <a:graphicData uri="http://schemas.microsoft.com/office/word/2010/wordprocessingShape">
                  <wps:wsp>
                    <wps:cNvSpPr txBox="1"/>
                    <wps:spPr>
                      <a:xfrm>
                        <a:off x="0" y="0"/>
                        <a:ext cx="153035" cy="153670"/>
                      </a:xfrm>
                      <a:prstGeom prst="rect">
                        <a:avLst/>
                      </a:prstGeom>
                    </wps:spPr>
                    <wps:txbx>
                      <w:txbxContent>
                        <w:p w14:paraId="613761A1" w14:textId="77777777" w:rsidR="003D0FFE" w:rsidRDefault="00A374C7">
                          <w:pPr>
                            <w:spacing w:before="14"/>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wps:txbx>
                    <wps:bodyPr wrap="square" lIns="0" tIns="0" rIns="0" bIns="0" rtlCol="0"/>
                  </wps:wsp>
                </a:graphicData>
              </a:graphic>
            </wp:anchor>
          </w:drawing>
        </mc:Choice>
        <mc:Fallback>
          <w:pict>
            <v:shapetype w14:anchorId="540DDC07" id="_x0000_t202" coordsize="21600,21600" o:spt="202" path="m,l,21600r21600,l21600,xe">
              <v:stroke joinstyle="miter"/>
              <v:path gradientshapeok="t" o:connecttype="rect"/>
            </v:shapetype>
            <v:shape id="Textbox 1" o:spid="_x0000_s1026" type="#_x0000_t202" style="position:absolute;margin-left:531.95pt;margin-top:802.05pt;width:12.05pt;height:12.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" filled="f" stroked="f">
              <v:textbox inset="0,0,0,0">
                <w:txbxContent>
                  <w:p w14:paraId="613761A1" w14:textId="77777777" w:rsidR="003D0FFE" w:rsidRDefault="00A374C7">
                    <w:pPr>
                      <w:spacing w:before="14"/>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A426D" w14:textId="77777777" w:rsidR="00A374C7" w:rsidRDefault="00A374C7">
      <w:r>
        <w:separator/>
      </w:r>
    </w:p>
  </w:footnote>
  <w:footnote w:type="continuationSeparator" w:id="0">
    <w:p w14:paraId="2E692417" w14:textId="77777777" w:rsidR="00A374C7" w:rsidRDefault="00A374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FFE"/>
    <w:rsid w:val="003D0FFE"/>
    <w:rsid w:val="00A374C7"/>
    <w:rsid w:val="00C424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0D99A"/>
  <w15:docId w15:val="{C066F0FC-A5E9-4B73-95D1-1AB7CB151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Pr>
      <w:rFonts w:ascii="Arial" w:eastAsia="Arial" w:hAnsi="Arial" w:cs="Arial"/>
      <w:lang w:val="nl-NL"/>
    </w:rPr>
  </w:style>
  <w:style w:type="paragraph" w:styleId="Kop1">
    <w:name w:val="heading 1"/>
    <w:basedOn w:val="Standaard"/>
    <w:uiPriority w:val="1"/>
    <w:qFormat/>
    <w:pPr>
      <w:spacing w:before="73"/>
      <w:ind w:left="123"/>
      <w:outlineLvl w:val="0"/>
    </w:pPr>
    <w:rPr>
      <w:b/>
      <w:bCs/>
      <w:sz w:val="24"/>
      <w:szCs w:val="24"/>
    </w:rPr>
  </w:style>
  <w:style w:type="paragraph" w:styleId="Kop2">
    <w:name w:val="heading 2"/>
    <w:basedOn w:val="Standaard"/>
    <w:uiPriority w:val="1"/>
    <w:qFormat/>
    <w:pPr>
      <w:ind w:left="114"/>
      <w:outlineLvl w:val="1"/>
    </w:pPr>
    <w:rPr>
      <w:b/>
      <w:bCs/>
      <w:sz w:val="18"/>
      <w:szCs w:val="18"/>
    </w:rPr>
  </w:style>
  <w:style w:type="paragraph" w:styleId="Kop3">
    <w:name w:val="heading 3"/>
    <w:basedOn w:val="Standaard"/>
    <w:uiPriority w:val="1"/>
    <w:qFormat/>
    <w:pPr>
      <w:ind w:left="114"/>
      <w:outlineLvl w:val="2"/>
    </w:pPr>
    <w:rPr>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7"/>
      <w:szCs w:val="17"/>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oek.officielebekendmakingen.nl/kst-32847-1393.html" TargetMode="External"/><Relationship Id="rId3" Type="http://schemas.openxmlformats.org/officeDocument/2006/relationships/webSettings" Target="webSettings.xml"/><Relationship Id="rId7" Type="http://schemas.openxmlformats.org/officeDocument/2006/relationships/hyperlink" Target="https://zoek.officielebekendmakingen.nl/kst-32847-1393.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oek.officielebekendmakingen.nl/kst-32847-1393.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1615</ap:Words>
  <ap:Characters>8887</ap:Characters>
  <ap:DocSecurity>4</ap:DocSecurity>
  <ap:Lines>74</ap:Lines>
  <ap:Paragraphs>20</ap:Paragraphs>
  <ap:ScaleCrop>false</ap:ScaleCrop>
  <ap:LinksUpToDate>false</ap:LinksUpToDate>
  <ap:CharactersWithSpaces>10482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2025-12-12T15:41:00.0000000Z</dcterms:created>
  <dcterms:modified xsi:type="dcterms:W3CDTF">2025-12-12T15:41:00.0000000Z</dcterms:modified>
  <dc:description>------------------------</dc:description>
  <dc:subject/>
  <dc:title/>
  <keywords/>
  <version/>
  <category/>
</coreProperties>
</file>