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17C2" w:rsidR="0023054D" w:rsidP="006E17C2" w:rsidRDefault="0023054D" w14:paraId="2F8891D0" w14:textId="77777777">
      <w:pPr>
        <w:spacing w:line="240" w:lineRule="auto"/>
        <w:ind w:left="1410" w:hanging="1410"/>
        <w:rPr>
          <w:rFonts w:ascii="Times New Roman" w:hAnsi="Times New Roman" w:eastAsia="Times New Roman" w:cs="Times New Roman"/>
          <w:b/>
          <w:bCs/>
          <w:kern w:val="0"/>
          <w:sz w:val="24"/>
          <w:szCs w:val="24"/>
          <w:lang w:eastAsia="nl-NL"/>
          <w14:ligatures w14:val="none"/>
        </w:rPr>
      </w:pPr>
      <w:r w:rsidRPr="006E17C2">
        <w:rPr>
          <w:rFonts w:ascii="Times New Roman" w:hAnsi="Times New Roman" w:eastAsia="Times New Roman" w:cs="Times New Roman"/>
          <w:b/>
          <w:kern w:val="0"/>
          <w:sz w:val="24"/>
          <w:szCs w:val="24"/>
          <w:lang w:eastAsia="nl-NL"/>
          <w14:ligatures w14:val="none"/>
        </w:rPr>
        <w:t>36 850 XII</w:t>
      </w:r>
      <w:r w:rsidRPr="006E17C2">
        <w:rPr>
          <w:rFonts w:ascii="Times New Roman" w:hAnsi="Times New Roman" w:eastAsia="Times New Roman" w:cs="Times New Roman"/>
          <w:b/>
          <w:kern w:val="0"/>
          <w:sz w:val="24"/>
          <w:szCs w:val="24"/>
          <w:lang w:eastAsia="nl-NL"/>
          <w14:ligatures w14:val="none"/>
        </w:rPr>
        <w:tab/>
      </w:r>
      <w:r w:rsidRPr="006E17C2">
        <w:rPr>
          <w:rFonts w:ascii="Times New Roman" w:hAnsi="Times New Roman" w:eastAsia="Times New Roman" w:cs="Times New Roman"/>
          <w:b/>
          <w:bCs/>
          <w:kern w:val="0"/>
          <w:sz w:val="24"/>
          <w:szCs w:val="24"/>
          <w:lang w:eastAsia="nl-NL"/>
          <w14:ligatures w14:val="none"/>
        </w:rPr>
        <w:t>Wijziging van de begrotingsstaten van het Ministerie van Infrastructuur en Waterstaat (XII) voor het jaar 2025 (wijziging samenhangende met de Najaarsnota)</w:t>
      </w:r>
    </w:p>
    <w:p w:rsidRPr="006E17C2" w:rsidR="0023054D" w:rsidP="006E17C2" w:rsidRDefault="0023054D" w14:paraId="254EB82C" w14:textId="77777777">
      <w:pPr>
        <w:spacing w:line="240" w:lineRule="auto"/>
        <w:ind w:left="1410" w:hanging="1410"/>
        <w:rPr>
          <w:rFonts w:ascii="Times New Roman" w:hAnsi="Times New Roman" w:eastAsia="Times New Roman" w:cs="Times New Roman"/>
          <w:kern w:val="0"/>
          <w:sz w:val="24"/>
          <w:szCs w:val="24"/>
          <w:lang w:eastAsia="nl-NL"/>
          <w14:ligatures w14:val="none"/>
        </w:rPr>
      </w:pPr>
    </w:p>
    <w:p w:rsidRPr="006E17C2" w:rsidR="0023054D" w:rsidP="006E17C2" w:rsidRDefault="0023054D" w14:paraId="57FC4121" w14:textId="77777777">
      <w:pPr>
        <w:spacing w:line="240" w:lineRule="auto"/>
        <w:ind w:left="1410" w:hanging="1410"/>
        <w:rPr>
          <w:rFonts w:ascii="Times New Roman" w:hAnsi="Times New Roman" w:eastAsia="Calibri" w:cs="Times New Roman"/>
          <w:kern w:val="0"/>
          <w:sz w:val="24"/>
          <w:szCs w:val="24"/>
          <w14:ligatures w14:val="none"/>
        </w:rPr>
      </w:pPr>
    </w:p>
    <w:p w:rsidRPr="006E17C2" w:rsidR="0023054D" w:rsidP="006E17C2" w:rsidRDefault="0023054D" w14:paraId="035B8454" w14:textId="77777777">
      <w:pPr>
        <w:autoSpaceDE w:val="0"/>
        <w:autoSpaceDN w:val="0"/>
        <w:adjustRightInd w:val="0"/>
        <w:spacing w:line="240" w:lineRule="auto"/>
        <w:ind w:left="1410" w:hanging="1410"/>
        <w:rPr>
          <w:rFonts w:ascii="Times New Roman" w:hAnsi="Times New Roman" w:eastAsia="Calibri" w:cs="Times New Roman"/>
          <w:color w:val="000000"/>
          <w:kern w:val="0"/>
          <w:sz w:val="24"/>
          <w:szCs w:val="24"/>
          <w14:ligatures w14:val="none"/>
        </w:rPr>
      </w:pPr>
      <w:r w:rsidRPr="006E17C2">
        <w:rPr>
          <w:rFonts w:ascii="Times New Roman" w:hAnsi="Times New Roman" w:eastAsia="Calibri" w:cs="Times New Roman"/>
          <w:b/>
          <w:color w:val="000000"/>
          <w:kern w:val="0"/>
          <w:sz w:val="24"/>
          <w:szCs w:val="24"/>
          <w14:ligatures w14:val="none"/>
        </w:rPr>
        <w:t xml:space="preserve">Nr. </w:t>
      </w:r>
      <w:r w:rsidRPr="006E17C2">
        <w:rPr>
          <w:rFonts w:ascii="Times New Roman" w:hAnsi="Times New Roman" w:eastAsia="Times New Roman" w:cs="Times New Roman"/>
          <w:b/>
          <w:kern w:val="0"/>
          <w:sz w:val="24"/>
          <w:szCs w:val="24"/>
          <w:lang w:eastAsia="nl-NL"/>
          <w14:ligatures w14:val="none"/>
        </w:rPr>
        <w:t>3</w:t>
      </w:r>
      <w:r w:rsidRPr="006E17C2">
        <w:rPr>
          <w:rFonts w:ascii="Times New Roman" w:hAnsi="Times New Roman" w:eastAsia="Calibri" w:cs="Times New Roman"/>
          <w:b/>
          <w:color w:val="000000"/>
          <w:kern w:val="0"/>
          <w:sz w:val="24"/>
          <w:szCs w:val="24"/>
          <w14:ligatures w14:val="none"/>
        </w:rPr>
        <w:tab/>
        <w:t>VERSLAG HOUDENDE EEN LIJST VAN VRAGEN EN ANTWOORDEN</w:t>
      </w:r>
      <w:r w:rsidRPr="006E17C2">
        <w:rPr>
          <w:rFonts w:ascii="Times New Roman" w:hAnsi="Times New Roman" w:eastAsia="Calibri" w:cs="Times New Roman"/>
          <w:color w:val="000000"/>
          <w:kern w:val="0"/>
          <w:sz w:val="24"/>
          <w:szCs w:val="24"/>
          <w14:ligatures w14:val="none"/>
        </w:rPr>
        <w:t xml:space="preserve"> </w:t>
      </w:r>
    </w:p>
    <w:p w:rsidRPr="006E17C2" w:rsidR="0023054D" w:rsidP="006E17C2" w:rsidRDefault="0023054D" w14:paraId="68F04F39" w14:textId="77777777">
      <w:pPr>
        <w:autoSpaceDE w:val="0"/>
        <w:autoSpaceDN w:val="0"/>
        <w:adjustRightInd w:val="0"/>
        <w:spacing w:line="240" w:lineRule="auto"/>
        <w:ind w:firstLine="708"/>
        <w:rPr>
          <w:rFonts w:ascii="Times New Roman" w:hAnsi="Times New Roman" w:eastAsia="Calibri" w:cs="Times New Roman"/>
          <w:color w:val="000000"/>
          <w:kern w:val="0"/>
          <w:sz w:val="24"/>
          <w:szCs w:val="24"/>
          <w14:ligatures w14:val="none"/>
        </w:rPr>
      </w:pPr>
      <w:r w:rsidRPr="006E17C2">
        <w:rPr>
          <w:rFonts w:ascii="Times New Roman" w:hAnsi="Times New Roman" w:eastAsia="Calibri" w:cs="Times New Roman"/>
          <w:color w:val="000000"/>
          <w:kern w:val="0"/>
          <w:sz w:val="24"/>
          <w:szCs w:val="24"/>
          <w14:ligatures w14:val="none"/>
        </w:rPr>
        <w:tab/>
        <w:t xml:space="preserve">Vastgesteld </w:t>
      </w:r>
      <w:r w:rsidRPr="006E17C2">
        <w:rPr>
          <w:rFonts w:ascii="Times New Roman" w:hAnsi="Times New Roman" w:eastAsia="Times New Roman" w:cs="Times New Roman"/>
          <w:kern w:val="0"/>
          <w:sz w:val="24"/>
          <w:szCs w:val="24"/>
          <w:lang w:eastAsia="nl-NL"/>
          <w14:ligatures w14:val="none"/>
        </w:rPr>
        <w:t>16 december 2025</w:t>
      </w:r>
    </w:p>
    <w:p w:rsidRPr="006E17C2" w:rsidR="0023054D" w:rsidP="006E17C2" w:rsidRDefault="0023054D" w14:paraId="661C2D33" w14:textId="77777777">
      <w:pPr>
        <w:autoSpaceDE w:val="0"/>
        <w:autoSpaceDN w:val="0"/>
        <w:adjustRightInd w:val="0"/>
        <w:spacing w:line="240" w:lineRule="auto"/>
        <w:rPr>
          <w:rFonts w:ascii="Times New Roman" w:hAnsi="Times New Roman" w:eastAsia="Calibri" w:cs="Times New Roman"/>
          <w:color w:val="000000"/>
          <w:kern w:val="0"/>
          <w:sz w:val="24"/>
          <w:szCs w:val="24"/>
          <w14:ligatures w14:val="none"/>
        </w:rPr>
      </w:pPr>
    </w:p>
    <w:p w:rsidRPr="006E17C2" w:rsidR="0023054D" w:rsidP="006E17C2" w:rsidRDefault="0023054D" w14:paraId="61FEE227" w14:textId="77777777">
      <w:pPr>
        <w:spacing w:line="240" w:lineRule="auto"/>
        <w:rPr>
          <w:rFonts w:ascii="Times New Roman" w:hAnsi="Times New Roman" w:eastAsia="Times New Roman" w:cs="Times New Roman"/>
          <w:spacing w:val="-3"/>
          <w:kern w:val="0"/>
          <w:sz w:val="24"/>
          <w:szCs w:val="24"/>
          <w:lang w:eastAsia="nl-NL"/>
          <w14:ligatures w14:val="none"/>
        </w:rPr>
      </w:pPr>
      <w:r w:rsidRPr="006E17C2">
        <w:rPr>
          <w:rFonts w:ascii="Times New Roman" w:hAnsi="Times New Roman" w:eastAsia="Calibri" w:cs="Times New Roman"/>
          <w:color w:val="000000"/>
          <w:kern w:val="0"/>
          <w:sz w:val="24"/>
          <w:szCs w:val="24"/>
          <w14:ligatures w14:val="none"/>
        </w:rPr>
        <w:t>De</w:t>
      </w:r>
      <w:r w:rsidRPr="006E17C2">
        <w:rPr>
          <w:rFonts w:ascii="Times New Roman" w:hAnsi="Times New Roman" w:eastAsia="Times New Roman" w:cs="Times New Roman"/>
          <w:kern w:val="0"/>
          <w:sz w:val="24"/>
          <w:szCs w:val="24"/>
          <w:lang w:eastAsia="nl-NL"/>
          <w14:ligatures w14:val="none"/>
        </w:rPr>
        <w:t xml:space="preserve"> vaste </w:t>
      </w:r>
      <w:r w:rsidRPr="006E17C2">
        <w:rPr>
          <w:rFonts w:ascii="Times New Roman" w:hAnsi="Times New Roman" w:eastAsia="Calibri" w:cs="Times New Roman"/>
          <w:color w:val="000000"/>
          <w:kern w:val="0"/>
          <w:sz w:val="24"/>
          <w:szCs w:val="24"/>
          <w14:ligatures w14:val="none"/>
        </w:rPr>
        <w:t>commissie voor</w:t>
      </w:r>
      <w:r w:rsidRPr="006E17C2">
        <w:rPr>
          <w:rFonts w:ascii="Times New Roman" w:hAnsi="Times New Roman" w:eastAsia="Times New Roman" w:cs="Times New Roman"/>
          <w:kern w:val="0"/>
          <w:sz w:val="24"/>
          <w:szCs w:val="24"/>
          <w:lang w:eastAsia="nl-NL"/>
          <w14:ligatures w14:val="none"/>
        </w:rPr>
        <w:t xml:space="preserve"> </w:t>
      </w:r>
      <w:r w:rsidRPr="006E17C2">
        <w:rPr>
          <w:rFonts w:ascii="Times New Roman" w:hAnsi="Times New Roman" w:eastAsia="Times New Roman" w:cs="Times New Roman"/>
          <w:spacing w:val="-3"/>
          <w:kern w:val="0"/>
          <w:sz w:val="24"/>
          <w:szCs w:val="24"/>
          <w:lang w:eastAsia="nl-NL"/>
          <w14:ligatures w14:val="none"/>
        </w:rPr>
        <w:t>Infrastructuur en Waterstaat</w:t>
      </w:r>
      <w:r w:rsidRPr="006E17C2">
        <w:rPr>
          <w:rFonts w:ascii="Times New Roman" w:hAnsi="Times New Roman" w:eastAsia="Times New Roman" w:cs="Times New Roman"/>
          <w:kern w:val="0"/>
          <w:sz w:val="24"/>
          <w:szCs w:val="24"/>
          <w:lang w:eastAsia="nl-NL"/>
          <w14:ligatures w14:val="none"/>
        </w:rPr>
        <w:t>,</w:t>
      </w:r>
      <w:r w:rsidRPr="006E17C2">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6E17C2">
        <w:rPr>
          <w:rFonts w:ascii="Times New Roman" w:hAnsi="Times New Roman" w:eastAsia="Times New Roman" w:cs="Times New Roman"/>
          <w:kern w:val="0"/>
          <w:sz w:val="24"/>
          <w:szCs w:val="24"/>
          <w:lang w:eastAsia="nl-NL"/>
          <w14:ligatures w14:val="none"/>
        </w:rPr>
        <w:t xml:space="preserve"> vragen</w:t>
      </w:r>
      <w:r w:rsidRPr="006E17C2">
        <w:rPr>
          <w:rFonts w:ascii="Times New Roman" w:hAnsi="Times New Roman" w:eastAsia="Calibri" w:cs="Times New Roman"/>
          <w:color w:val="000000"/>
          <w:kern w:val="0"/>
          <w:sz w:val="24"/>
          <w:szCs w:val="24"/>
          <w14:ligatures w14:val="none"/>
        </w:rPr>
        <w:t xml:space="preserve"> met de daarop gegeven</w:t>
      </w:r>
      <w:r w:rsidRPr="006E17C2">
        <w:rPr>
          <w:rFonts w:ascii="Times New Roman" w:hAnsi="Times New Roman" w:eastAsia="Times New Roman" w:cs="Times New Roman"/>
          <w:kern w:val="0"/>
          <w:sz w:val="24"/>
          <w:szCs w:val="24"/>
          <w:lang w:eastAsia="nl-NL"/>
          <w14:ligatures w14:val="none"/>
        </w:rPr>
        <w:t xml:space="preserve"> antwoorden</w:t>
      </w:r>
      <w:r w:rsidRPr="006E17C2">
        <w:rPr>
          <w:rFonts w:ascii="Times New Roman" w:hAnsi="Times New Roman" w:eastAsia="Calibri" w:cs="Times New Roman"/>
          <w:color w:val="000000"/>
          <w:kern w:val="0"/>
          <w:sz w:val="24"/>
          <w:szCs w:val="24"/>
          <w14:ligatures w14:val="none"/>
        </w:rPr>
        <w:t xml:space="preserve">. </w:t>
      </w:r>
    </w:p>
    <w:p w:rsidRPr="006E17C2" w:rsidR="0023054D" w:rsidP="006E17C2" w:rsidRDefault="0023054D" w14:paraId="0A36F033" w14:textId="77777777">
      <w:pPr>
        <w:autoSpaceDE w:val="0"/>
        <w:autoSpaceDN w:val="0"/>
        <w:adjustRightInd w:val="0"/>
        <w:spacing w:line="240" w:lineRule="auto"/>
        <w:rPr>
          <w:rFonts w:ascii="Times New Roman" w:hAnsi="Times New Roman" w:eastAsia="Calibri" w:cs="Times New Roman"/>
          <w:color w:val="000000"/>
          <w:kern w:val="0"/>
          <w:sz w:val="24"/>
          <w:szCs w:val="24"/>
          <w14:ligatures w14:val="none"/>
        </w:rPr>
      </w:pPr>
    </w:p>
    <w:p w:rsidRPr="006E17C2" w:rsidR="0023054D" w:rsidP="006E17C2" w:rsidRDefault="0023054D" w14:paraId="78A99BEE" w14:textId="77777777">
      <w:pPr>
        <w:spacing w:line="240" w:lineRule="auto"/>
        <w:rPr>
          <w:rFonts w:ascii="Times New Roman" w:hAnsi="Times New Roman" w:eastAsia="Times New Roman" w:cs="Times New Roman"/>
          <w:spacing w:val="-3"/>
          <w:kern w:val="0"/>
          <w:sz w:val="24"/>
          <w:szCs w:val="24"/>
          <w:lang w:eastAsia="nl-NL"/>
          <w14:ligatures w14:val="none"/>
        </w:rPr>
      </w:pPr>
      <w:r w:rsidRPr="006E17C2">
        <w:rPr>
          <w:rFonts w:ascii="Times New Roman" w:hAnsi="Times New Roman" w:eastAsia="Calibri" w:cs="Times New Roman"/>
          <w:color w:val="000000"/>
          <w:kern w:val="0"/>
          <w:sz w:val="24"/>
          <w:szCs w:val="24"/>
          <w14:ligatures w14:val="none"/>
        </w:rPr>
        <w:t xml:space="preserve">De </w:t>
      </w:r>
      <w:r w:rsidRPr="006E17C2">
        <w:rPr>
          <w:rFonts w:ascii="Times New Roman" w:hAnsi="Times New Roman" w:eastAsia="Times New Roman" w:cs="Times New Roman"/>
          <w:kern w:val="0"/>
          <w:sz w:val="24"/>
          <w:szCs w:val="24"/>
          <w:lang w:eastAsia="nl-NL"/>
          <w14:ligatures w14:val="none"/>
        </w:rPr>
        <w:t>vragen</w:t>
      </w:r>
      <w:r w:rsidRPr="006E17C2">
        <w:rPr>
          <w:rFonts w:ascii="Times New Roman" w:hAnsi="Times New Roman" w:eastAsia="Calibri" w:cs="Times New Roman"/>
          <w:color w:val="000000"/>
          <w:kern w:val="0"/>
          <w:sz w:val="24"/>
          <w:szCs w:val="24"/>
          <w14:ligatures w14:val="none"/>
        </w:rPr>
        <w:t xml:space="preserve"> </w:t>
      </w:r>
      <w:r w:rsidRPr="006E17C2">
        <w:rPr>
          <w:rFonts w:ascii="Times New Roman" w:hAnsi="Times New Roman" w:eastAsia="Times New Roman" w:cs="Times New Roman"/>
          <w:kern w:val="0"/>
          <w:sz w:val="24"/>
          <w:szCs w:val="24"/>
          <w:lang w:eastAsia="nl-NL"/>
          <w14:ligatures w14:val="none"/>
        </w:rPr>
        <w:t>zijn</w:t>
      </w:r>
      <w:r w:rsidRPr="006E17C2">
        <w:rPr>
          <w:rFonts w:ascii="Times New Roman" w:hAnsi="Times New Roman" w:eastAsia="Calibri" w:cs="Times New Roman"/>
          <w:color w:val="000000"/>
          <w:kern w:val="0"/>
          <w:sz w:val="24"/>
          <w:szCs w:val="24"/>
          <w14:ligatures w14:val="none"/>
        </w:rPr>
        <w:t xml:space="preserve"> op </w:t>
      </w:r>
      <w:r w:rsidRPr="006E17C2">
        <w:rPr>
          <w:rFonts w:ascii="Times New Roman" w:hAnsi="Times New Roman" w:eastAsia="Times New Roman" w:cs="Times New Roman"/>
          <w:kern w:val="0"/>
          <w:sz w:val="24"/>
          <w:szCs w:val="24"/>
          <w:lang w:eastAsia="nl-NL"/>
          <w14:ligatures w14:val="none"/>
        </w:rPr>
        <w:t xml:space="preserve">8 december </w:t>
      </w:r>
      <w:r w:rsidRPr="006E17C2">
        <w:rPr>
          <w:rFonts w:ascii="Times New Roman" w:hAnsi="Times New Roman" w:eastAsia="Calibri" w:cs="Times New Roman"/>
          <w:color w:val="000000"/>
          <w:kern w:val="0"/>
          <w:sz w:val="24"/>
          <w:szCs w:val="24"/>
          <w14:ligatures w14:val="none"/>
        </w:rPr>
        <w:t>voorgelegd aan de minister en de staatssecretaris van</w:t>
      </w:r>
      <w:r w:rsidRPr="006E17C2">
        <w:rPr>
          <w:rFonts w:ascii="Times New Roman" w:hAnsi="Times New Roman" w:eastAsia="Times New Roman" w:cs="Times New Roman"/>
          <w:kern w:val="0"/>
          <w:sz w:val="24"/>
          <w:szCs w:val="24"/>
          <w:lang w:eastAsia="nl-NL"/>
          <w14:ligatures w14:val="none"/>
        </w:rPr>
        <w:t xml:space="preserve"> </w:t>
      </w:r>
      <w:r w:rsidRPr="006E17C2">
        <w:rPr>
          <w:rFonts w:ascii="Times New Roman" w:hAnsi="Times New Roman" w:eastAsia="Times New Roman" w:cs="Times New Roman"/>
          <w:spacing w:val="-3"/>
          <w:kern w:val="0"/>
          <w:sz w:val="24"/>
          <w:szCs w:val="24"/>
          <w:lang w:eastAsia="nl-NL"/>
          <w14:ligatures w14:val="none"/>
        </w:rPr>
        <w:t>Infrastructuur en Waterstaat</w:t>
      </w:r>
      <w:r w:rsidRPr="006E17C2">
        <w:rPr>
          <w:rFonts w:ascii="Times New Roman" w:hAnsi="Times New Roman" w:eastAsia="Calibri" w:cs="Times New Roman"/>
          <w:color w:val="000000"/>
          <w:kern w:val="0"/>
          <w:sz w:val="24"/>
          <w:szCs w:val="24"/>
          <w14:ligatures w14:val="none"/>
        </w:rPr>
        <w:t>. Bij brief van</w:t>
      </w:r>
      <w:r w:rsidRPr="006E17C2">
        <w:rPr>
          <w:rFonts w:ascii="Times New Roman" w:hAnsi="Times New Roman" w:eastAsia="Times New Roman" w:cs="Times New Roman"/>
          <w:kern w:val="0"/>
          <w:sz w:val="24"/>
          <w:szCs w:val="24"/>
          <w:lang w:eastAsia="nl-NL"/>
          <w14:ligatures w14:val="none"/>
        </w:rPr>
        <w:t xml:space="preserve"> 15 december 2025 zijn </w:t>
      </w:r>
      <w:r w:rsidRPr="006E17C2">
        <w:rPr>
          <w:rFonts w:ascii="Times New Roman" w:hAnsi="Times New Roman" w:eastAsia="Calibri" w:cs="Times New Roman"/>
          <w:color w:val="000000"/>
          <w:kern w:val="0"/>
          <w:sz w:val="24"/>
          <w:szCs w:val="24"/>
          <w14:ligatures w14:val="none"/>
        </w:rPr>
        <w:t xml:space="preserve">ze door de minister en de staatssecretaris van Infrastructuur en Waterstaat beantwoord. </w:t>
      </w:r>
    </w:p>
    <w:p w:rsidRPr="006E17C2" w:rsidR="0023054D" w:rsidP="006E17C2" w:rsidRDefault="0023054D" w14:paraId="1DCFFDA3" w14:textId="77777777">
      <w:pPr>
        <w:autoSpaceDE w:val="0"/>
        <w:autoSpaceDN w:val="0"/>
        <w:adjustRightInd w:val="0"/>
        <w:spacing w:line="240" w:lineRule="auto"/>
        <w:rPr>
          <w:rFonts w:ascii="Times New Roman" w:hAnsi="Times New Roman" w:eastAsia="Calibri" w:cs="Times New Roman"/>
          <w:color w:val="000000"/>
          <w:kern w:val="0"/>
          <w:sz w:val="24"/>
          <w:szCs w:val="24"/>
          <w14:ligatures w14:val="none"/>
        </w:rPr>
      </w:pPr>
    </w:p>
    <w:p w:rsidRPr="006E17C2" w:rsidR="0023054D" w:rsidP="006E17C2" w:rsidRDefault="0023054D" w14:paraId="4F421993" w14:textId="77777777">
      <w:pPr>
        <w:autoSpaceDE w:val="0"/>
        <w:autoSpaceDN w:val="0"/>
        <w:adjustRightInd w:val="0"/>
        <w:spacing w:line="240" w:lineRule="auto"/>
        <w:rPr>
          <w:rFonts w:ascii="Times New Roman" w:hAnsi="Times New Roman" w:eastAsia="Calibri" w:cs="Times New Roman"/>
          <w:color w:val="000000"/>
          <w:kern w:val="0"/>
          <w:sz w:val="24"/>
          <w:szCs w:val="24"/>
          <w14:ligatures w14:val="none"/>
        </w:rPr>
      </w:pPr>
      <w:r w:rsidRPr="006E17C2">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6E17C2" w:rsidR="0023054D" w:rsidP="006E17C2" w:rsidRDefault="0023054D" w14:paraId="35DC018E" w14:textId="77777777">
      <w:pPr>
        <w:autoSpaceDE w:val="0"/>
        <w:autoSpaceDN w:val="0"/>
        <w:adjustRightInd w:val="0"/>
        <w:spacing w:line="240" w:lineRule="auto"/>
        <w:rPr>
          <w:rFonts w:ascii="Times New Roman" w:hAnsi="Times New Roman" w:eastAsia="Calibri" w:cs="Times New Roman"/>
          <w:color w:val="000000"/>
          <w:kern w:val="0"/>
          <w:sz w:val="24"/>
          <w:szCs w:val="24"/>
          <w14:ligatures w14:val="none"/>
        </w:rPr>
      </w:pPr>
    </w:p>
    <w:p w:rsidRPr="006E17C2" w:rsidR="0023054D" w:rsidP="006E17C2" w:rsidRDefault="0023054D" w14:paraId="543486A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6E17C2">
        <w:rPr>
          <w:rFonts w:ascii="Times New Roman" w:hAnsi="Times New Roman" w:eastAsia="Calibri" w:cs="Times New Roman"/>
          <w:color w:val="000000"/>
          <w:kern w:val="0"/>
          <w:sz w:val="24"/>
          <w:szCs w:val="24"/>
          <w14:ligatures w14:val="none"/>
        </w:rPr>
        <w:t>De fungerend voorzitter van de commissie,</w:t>
      </w:r>
    </w:p>
    <w:p w:rsidRPr="006E17C2" w:rsidR="0023054D" w:rsidP="006E17C2" w:rsidRDefault="0023054D" w14:paraId="7E1F1F0A"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6E17C2">
        <w:rPr>
          <w:rFonts w:ascii="Times New Roman" w:hAnsi="Times New Roman" w:eastAsia="Times New Roman" w:cs="Times New Roman"/>
          <w:kern w:val="0"/>
          <w:sz w:val="24"/>
          <w:szCs w:val="24"/>
          <w:lang w:eastAsia="nl-NL"/>
          <w14:ligatures w14:val="none"/>
        </w:rPr>
        <w:t>Peter de Groot</w:t>
      </w:r>
    </w:p>
    <w:p w:rsidRPr="006E17C2" w:rsidR="0023054D" w:rsidP="006E17C2" w:rsidRDefault="0023054D" w14:paraId="0AF6C96F"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6E17C2" w:rsidR="0023054D" w:rsidP="006E17C2" w:rsidRDefault="0023054D" w14:paraId="389A521C"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6E17C2">
        <w:rPr>
          <w:rFonts w:ascii="Times New Roman" w:hAnsi="Times New Roman" w:eastAsia="Calibri" w:cs="Times New Roman"/>
          <w:color w:val="000000"/>
          <w:kern w:val="0"/>
          <w:sz w:val="24"/>
          <w:szCs w:val="24"/>
          <w14:ligatures w14:val="none"/>
        </w:rPr>
        <w:t xml:space="preserve">De </w:t>
      </w:r>
      <w:r w:rsidRPr="006E17C2">
        <w:rPr>
          <w:rFonts w:ascii="Times New Roman" w:hAnsi="Times New Roman" w:eastAsia="Times New Roman" w:cs="Times New Roman"/>
          <w:kern w:val="0"/>
          <w:sz w:val="24"/>
          <w:szCs w:val="24"/>
          <w:lang w:eastAsia="nl-NL"/>
          <w14:ligatures w14:val="none"/>
        </w:rPr>
        <w:t>griffier</w:t>
      </w:r>
      <w:r w:rsidRPr="006E17C2">
        <w:rPr>
          <w:rFonts w:ascii="Times New Roman" w:hAnsi="Times New Roman" w:eastAsia="Calibri" w:cs="Times New Roman"/>
          <w:color w:val="000000"/>
          <w:kern w:val="0"/>
          <w:sz w:val="24"/>
          <w:szCs w:val="24"/>
          <w14:ligatures w14:val="none"/>
        </w:rPr>
        <w:t xml:space="preserve"> van de commissie,</w:t>
      </w:r>
    </w:p>
    <w:p w:rsidRPr="006E17C2" w:rsidR="0023054D" w:rsidP="006E17C2" w:rsidRDefault="0023054D" w14:paraId="134CCB26"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6E17C2">
        <w:rPr>
          <w:rFonts w:ascii="Times New Roman" w:hAnsi="Times New Roman" w:eastAsia="Times New Roman" w:cs="Times New Roman"/>
          <w:kern w:val="0"/>
          <w:sz w:val="24"/>
          <w:szCs w:val="24"/>
          <w:lang w:eastAsia="nl-NL"/>
          <w14:ligatures w14:val="none"/>
        </w:rPr>
        <w:t>Schukkink</w:t>
      </w:r>
    </w:p>
    <w:p w:rsidRPr="006E17C2" w:rsidR="0023054D" w:rsidP="006E17C2" w:rsidRDefault="0023054D" w14:paraId="041A3585" w14:textId="77777777">
      <w:pPr>
        <w:autoSpaceDE w:val="0"/>
        <w:autoSpaceDN w:val="0"/>
        <w:adjustRightInd w:val="0"/>
        <w:spacing w:line="240" w:lineRule="auto"/>
        <w:rPr>
          <w:rFonts w:ascii="Times New Roman" w:hAnsi="Times New Roman" w:eastAsia="Times New Roman" w:cs="Times New Roman"/>
          <w:kern w:val="0"/>
          <w:sz w:val="24"/>
          <w:szCs w:val="24"/>
          <w:lang w:eastAsia="nl-NL"/>
          <w14:ligatures w14:val="none"/>
        </w:rPr>
      </w:pPr>
    </w:p>
    <w:p w:rsidRPr="006E17C2" w:rsidR="006E17C2" w:rsidP="006E17C2" w:rsidRDefault="006E17C2" w14:paraId="68888C65" w14:textId="77777777">
      <w:pPr>
        <w:autoSpaceDE w:val="0"/>
        <w:autoSpaceDN w:val="0"/>
        <w:adjustRightInd w:val="0"/>
        <w:spacing w:line="240" w:lineRule="auto"/>
        <w:rPr>
          <w:rFonts w:ascii="Times New Roman" w:hAnsi="Times New Roman" w:eastAsia="Times New Roman" w:cs="Times New Roman"/>
          <w:kern w:val="0"/>
          <w:sz w:val="24"/>
          <w:szCs w:val="24"/>
          <w:lang w:eastAsia="nl-NL"/>
          <w14:ligatures w14:val="none"/>
        </w:rPr>
      </w:pPr>
    </w:p>
    <w:p w:rsidRPr="006E17C2" w:rsidR="0023054D" w:rsidP="006E17C2" w:rsidRDefault="0023054D" w14:paraId="7C83D214" w14:textId="77777777">
      <w:pPr>
        <w:autoSpaceDE w:val="0"/>
        <w:autoSpaceDN w:val="0"/>
        <w:adjustRightInd w:val="0"/>
        <w:spacing w:line="240" w:lineRule="auto"/>
        <w:rPr>
          <w:rFonts w:ascii="Times New Roman" w:hAnsi="Times New Roman" w:eastAsia="Times New Roman" w:cs="Times New Roman"/>
          <w:b/>
          <w:bCs/>
          <w:kern w:val="0"/>
          <w:sz w:val="24"/>
          <w:szCs w:val="24"/>
          <w:lang w:eastAsia="nl-NL"/>
          <w14:ligatures w14:val="none"/>
        </w:rPr>
      </w:pPr>
      <w:r w:rsidRPr="006E17C2">
        <w:rPr>
          <w:rFonts w:ascii="Times New Roman" w:hAnsi="Times New Roman" w:eastAsia="Times New Roman" w:cs="Times New Roman"/>
          <w:b/>
          <w:bCs/>
          <w:kern w:val="0"/>
          <w:sz w:val="24"/>
          <w:szCs w:val="24"/>
          <w:lang w:eastAsia="nl-NL"/>
          <w14:ligatures w14:val="none"/>
        </w:rPr>
        <w:t>Vragen en antwoorden</w:t>
      </w:r>
    </w:p>
    <w:p w:rsidRPr="006E17C2" w:rsidR="0023054D" w:rsidP="006E17C2" w:rsidRDefault="0023054D" w14:paraId="681F5441" w14:textId="77777777">
      <w:pPr>
        <w:autoSpaceDE w:val="0"/>
        <w:autoSpaceDN w:val="0"/>
        <w:adjustRightInd w:val="0"/>
        <w:spacing w:line="240" w:lineRule="auto"/>
        <w:rPr>
          <w:rFonts w:ascii="Times New Roman" w:hAnsi="Times New Roman" w:eastAsia="Times New Roman" w:cs="Times New Roman"/>
          <w:b/>
          <w:bCs/>
          <w:kern w:val="0"/>
          <w:sz w:val="24"/>
          <w:szCs w:val="24"/>
          <w:lang w:eastAsia="nl-NL"/>
          <w14:ligatures w14:val="none"/>
        </w:rPr>
      </w:pPr>
    </w:p>
    <w:p w:rsidRPr="006E17C2" w:rsidR="008E2019" w:rsidP="006E17C2" w:rsidRDefault="008E2019" w14:paraId="29EC5C0F"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10"/>
          <w:sz w:val="24"/>
          <w:szCs w:val="24"/>
        </w:rPr>
        <w:t>1</w:t>
      </w:r>
    </w:p>
    <w:p w:rsidRPr="006E17C2" w:rsidR="008E2019" w:rsidP="006E17C2" w:rsidRDefault="008E2019" w14:paraId="6B947A45"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3A23AC91"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Kunt u inzichtelijk maken hoe de reeks vertragingen binnen Nationaal Groeifonds (NGF)-projecten</w:t>
      </w:r>
      <w:r w:rsidRPr="006E17C2">
        <w:rPr>
          <w:rFonts w:ascii="Times New Roman" w:hAnsi="Times New Roman" w:eastAsia="Calibri" w:cs="Times New Roman"/>
          <w:spacing w:val="-13"/>
          <w:sz w:val="24"/>
          <w:szCs w:val="24"/>
        </w:rPr>
        <w:t xml:space="preserve"> </w:t>
      </w:r>
      <w:r w:rsidRPr="006E17C2">
        <w:rPr>
          <w:rFonts w:ascii="Times New Roman" w:hAnsi="Times New Roman" w:eastAsia="Calibri" w:cs="Times New Roman"/>
          <w:sz w:val="24"/>
          <w:szCs w:val="24"/>
        </w:rPr>
        <w:t>(Luchtvaart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Transitie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LiT,</w:t>
      </w:r>
      <w:r w:rsidRPr="006E17C2">
        <w:rPr>
          <w:rFonts w:ascii="Times New Roman" w:hAnsi="Times New Roman" w:eastAsia="Calibri" w:cs="Times New Roman"/>
          <w:spacing w:val="-12"/>
          <w:sz w:val="24"/>
          <w:szCs w:val="24"/>
        </w:rPr>
        <w:t xml:space="preserve"> </w:t>
      </w:r>
      <w:r w:rsidRPr="006E17C2">
        <w:rPr>
          <w:rFonts w:ascii="Times New Roman" w:hAnsi="Times New Roman" w:eastAsia="Calibri" w:cs="Times New Roman"/>
          <w:sz w:val="24"/>
          <w:szCs w:val="24"/>
        </w:rPr>
        <w:t>Digitale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Logistiek,</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circulaire</w:t>
      </w:r>
      <w:r w:rsidRPr="006E17C2">
        <w:rPr>
          <w:rFonts w:ascii="Times New Roman" w:hAnsi="Times New Roman" w:eastAsia="Calibri" w:cs="Times New Roman"/>
          <w:spacing w:val="-12"/>
          <w:sz w:val="24"/>
          <w:szCs w:val="24"/>
        </w:rPr>
        <w:t xml:space="preserve"> </w:t>
      </w:r>
      <w:r w:rsidRPr="006E17C2">
        <w:rPr>
          <w:rFonts w:ascii="Times New Roman" w:hAnsi="Times New Roman" w:eastAsia="Calibri" w:cs="Times New Roman"/>
          <w:sz w:val="24"/>
          <w:szCs w:val="24"/>
        </w:rPr>
        <w:t>ketens)</w:t>
      </w:r>
      <w:r w:rsidRPr="006E17C2">
        <w:rPr>
          <w:rFonts w:ascii="Times New Roman" w:hAnsi="Times New Roman" w:eastAsia="Calibri" w:cs="Times New Roman"/>
          <w:spacing w:val="-12"/>
          <w:sz w:val="24"/>
          <w:szCs w:val="24"/>
        </w:rPr>
        <w:t xml:space="preserve"> </w:t>
      </w:r>
      <w:r w:rsidRPr="006E17C2">
        <w:rPr>
          <w:rFonts w:ascii="Times New Roman" w:hAnsi="Times New Roman" w:eastAsia="Calibri" w:cs="Times New Roman"/>
          <w:sz w:val="24"/>
          <w:szCs w:val="24"/>
        </w:rPr>
        <w:t>zich</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verhouden tot de structurele uitvoeringskracht bij het ministerie van Infrastructuur en Waterstaat (IenW), en welke maatregelen neemt u om herhaling in 2026 te voorkomen?</w:t>
      </w:r>
    </w:p>
    <w:p w:rsidRPr="006E17C2" w:rsidR="008E2019" w:rsidP="006E17C2" w:rsidRDefault="008E2019" w14:paraId="6764781B"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1460A4C3" w14:textId="77777777">
      <w:pPr>
        <w:spacing w:line="240" w:lineRule="auto"/>
        <w:rPr>
          <w:rFonts w:ascii="Times New Roman" w:hAnsi="Times New Roman" w:eastAsia="Calibri" w:cs="Times New Roman"/>
          <w:spacing w:val="-2"/>
          <w:sz w:val="24"/>
          <w:szCs w:val="24"/>
        </w:rPr>
      </w:pP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opgenomen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kasvertragingen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staan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los</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structurele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uitvoeringskracht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bij</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IenW.</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 xml:space="preserve">Bij deze projecten is bij aanvang rekening gehouden met de uitvoeringscapaciteit. De </w:t>
      </w:r>
      <w:r w:rsidRPr="006E17C2">
        <w:rPr>
          <w:rFonts w:ascii="Times New Roman" w:hAnsi="Times New Roman" w:eastAsia="Calibri" w:cs="Times New Roman"/>
          <w:sz w:val="24"/>
          <w:szCs w:val="24"/>
        </w:rPr>
        <w:lastRenderedPageBreak/>
        <w:t>kasvertragingen worden bijna geheel veroorzaakt door subsidieontvangers die nog niet hebben</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voldaan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aan</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voorwaarden,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waardoor</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subsidie</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dit</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jaar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niet</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meer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kan</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 xml:space="preserve">worden verstrekt, en door een tekort aan benodigde IT-capaciteit bij betrokken partners. De uitkomst over 2025 wordt meegenomen bij het actualiseren van de programmering voor </w:t>
      </w:r>
      <w:r w:rsidRPr="006E17C2">
        <w:rPr>
          <w:rFonts w:ascii="Times New Roman" w:hAnsi="Times New Roman" w:eastAsia="Calibri" w:cs="Times New Roman"/>
          <w:spacing w:val="-2"/>
          <w:sz w:val="24"/>
          <w:szCs w:val="24"/>
        </w:rPr>
        <w:t>2026.</w:t>
      </w:r>
    </w:p>
    <w:p w:rsidRPr="006E17C2" w:rsidR="006E17C2" w:rsidP="006E17C2" w:rsidRDefault="006E17C2" w14:paraId="73599EA9" w14:textId="77777777">
      <w:pPr>
        <w:spacing w:line="240" w:lineRule="auto"/>
        <w:rPr>
          <w:rFonts w:ascii="Times New Roman" w:hAnsi="Times New Roman" w:eastAsia="Calibri" w:cs="Times New Roman"/>
          <w:sz w:val="24"/>
          <w:szCs w:val="24"/>
        </w:rPr>
      </w:pPr>
    </w:p>
    <w:p w:rsidRPr="006E17C2" w:rsidR="008E2019" w:rsidP="006E17C2" w:rsidRDefault="008E2019" w14:paraId="5A9D9778"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10"/>
          <w:sz w:val="24"/>
          <w:szCs w:val="24"/>
        </w:rPr>
        <w:t>2</w:t>
      </w:r>
    </w:p>
    <w:p w:rsidRPr="006E17C2" w:rsidR="008E2019" w:rsidP="006E17C2" w:rsidRDefault="008E2019" w14:paraId="6AC8AD22"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2FA6E9B0"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Wat is de precieze verdeling dit jaar en komende jaren van de ﬁnanciering van de Nederlandse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afdracht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voor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Europese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plasticfonds,</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dat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deels</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wordt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gedragen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door afvalverwerkers maar ook deels geﬁnancierd uit het Klimaatfonds?</w:t>
      </w:r>
    </w:p>
    <w:p w:rsidRPr="006E17C2" w:rsidR="008E2019" w:rsidP="006E17C2" w:rsidRDefault="008E2019" w14:paraId="44545C96"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7370D1DD" w14:textId="77777777">
      <w:pPr>
        <w:spacing w:line="240" w:lineRule="auto"/>
        <w:ind w:right="47"/>
        <w:rPr>
          <w:rFonts w:ascii="Times New Roman" w:hAnsi="Times New Roman" w:eastAsia="Calibri" w:cs="Times New Roman"/>
          <w:sz w:val="24"/>
          <w:szCs w:val="24"/>
        </w:rPr>
      </w:pP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zogenaamde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‘plasticafdracht’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betreft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een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afdracht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Nederland</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aan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Europese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Unie en vloeit voort uit het huidige eigenmiddelenbesluit (EMB) dat op 1 januari 2021 in werking is getreden. De afdracht heeft verder niets te maken met afvalverwerkers of het Klimaatfonds. De afdracht wordt berekend op basis van de hoeveelheid (kg) niet-gerecycled plastic verpakkingsafval en wordt betaald uit de algemene middelen. De afdracht wordt eerst op basis van een prognose betaald. In 2024 bedroeg die 235 miljoen euro. Vervolgens wordt deze deﬁnitief vastgesteld wanneer de daadwerkelijke recyclingpercentages bekend zijn, waarmee we dus nog niet kunnen aangeven wat de afdracht in 2025 en 2026 is:</w:t>
      </w:r>
    </w:p>
    <w:p w:rsidRPr="006E17C2" w:rsidR="008E2019" w:rsidP="006E17C2" w:rsidRDefault="008E2019" w14:paraId="4A2FF04A" w14:textId="77777777">
      <w:pPr>
        <w:numPr>
          <w:ilvl w:val="0"/>
          <w:numId w:val="3"/>
        </w:numPr>
        <w:tabs>
          <w:tab w:val="left" w:pos="528"/>
        </w:tabs>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Over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2021:</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223,3</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miljoen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euro</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(cijfers</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opgeleverd</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pacing w:val="-4"/>
          <w:sz w:val="24"/>
          <w:szCs w:val="24"/>
        </w:rPr>
        <w:t>2023)</w:t>
      </w:r>
    </w:p>
    <w:p w:rsidRPr="006E17C2" w:rsidR="008E2019" w:rsidP="006E17C2" w:rsidRDefault="008E2019" w14:paraId="2C221B07" w14:textId="77777777">
      <w:pPr>
        <w:numPr>
          <w:ilvl w:val="0"/>
          <w:numId w:val="3"/>
        </w:numPr>
        <w:tabs>
          <w:tab w:val="left" w:pos="528"/>
        </w:tabs>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Over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2022:</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239,6</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miljoen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euro</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(cijfers</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opgeleverd</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pacing w:val="-4"/>
          <w:sz w:val="24"/>
          <w:szCs w:val="24"/>
        </w:rPr>
        <w:t>2024)</w:t>
      </w:r>
    </w:p>
    <w:p w:rsidRPr="006E17C2" w:rsidR="008E2019" w:rsidP="006E17C2" w:rsidRDefault="008E2019" w14:paraId="3373B4B5" w14:textId="77777777">
      <w:pPr>
        <w:numPr>
          <w:ilvl w:val="0"/>
          <w:numId w:val="3"/>
        </w:numPr>
        <w:tabs>
          <w:tab w:val="left" w:pos="528"/>
        </w:tabs>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Over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2023:</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216,7</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miljoen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euro</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(cijfers</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opgeleverd</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pacing w:val="-2"/>
          <w:sz w:val="24"/>
          <w:szCs w:val="24"/>
        </w:rPr>
        <w:t>2025).</w:t>
      </w:r>
    </w:p>
    <w:p w:rsidRPr="006E17C2" w:rsidR="006E17C2" w:rsidP="006E17C2" w:rsidRDefault="006E17C2" w14:paraId="4387C9CC" w14:textId="77777777">
      <w:pPr>
        <w:tabs>
          <w:tab w:val="left" w:pos="528"/>
        </w:tabs>
        <w:spacing w:line="240" w:lineRule="auto"/>
        <w:rPr>
          <w:rFonts w:ascii="Times New Roman" w:hAnsi="Times New Roman" w:eastAsia="Calibri" w:cs="Times New Roman"/>
          <w:sz w:val="24"/>
          <w:szCs w:val="24"/>
        </w:rPr>
      </w:pPr>
    </w:p>
    <w:p w:rsidRPr="006E17C2" w:rsidR="008E2019" w:rsidP="006E17C2" w:rsidRDefault="008E2019" w14:paraId="78E8636F"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10"/>
          <w:sz w:val="24"/>
          <w:szCs w:val="24"/>
        </w:rPr>
        <w:t>3</w:t>
      </w:r>
    </w:p>
    <w:p w:rsidRPr="006E17C2" w:rsidR="008E2019" w:rsidP="006E17C2" w:rsidRDefault="008E2019" w14:paraId="063B97CF"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373B84B1"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Hoe is de dekking van de € 4,3 miljoen, die wordt overgeboekt naar het ministerie van Binnenlandse Zaken (BZK), voor de inrichting van een Regionale kennisfunctie bodem en ondergrond (per</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provincie), over</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de provincies</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geregeld en welke concrete</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afspraken zijn gemaakt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om</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te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garanderen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dat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deze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regionale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kennisfunctie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2025</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leidt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tot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een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beter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en eﬃciënter benutten van kennis in de regio, zoals beoogd?</w:t>
      </w:r>
    </w:p>
    <w:p w:rsidRPr="006E17C2" w:rsidR="008E2019" w:rsidP="006E17C2" w:rsidRDefault="008E2019" w14:paraId="17B27E93"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35AE9D6E" w14:textId="77777777">
      <w:pPr>
        <w:spacing w:line="240" w:lineRule="auto"/>
        <w:ind w:right="116"/>
        <w:rPr>
          <w:rFonts w:ascii="Times New Roman" w:hAnsi="Times New Roman" w:eastAsia="Calibri" w:cs="Times New Roman"/>
          <w:sz w:val="24"/>
          <w:szCs w:val="24"/>
        </w:rPr>
      </w:pP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budget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wordt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evenredig</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verdeeld</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over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alle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provincies</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gedekt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via</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reservering voor kennisontwikkeling en kennisdeling vanuit de bestuurlijke afspraken bodem en ondergrond 2023-2030.</w:t>
      </w:r>
    </w:p>
    <w:p w:rsidRPr="006E17C2" w:rsidR="008E2019" w:rsidP="006E17C2" w:rsidRDefault="008E2019" w14:paraId="66B56952" w14:textId="04C21B0A">
      <w:pPr>
        <w:spacing w:line="240" w:lineRule="auto"/>
        <w:ind w:right="47"/>
        <w:rPr>
          <w:rFonts w:ascii="Times New Roman" w:hAnsi="Times New Roman" w:eastAsia="Calibri" w:cs="Times New Roman"/>
          <w:sz w:val="24"/>
          <w:szCs w:val="24"/>
        </w:rPr>
      </w:pP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lijn</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met het regeerprogramma is ervoor</w:t>
      </w:r>
      <w:r w:rsidRP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gekozen</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om</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het budget te verstrekken</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via het provinciefonds</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(fondsuitkering).</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Dit</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versterkt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autonomie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decentrale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overheden 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beperkt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administratieve-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controlelasten.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Per</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provincie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kan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bepaald</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worden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hoe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 xml:space="preserve">het budget </w:t>
      </w:r>
      <w:r w:rsidRPr="006E17C2">
        <w:rPr>
          <w:rFonts w:ascii="Times New Roman" w:hAnsi="Times New Roman" w:eastAsia="Calibri" w:cs="Times New Roman"/>
          <w:sz w:val="24"/>
          <w:szCs w:val="24"/>
        </w:rPr>
        <w:lastRenderedPageBreak/>
        <w:t>het eﬀectiefst kan worden ingezet in afstemming met de gemeenten en waterschappen</w:t>
      </w:r>
      <w:r w:rsidRPr="006E17C2">
        <w:rPr>
          <w:rFonts w:ascii="Times New Roman" w:hAnsi="Times New Roman" w:eastAsia="Calibri" w:cs="Times New Roman"/>
          <w:spacing w:val="-12"/>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betreﬀende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provincie.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Bij</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een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dergelijke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uitkering</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zijn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pacing w:val="-2"/>
          <w:sz w:val="24"/>
          <w:szCs w:val="24"/>
        </w:rPr>
        <w:t>verplichtende</w:t>
      </w:r>
      <w:r w:rsidRPr="006E17C2" w:rsidR="00F474C5">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afspraken</w:t>
      </w:r>
      <w:r w:rsidRPr="006E17C2">
        <w:rPr>
          <w:rFonts w:ascii="Times New Roman" w:hAnsi="Times New Roman" w:eastAsia="Calibri" w:cs="Times New Roman"/>
          <w:spacing w:val="-12"/>
          <w:sz w:val="24"/>
          <w:szCs w:val="24"/>
        </w:rPr>
        <w:t xml:space="preserve"> </w:t>
      </w:r>
      <w:r w:rsidRPr="006E17C2">
        <w:rPr>
          <w:rFonts w:ascii="Times New Roman" w:hAnsi="Times New Roman" w:eastAsia="Calibri" w:cs="Times New Roman"/>
          <w:sz w:val="24"/>
          <w:szCs w:val="24"/>
        </w:rPr>
        <w:t>vanuit</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Rijk</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niet</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toegestaan.</w:t>
      </w:r>
      <w:r w:rsidRPr="006E17C2">
        <w:rPr>
          <w:rFonts w:ascii="Times New Roman" w:hAnsi="Times New Roman" w:eastAsia="Calibri" w:cs="Times New Roman"/>
          <w:spacing w:val="-12"/>
          <w:sz w:val="24"/>
          <w:szCs w:val="24"/>
        </w:rPr>
        <w:t xml:space="preserve"> </w:t>
      </w:r>
      <w:r w:rsidRPr="006E17C2">
        <w:rPr>
          <w:rFonts w:ascii="Times New Roman" w:hAnsi="Times New Roman" w:eastAsia="Calibri" w:cs="Times New Roman"/>
          <w:sz w:val="24"/>
          <w:szCs w:val="24"/>
        </w:rPr>
        <w:t>Verantwoording</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over</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12"/>
          <w:sz w:val="24"/>
          <w:szCs w:val="24"/>
        </w:rPr>
        <w:t xml:space="preserve"> </w:t>
      </w:r>
      <w:r w:rsidRPr="006E17C2">
        <w:rPr>
          <w:rFonts w:ascii="Times New Roman" w:hAnsi="Times New Roman" w:eastAsia="Calibri" w:cs="Times New Roman"/>
          <w:sz w:val="24"/>
          <w:szCs w:val="24"/>
        </w:rPr>
        <w:t>besteding</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pacing w:val="-5"/>
          <w:sz w:val="24"/>
          <w:szCs w:val="24"/>
        </w:rPr>
        <w:t xml:space="preserve">de </w:t>
      </w:r>
      <w:r w:rsidRPr="006E17C2">
        <w:rPr>
          <w:rFonts w:ascii="Times New Roman" w:hAnsi="Times New Roman" w:eastAsia="Calibri" w:cs="Times New Roman"/>
          <w:sz w:val="24"/>
          <w:szCs w:val="24"/>
        </w:rPr>
        <w:t>middelen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vindt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plaats</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op</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provinciaal</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pacing w:val="-2"/>
          <w:sz w:val="24"/>
          <w:szCs w:val="24"/>
        </w:rPr>
        <w:t>niveau.</w:t>
      </w:r>
    </w:p>
    <w:p w:rsidRPr="006E17C2" w:rsidR="008E2019" w:rsidP="006E17C2" w:rsidRDefault="008E2019" w14:paraId="58965271" w14:textId="77777777">
      <w:pPr>
        <w:spacing w:line="240" w:lineRule="auto"/>
        <w:rPr>
          <w:rFonts w:ascii="Times New Roman" w:hAnsi="Times New Roman" w:eastAsia="Calibri" w:cs="Times New Roman"/>
          <w:sz w:val="24"/>
          <w:szCs w:val="24"/>
        </w:rPr>
      </w:pPr>
    </w:p>
    <w:p w:rsidRPr="006E17C2" w:rsidR="008E2019" w:rsidP="006E17C2" w:rsidRDefault="008E2019" w14:paraId="19E5A939" w14:textId="77777777">
      <w:pPr>
        <w:spacing w:line="240" w:lineRule="auto"/>
        <w:ind w:right="31"/>
        <w:rPr>
          <w:rFonts w:ascii="Times New Roman" w:hAnsi="Times New Roman" w:eastAsia="Calibri" w:cs="Times New Roman"/>
          <w:sz w:val="24"/>
          <w:szCs w:val="24"/>
        </w:rPr>
      </w:pPr>
      <w:r w:rsidRPr="006E17C2">
        <w:rPr>
          <w:rFonts w:ascii="Times New Roman" w:hAnsi="Times New Roman" w:eastAsia="Calibri" w:cs="Times New Roman"/>
          <w:sz w:val="24"/>
          <w:szCs w:val="24"/>
        </w:rPr>
        <w:t>Wel</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wordt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via</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reguliere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afstemmings-</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samenwerkingsstructuren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doelbereik</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op</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het niveau</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het stelsel gevolgd. Er is geen</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sprake van</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formele monitoring, maar relevante signalen kunnen gedeeld en besproken worden en op basis hiervan kunnen door provincies aanpassingen gedaan worden.</w:t>
      </w:r>
    </w:p>
    <w:p w:rsidRPr="006E17C2" w:rsidR="008E2019" w:rsidP="006E17C2" w:rsidRDefault="008E2019" w14:paraId="129A794F"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Het is verder in het belang van de provincies, gemeenten en waterschappen om de regionale kennisfunctie in te vullen. Hierdoor kunnen in een regio aanwezige kennis en data op het</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gebied van bodem en</w:t>
      </w:r>
      <w:r w:rsidRP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ondergrond actiever</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gedeeld worden</w:t>
      </w:r>
      <w:r w:rsidRP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en noodzakelijke kennisvragen</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worden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benoemd</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(waar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mogelijk</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regionaal)</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geprogrammeerd.</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Dit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 xml:space="preserve">maakt onderdeel uit van de gezamenlijk met de koepels namens provincies, gemeenten en waterschappen opgestelde visie op versterking van de kennisinfrastructuur bodem en </w:t>
      </w:r>
      <w:r w:rsidRPr="006E17C2">
        <w:rPr>
          <w:rFonts w:ascii="Times New Roman" w:hAnsi="Times New Roman" w:eastAsia="Calibri" w:cs="Times New Roman"/>
          <w:spacing w:val="-2"/>
          <w:sz w:val="24"/>
          <w:szCs w:val="24"/>
        </w:rPr>
        <w:t>ondergrond.</w:t>
      </w:r>
    </w:p>
    <w:p w:rsidRPr="006E17C2" w:rsidR="008E2019" w:rsidP="006E17C2" w:rsidRDefault="008E2019" w14:paraId="4B2C967A" w14:textId="77777777">
      <w:pPr>
        <w:spacing w:line="240" w:lineRule="auto"/>
        <w:rPr>
          <w:rFonts w:ascii="Times New Roman" w:hAnsi="Times New Roman" w:eastAsia="Calibri" w:cs="Times New Roman"/>
          <w:sz w:val="24"/>
          <w:szCs w:val="24"/>
        </w:rPr>
      </w:pPr>
    </w:p>
    <w:p w:rsidRPr="006E17C2" w:rsidR="00F474C5" w:rsidP="006E17C2" w:rsidRDefault="00F474C5" w14:paraId="1E3AB197"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10"/>
          <w:sz w:val="24"/>
          <w:szCs w:val="24"/>
        </w:rPr>
        <w:t>4</w:t>
      </w:r>
    </w:p>
    <w:p w:rsidRPr="006E17C2" w:rsidR="008E2019" w:rsidP="006E17C2" w:rsidRDefault="008E2019" w14:paraId="0895AACE"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70C64433"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Betreﬀende de aanpak van bodemschade gerelateerd aan drugsproductie, waartoe in totaal € 2,7 miljoen is overgeboekt naar BZK voor een landelijke voorziening: in welke regio’s of provincies is de problematiek van vervuiling door drugsproductie het meest urgent,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wat</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is</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concrete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planning</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output</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deze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landelijke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voorziening</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2025?</w:t>
      </w:r>
    </w:p>
    <w:p w:rsidRPr="006E17C2" w:rsidR="008E2019" w:rsidP="006E17C2" w:rsidRDefault="008E2019" w14:paraId="2858E145"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74C6E570"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landelijke</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voorziening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is</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gepland</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voor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2026.</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Dit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wordt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een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decentralisatie-uitkering</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pacing w:val="-5"/>
          <w:sz w:val="24"/>
          <w:szCs w:val="24"/>
        </w:rPr>
        <w:t xml:space="preserve">met </w:t>
      </w:r>
      <w:r w:rsidRPr="006E17C2">
        <w:rPr>
          <w:rFonts w:ascii="Times New Roman" w:hAnsi="Times New Roman" w:eastAsia="Calibri" w:cs="Times New Roman"/>
          <w:sz w:val="24"/>
          <w:szCs w:val="24"/>
        </w:rPr>
        <w:t>VNG</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als</w:t>
      </w:r>
      <w:r w:rsidRPr="006E17C2">
        <w:rPr>
          <w:rFonts w:ascii="Times New Roman" w:hAnsi="Times New Roman" w:eastAsia="Calibri" w:cs="Times New Roman"/>
          <w:spacing w:val="-2"/>
          <w:sz w:val="24"/>
          <w:szCs w:val="24"/>
        </w:rPr>
        <w:t xml:space="preserve"> loket.</w:t>
      </w:r>
    </w:p>
    <w:p w:rsidRPr="006E17C2" w:rsidR="008E2019" w:rsidP="006E17C2" w:rsidRDefault="008E2019" w14:paraId="16C59015" w14:textId="49D8961D">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2025</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ondersteunt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ministerie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Justitie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Veiligheid</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(JenV)</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bij</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aanpak</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pacing w:val="-5"/>
          <w:sz w:val="24"/>
          <w:szCs w:val="24"/>
        </w:rPr>
        <w:t xml:space="preserve">van </w:t>
      </w:r>
      <w:r w:rsidRPr="006E17C2">
        <w:rPr>
          <w:rFonts w:ascii="Times New Roman" w:hAnsi="Times New Roman" w:eastAsia="Calibri" w:cs="Times New Roman"/>
          <w:sz w:val="24"/>
          <w:szCs w:val="24"/>
        </w:rPr>
        <w:t>drugsdumpingen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tot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€200.000</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via</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provinciale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regelingen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(via</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BIJ12).</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IenW</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pacing w:val="-2"/>
          <w:sz w:val="24"/>
          <w:szCs w:val="24"/>
        </w:rPr>
        <w:t>ondersteunt</w:t>
      </w:r>
      <w:r w:rsidRPr="006E17C2" w:rsidR="00F474C5">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voorafgaand</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aan</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landelijke</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voorziening</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vanaf</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2026</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decentrale</w:t>
      </w:r>
      <w:r w:rsidRPr="006E17C2">
        <w:rPr>
          <w:rFonts w:ascii="Times New Roman" w:hAnsi="Times New Roman" w:eastAsia="Calibri" w:cs="Times New Roman"/>
          <w:spacing w:val="-12"/>
          <w:sz w:val="24"/>
          <w:szCs w:val="24"/>
        </w:rPr>
        <w:t xml:space="preserve"> </w:t>
      </w:r>
      <w:r w:rsidRPr="006E17C2">
        <w:rPr>
          <w:rFonts w:ascii="Times New Roman" w:hAnsi="Times New Roman" w:eastAsia="Calibri" w:cs="Times New Roman"/>
          <w:sz w:val="24"/>
          <w:szCs w:val="24"/>
        </w:rPr>
        <w:t>overheden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pacing w:val="-5"/>
          <w:sz w:val="24"/>
          <w:szCs w:val="24"/>
        </w:rPr>
        <w:t xml:space="preserve">met </w:t>
      </w:r>
      <w:r w:rsidRPr="006E17C2">
        <w:rPr>
          <w:rFonts w:ascii="Times New Roman" w:hAnsi="Times New Roman" w:eastAsia="Calibri" w:cs="Times New Roman"/>
          <w:sz w:val="24"/>
          <w:szCs w:val="24"/>
        </w:rPr>
        <w:t>maatwerkoplossingen voor grootschalige gevallen van bodemschade met aan drugsproductie gerelateerde stoﬀen, voor zover die het plafond van de provinciale regelingen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overstijgen.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Dat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gaat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tot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nu</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toe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om</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enkele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situaties</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per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jaar.</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meeste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gevallen zijn in Noord-Brabant en Limburg.</w:t>
      </w:r>
    </w:p>
    <w:p w:rsidRPr="006E17C2" w:rsidR="008E2019" w:rsidP="006E17C2" w:rsidRDefault="008E2019" w14:paraId="77EC71AA"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De output van de uitkering van IenW in 2025 is dat de locaties met grootschalige bodemschade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worden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gesaneerd.</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planning</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verschilt</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per</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situatie.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regel</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duurt</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 xml:space="preserve">een sanering enkele maanden tot jaren afhankelijk van de complexiteit en of sprake is van </w:t>
      </w:r>
      <w:r w:rsidRPr="006E17C2">
        <w:rPr>
          <w:rFonts w:ascii="Times New Roman" w:hAnsi="Times New Roman" w:eastAsia="Calibri" w:cs="Times New Roman"/>
          <w:spacing w:val="-2"/>
          <w:sz w:val="24"/>
          <w:szCs w:val="24"/>
        </w:rPr>
        <w:t>nazorg.</w:t>
      </w:r>
    </w:p>
    <w:p w:rsidRPr="006E17C2" w:rsidR="008E2019" w:rsidP="006E17C2" w:rsidRDefault="008E2019" w14:paraId="44D187DC" w14:textId="77777777">
      <w:pPr>
        <w:spacing w:line="240" w:lineRule="auto"/>
        <w:rPr>
          <w:rFonts w:ascii="Times New Roman" w:hAnsi="Times New Roman" w:eastAsia="Calibri" w:cs="Times New Roman"/>
          <w:sz w:val="24"/>
          <w:szCs w:val="24"/>
        </w:rPr>
      </w:pPr>
    </w:p>
    <w:p w:rsidRPr="006E17C2" w:rsidR="00F474C5" w:rsidP="006E17C2" w:rsidRDefault="00F474C5" w14:paraId="6A3F904D"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10"/>
          <w:sz w:val="24"/>
          <w:szCs w:val="24"/>
        </w:rPr>
        <w:t>5</w:t>
      </w:r>
    </w:p>
    <w:p w:rsidRPr="006E17C2" w:rsidR="008E2019" w:rsidP="006E17C2" w:rsidRDefault="008E2019" w14:paraId="3555DB90"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lastRenderedPageBreak/>
        <w:t>Vraag:</w:t>
      </w:r>
    </w:p>
    <w:p w:rsidRPr="006E17C2" w:rsidR="008E2019" w:rsidP="006E17C2" w:rsidRDefault="008E2019" w14:paraId="39D4F895" w14:textId="77777777">
      <w:pPr>
        <w:spacing w:line="240" w:lineRule="auto"/>
        <w:ind w:right="31"/>
        <w:rPr>
          <w:rFonts w:ascii="Times New Roman" w:hAnsi="Times New Roman" w:eastAsia="Calibri" w:cs="Times New Roman"/>
          <w:sz w:val="24"/>
          <w:szCs w:val="24"/>
        </w:rPr>
      </w:pPr>
      <w:r w:rsidRPr="006E17C2">
        <w:rPr>
          <w:rFonts w:ascii="Times New Roman" w:hAnsi="Times New Roman" w:eastAsia="Calibri" w:cs="Times New Roman"/>
          <w:sz w:val="24"/>
          <w:szCs w:val="24"/>
        </w:rPr>
        <w:t>Betreﬀende de</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kosten voor</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de dienstverlening in Caribisch Nederland bij het</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KNMI, die € 0,6 miljoen hoger uitgevallen dan verwacht, onder andere door eerdere verslijting van apparatuur:</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kunt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u</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stand</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zaken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geven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met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betrekking</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tot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modernisering</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de vulkaanmonitoringsapparatuur en welke maatregelen zijn genomen om de betrouwbaarheid van de weers- en seismologische diensten voor de Caribische eilanden op korte termijn te waarborgen?</w:t>
      </w:r>
    </w:p>
    <w:p w:rsidRPr="006E17C2" w:rsidR="008E2019" w:rsidP="006E17C2" w:rsidRDefault="008E2019" w14:paraId="5946E02A"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089704D2" w14:textId="7BC7933C">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Het vulkaanmonitoringsnetwerk op Saba en St. Eustatius werkt naar behoren. Om het netwerk</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seismische</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GNSS-stations</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(satellietnavigatie)</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temperatuurmetingen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aan hotsprings conform internationale standaarden operationeel te houden wordt meerdere keren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per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jaar</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onderhoud</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gepleegd</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waar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nodig</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wordt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apparatuur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vervangen.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Dit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pacing w:val="-2"/>
          <w:sz w:val="24"/>
          <w:szCs w:val="24"/>
        </w:rPr>
        <w:t>heeft</w:t>
      </w:r>
      <w:r w:rsidRPr="006E17C2" w:rsidR="00F474C5">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tot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hogere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kosten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geleid.</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seismische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station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op</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St.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Maarten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gaat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2026</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pacing w:val="-2"/>
          <w:sz w:val="24"/>
          <w:szCs w:val="24"/>
        </w:rPr>
        <w:t xml:space="preserve">verplaatst </w:t>
      </w:r>
      <w:r w:rsidRPr="006E17C2">
        <w:rPr>
          <w:rFonts w:ascii="Times New Roman" w:hAnsi="Times New Roman" w:eastAsia="Calibri" w:cs="Times New Roman"/>
          <w:sz w:val="24"/>
          <w:szCs w:val="24"/>
        </w:rPr>
        <w:t>worden</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om</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hogere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databeschikbaarheid</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te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pacing w:val="-2"/>
          <w:sz w:val="24"/>
          <w:szCs w:val="24"/>
        </w:rPr>
        <w:t>realiseren.</w:t>
      </w:r>
    </w:p>
    <w:p w:rsidRPr="006E17C2" w:rsidR="008E2019" w:rsidP="006E17C2" w:rsidRDefault="008E2019" w14:paraId="424BC64C"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Voor de borging van de kwaliteit van de meteorologische waarnemingen op de BES-eilanden worden de instrumenten ruim binnen de in Europees Nederland gehanteerde termijnen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onderhouden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zo</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nodig</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geijkt.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verdere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netwerkcomponenten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worden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met grote regelmaat gecontroleerd door KNMI-personeel terplekke.</w:t>
      </w:r>
    </w:p>
    <w:p w:rsidRPr="006E17C2" w:rsidR="00F474C5" w:rsidP="006E17C2" w:rsidRDefault="00F474C5" w14:paraId="6BBACE5E" w14:textId="77777777">
      <w:pPr>
        <w:spacing w:line="240" w:lineRule="auto"/>
        <w:rPr>
          <w:rFonts w:ascii="Times New Roman" w:hAnsi="Times New Roman" w:eastAsia="Calibri" w:cs="Times New Roman"/>
          <w:sz w:val="24"/>
          <w:szCs w:val="24"/>
        </w:rPr>
      </w:pPr>
    </w:p>
    <w:p w:rsidRPr="006E17C2" w:rsidR="008E2019" w:rsidP="006E17C2" w:rsidRDefault="008E2019" w14:paraId="70032048"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10"/>
          <w:sz w:val="24"/>
          <w:szCs w:val="24"/>
        </w:rPr>
        <w:t>6</w:t>
      </w:r>
    </w:p>
    <w:p w:rsidRPr="006E17C2" w:rsidR="008E2019" w:rsidP="006E17C2" w:rsidRDefault="008E2019" w14:paraId="42FA5FB8"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1A36EF89" w14:textId="77777777">
      <w:pPr>
        <w:spacing w:line="240" w:lineRule="auto"/>
        <w:ind w:right="4"/>
        <w:rPr>
          <w:rFonts w:ascii="Times New Roman" w:hAnsi="Times New Roman" w:eastAsia="Calibri" w:cs="Times New Roman"/>
          <w:sz w:val="24"/>
          <w:szCs w:val="24"/>
        </w:rPr>
      </w:pPr>
      <w:r w:rsidRPr="006E17C2">
        <w:rPr>
          <w:rFonts w:ascii="Times New Roman" w:hAnsi="Times New Roman" w:eastAsia="Calibri" w:cs="Times New Roman"/>
          <w:sz w:val="24"/>
          <w:szCs w:val="24"/>
        </w:rPr>
        <w:t>Kunt u toelichten welke onderdelen van het beleidsartikel 14 (Wegen en verkeersveiligheid)</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leiden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tot</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verlaging</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8,45</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miljoen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uitgaven,</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of</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deze verlaging samenhangt met lagere realisatie van verkeersveiligheidsprojecten in 2025?</w:t>
      </w:r>
    </w:p>
    <w:p w:rsidRPr="006E17C2" w:rsidR="008E2019" w:rsidP="006E17C2" w:rsidRDefault="008E2019" w14:paraId="5BEF1C7E"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7F25019C"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Het betreft hier een verlaging van het verplichtingenbudget en niet een verlaging van een uitgavenuitkader.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verlaging</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verplichtingenraming</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8,45</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mln.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bij</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Najaarsnota 2025 wordt grotendeels veroorzaakt door een overboeking van € 3,9 mln. naar het BTW-compensatiefonds in het kader van de speciﬁeke uitkering agenda laadinfrastructuur.</w:t>
      </w:r>
    </w:p>
    <w:p w:rsidRPr="006E17C2" w:rsidR="008E2019" w:rsidP="006E17C2" w:rsidRDefault="008E2019" w14:paraId="4161D847"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Daarnaast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wordt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2</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mln.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overgeboekt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artikel</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14</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naar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artikel</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16</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(Openbaar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Vervoer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en Spoor) ten behoeve van het ﬁnanciële instrument Opdrachten voor het artikelonderdeel Stations.</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Verder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is</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er</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1</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mln.</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overgeboekt</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naar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Mobiliteitsfonds</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voor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ﬁnanciering</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van de uitvoering van het bestuurlijk akkoord Netcongestie en openbaar vervoer.</w:t>
      </w:r>
    </w:p>
    <w:p w:rsidRPr="006E17C2" w:rsidR="008E2019" w:rsidP="006E17C2" w:rsidRDefault="008E2019" w14:paraId="61B2FFE5"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verdere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verlaging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wordt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veroorzaakt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door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verschillende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kleine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mutaties.</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verlaging leidt niet tot een lagere realisatie van verkeersveiligheidsprojecten in 2025.</w:t>
      </w:r>
    </w:p>
    <w:p w:rsidRPr="006E17C2" w:rsidR="00F474C5" w:rsidP="006E17C2" w:rsidRDefault="00F474C5" w14:paraId="25EC6496" w14:textId="77777777">
      <w:pPr>
        <w:spacing w:line="240" w:lineRule="auto"/>
        <w:rPr>
          <w:rFonts w:ascii="Times New Roman" w:hAnsi="Times New Roman" w:eastAsia="Calibri" w:cs="Times New Roman"/>
          <w:sz w:val="24"/>
          <w:szCs w:val="24"/>
        </w:rPr>
      </w:pPr>
    </w:p>
    <w:p w:rsidRPr="006E17C2" w:rsidR="008E2019" w:rsidP="006E17C2" w:rsidRDefault="008E2019" w14:paraId="2B0FE7CF"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10"/>
          <w:sz w:val="24"/>
          <w:szCs w:val="24"/>
        </w:rPr>
        <w:lastRenderedPageBreak/>
        <w:t>7</w:t>
      </w:r>
    </w:p>
    <w:p w:rsidRPr="006E17C2" w:rsidR="008E2019" w:rsidP="006E17C2" w:rsidRDefault="008E2019" w14:paraId="1C3CAE18"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5EEF838B"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Welke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projecten</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binnen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artikel</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14</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worden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geraakt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door</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verlaging</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ontvangsten met € 9,5 miljoen, en betreft dit correcties uit eerdere jaren of nieuwe tegenvallers?</w:t>
      </w:r>
    </w:p>
    <w:p w:rsidRPr="006E17C2" w:rsidR="008E2019" w:rsidP="006E17C2" w:rsidRDefault="008E2019" w14:paraId="1142222B"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31257A3A"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Dit betreft geen verlaging van de ontvangstenraming, maar een verlaging van de uitgavenraming van € 9,5 mln. Dit wordt veroorzaakt door een aantal mutaties op de begroting, die per saldo leiden tot een verlaging van de uitgavenraming van € 9,5 mln. Grotendeels</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betreft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dit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een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overboeking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3,9</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mln.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naar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BTW-compensatiefonds</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in het kader van de speciﬁeke uitkering agenda laadinfrastructuur.</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Daarnaast betreft dit een terugboeking van € 3,9 mln. naar het Mobiliteitsfonds omdat nu inzichtelijk is geworden welk deel van de speciﬁeke uitkering Schoon en emissieloos bouwen vanaf de beleidsbegroting (H.XII) en welk deel vanaf het Mobiliteitsfonds verantwoord moet worden. Verder is er een aantal kleine mutaties die per saldo leiden tot een verlaging van de uitgavenraming met € 9,5 mln. Dit betreft geen correcties uit eerdere jaren en geen nieuwe tegenvallers. Het ontvangstenkader neemt bij Najaarsnota juist toe als gevolg van subsidieafrekeningen op het gebied van duurzame mobiliteit.</w:t>
      </w:r>
    </w:p>
    <w:p w:rsidRPr="006E17C2" w:rsidR="00F474C5" w:rsidP="006E17C2" w:rsidRDefault="00F474C5" w14:paraId="1B7431F8" w14:textId="77777777">
      <w:pPr>
        <w:spacing w:line="240" w:lineRule="auto"/>
        <w:rPr>
          <w:rFonts w:ascii="Times New Roman" w:hAnsi="Times New Roman" w:eastAsia="Calibri" w:cs="Times New Roman"/>
          <w:sz w:val="24"/>
          <w:szCs w:val="24"/>
        </w:rPr>
      </w:pPr>
    </w:p>
    <w:p w:rsidRPr="006E17C2" w:rsidR="008E2019" w:rsidP="006E17C2" w:rsidRDefault="008E2019" w14:paraId="05CEDC2A"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10"/>
          <w:sz w:val="24"/>
          <w:szCs w:val="24"/>
        </w:rPr>
        <w:t>8</w:t>
      </w:r>
    </w:p>
    <w:p w:rsidRPr="006E17C2" w:rsidR="008E2019" w:rsidP="006E17C2" w:rsidRDefault="008E2019" w14:paraId="6BE0E99B"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2E6EE1E9"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Betreﬀende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artikel</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16</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(Openbaar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vervoer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spoor),</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waarbinnen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uitgaven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met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19,6 miljoen worden verlaagd: kunt u speciﬁceren welke ov-regelingen, subsidies of spoorprogramma’s minder kasuitputting laten zien dan verwacht?</w:t>
      </w:r>
    </w:p>
    <w:p w:rsidRPr="006E17C2" w:rsidR="008E2019" w:rsidP="006E17C2" w:rsidRDefault="008E2019" w14:paraId="4072DE1A"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374CD0F0" w14:textId="469B725B">
      <w:pPr>
        <w:spacing w:line="240" w:lineRule="auto"/>
        <w:rPr>
          <w:rFonts w:ascii="Times New Roman" w:hAnsi="Times New Roman" w:eastAsia="Calibri" w:cs="Times New Roman"/>
          <w:spacing w:val="-2"/>
          <w:sz w:val="24"/>
          <w:szCs w:val="24"/>
        </w:rPr>
      </w:pP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verlaging</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budget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op</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artikelonderdeel</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16.01</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OV</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Spoor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betreft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pacing w:val="-2"/>
          <w:sz w:val="24"/>
          <w:szCs w:val="24"/>
        </w:rPr>
        <w:t xml:space="preserve">hoofdzakelijk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jaarlijkse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overboeking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naar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Provinciefonds</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voor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een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bijdrage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aan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pacing w:val="-2"/>
          <w:sz w:val="24"/>
          <w:szCs w:val="24"/>
        </w:rPr>
        <w:t xml:space="preserve">medeoverheden </w:t>
      </w:r>
      <w:r w:rsidRPr="006E17C2">
        <w:rPr>
          <w:rFonts w:ascii="Times New Roman" w:hAnsi="Times New Roman" w:eastAsia="Calibri" w:cs="Times New Roman"/>
          <w:spacing w:val="-2"/>
          <w:sz w:val="24"/>
          <w:szCs w:val="24"/>
        </w:rPr>
        <w:t>voor exploitatietekorten op gedecentraliseerde spoorlijnen (€ 21,3 miljoen). Op de instrumenten opdrachten en subsidies neemt het budget ten opzichte van de vorige begrotingsstand juist toe. Per saldo leidt dit tot een afname van de budgetstand op artikelonderdeel 16.01 met € 19,6 miljoen.</w:t>
      </w:r>
    </w:p>
    <w:p w:rsidRPr="006E17C2" w:rsidR="008E2019" w:rsidP="006E17C2" w:rsidRDefault="008E2019" w14:paraId="7A8A1045" w14:textId="77777777">
      <w:pPr>
        <w:spacing w:line="240" w:lineRule="auto"/>
        <w:rPr>
          <w:rFonts w:ascii="Times New Roman" w:hAnsi="Times New Roman" w:eastAsia="Calibri" w:cs="Times New Roman"/>
          <w:spacing w:val="-2"/>
          <w:sz w:val="24"/>
          <w:szCs w:val="24"/>
        </w:rPr>
      </w:pPr>
    </w:p>
    <w:p w:rsidRPr="006E17C2" w:rsidR="008E2019" w:rsidP="006E17C2" w:rsidRDefault="008E2019" w14:paraId="18F8460E" w14:textId="77777777">
      <w:pPr>
        <w:spacing w:line="240" w:lineRule="auto"/>
        <w:rPr>
          <w:rFonts w:ascii="Times New Roman" w:hAnsi="Times New Roman" w:eastAsia="Calibri" w:cs="Times New Roman"/>
          <w:spacing w:val="-2"/>
          <w:sz w:val="24"/>
          <w:szCs w:val="24"/>
        </w:rPr>
      </w:pPr>
      <w:r w:rsidRPr="006E17C2">
        <w:rPr>
          <w:rFonts w:ascii="Times New Roman" w:hAnsi="Times New Roman" w:eastAsia="Calibri" w:cs="Times New Roman"/>
          <w:spacing w:val="-2"/>
          <w:sz w:val="24"/>
          <w:szCs w:val="24"/>
        </w:rPr>
        <w:t>9</w:t>
      </w:r>
    </w:p>
    <w:p w:rsidRPr="006E17C2" w:rsidR="008E2019" w:rsidP="006E17C2" w:rsidRDefault="008E2019" w14:paraId="07A449C7" w14:textId="77777777">
      <w:pPr>
        <w:spacing w:line="240" w:lineRule="auto"/>
        <w:rPr>
          <w:rFonts w:ascii="Times New Roman" w:hAnsi="Times New Roman" w:eastAsia="Calibri" w:cs="Times New Roman"/>
          <w:b/>
          <w:bCs/>
          <w:spacing w:val="-2"/>
          <w:sz w:val="24"/>
          <w:szCs w:val="24"/>
        </w:rPr>
      </w:pPr>
      <w:r w:rsidRPr="006E17C2">
        <w:rPr>
          <w:rFonts w:ascii="Times New Roman" w:hAnsi="Times New Roman" w:eastAsia="Calibri" w:cs="Times New Roman"/>
          <w:b/>
          <w:bCs/>
          <w:spacing w:val="-2"/>
          <w:sz w:val="24"/>
          <w:szCs w:val="24"/>
        </w:rPr>
        <w:t>Vraag:</w:t>
      </w:r>
    </w:p>
    <w:p w:rsidRPr="006E17C2" w:rsidR="008E2019" w:rsidP="006E17C2" w:rsidRDefault="008E2019" w14:paraId="44AEFDBB" w14:textId="77777777">
      <w:pPr>
        <w:spacing w:line="240" w:lineRule="auto"/>
        <w:rPr>
          <w:rFonts w:ascii="Times New Roman" w:hAnsi="Times New Roman" w:eastAsia="Calibri" w:cs="Times New Roman"/>
          <w:spacing w:val="-2"/>
          <w:sz w:val="24"/>
          <w:szCs w:val="24"/>
        </w:rPr>
      </w:pPr>
      <w:r w:rsidRPr="006E17C2">
        <w:rPr>
          <w:rFonts w:ascii="Times New Roman" w:hAnsi="Times New Roman" w:eastAsia="Calibri" w:cs="Times New Roman"/>
          <w:spacing w:val="-2"/>
          <w:sz w:val="24"/>
          <w:szCs w:val="24"/>
        </w:rPr>
        <w:t>Betreﬀende de ontvangsten op artikel 16, die dalen met € 29 miljoen: kunt u toelichten waardoor deze afwijking vooral wordt veroorzaakt?</w:t>
      </w:r>
    </w:p>
    <w:p w:rsidRPr="006E17C2" w:rsidR="008E2019" w:rsidP="006E17C2" w:rsidRDefault="008E2019" w14:paraId="0848CFBF" w14:textId="77777777">
      <w:pPr>
        <w:spacing w:line="240" w:lineRule="auto"/>
        <w:rPr>
          <w:rFonts w:ascii="Times New Roman" w:hAnsi="Times New Roman" w:eastAsia="Calibri" w:cs="Times New Roman"/>
          <w:b/>
          <w:bCs/>
          <w:spacing w:val="-2"/>
          <w:sz w:val="24"/>
          <w:szCs w:val="24"/>
        </w:rPr>
      </w:pPr>
      <w:r w:rsidRPr="006E17C2">
        <w:rPr>
          <w:rFonts w:ascii="Times New Roman" w:hAnsi="Times New Roman" w:eastAsia="Calibri" w:cs="Times New Roman"/>
          <w:b/>
          <w:bCs/>
          <w:spacing w:val="-2"/>
          <w:sz w:val="24"/>
          <w:szCs w:val="24"/>
        </w:rPr>
        <w:t>Antwoord:</w:t>
      </w:r>
    </w:p>
    <w:p w:rsidRPr="006E17C2" w:rsidR="008E2019" w:rsidP="006E17C2" w:rsidRDefault="008E2019" w14:paraId="6C567992" w14:textId="77777777">
      <w:pPr>
        <w:spacing w:line="240" w:lineRule="auto"/>
        <w:rPr>
          <w:rFonts w:ascii="Times New Roman" w:hAnsi="Times New Roman" w:eastAsia="Calibri" w:cs="Times New Roman"/>
          <w:spacing w:val="-2"/>
          <w:sz w:val="24"/>
          <w:szCs w:val="24"/>
        </w:rPr>
      </w:pPr>
      <w:r w:rsidRPr="006E17C2">
        <w:rPr>
          <w:rFonts w:ascii="Times New Roman" w:hAnsi="Times New Roman" w:eastAsia="Calibri" w:cs="Times New Roman"/>
          <w:spacing w:val="-2"/>
          <w:sz w:val="24"/>
          <w:szCs w:val="24"/>
        </w:rPr>
        <w:t xml:space="preserve">Het is niet juist dat de ontvangsten op artikel 16 dalen met € 29 miljoen. Er vinden bij de 2e suppletoire begroting van IenW geen ontvangstenmutaties plaats op artikel 16. Wel is er sprake </w:t>
      </w:r>
      <w:r w:rsidRPr="006E17C2">
        <w:rPr>
          <w:rFonts w:ascii="Times New Roman" w:hAnsi="Times New Roman" w:eastAsia="Calibri" w:cs="Times New Roman"/>
          <w:spacing w:val="-2"/>
          <w:sz w:val="24"/>
          <w:szCs w:val="24"/>
        </w:rPr>
        <w:lastRenderedPageBreak/>
        <w:t>van een daling van ca. € 29 miljoen op de uitgaven. Dit wordt voornamelijk veroorzaakt door een overboeking van € 20,9 miljoen aan het Provinciefonds voor de dekking van het exploitatie- of beheertekort van de betreﬀende decentrale spoor- en tramdiensten en door het doorschuiven van het overschot van € 9,4 miljoen op het Transitievangnet OV naar 2026.</w:t>
      </w:r>
    </w:p>
    <w:p w:rsidRPr="006E17C2" w:rsidR="008E2019" w:rsidP="006E17C2" w:rsidRDefault="008E2019" w14:paraId="38E595C0" w14:textId="77777777">
      <w:pPr>
        <w:spacing w:line="240" w:lineRule="auto"/>
        <w:rPr>
          <w:rFonts w:ascii="Times New Roman" w:hAnsi="Times New Roman" w:eastAsia="Calibri" w:cs="Times New Roman"/>
          <w:spacing w:val="-2"/>
          <w:sz w:val="24"/>
          <w:szCs w:val="24"/>
        </w:rPr>
      </w:pPr>
    </w:p>
    <w:p w:rsidRPr="006E17C2" w:rsidR="008E2019" w:rsidP="006E17C2" w:rsidRDefault="008E2019" w14:paraId="4C82D62A" w14:textId="77777777">
      <w:pPr>
        <w:spacing w:line="240" w:lineRule="auto"/>
        <w:rPr>
          <w:rFonts w:ascii="Times New Roman" w:hAnsi="Times New Roman" w:eastAsia="Calibri" w:cs="Times New Roman"/>
          <w:spacing w:val="-2"/>
          <w:sz w:val="24"/>
          <w:szCs w:val="24"/>
        </w:rPr>
      </w:pPr>
      <w:r w:rsidRPr="006E17C2">
        <w:rPr>
          <w:rFonts w:ascii="Times New Roman" w:hAnsi="Times New Roman" w:eastAsia="Calibri" w:cs="Times New Roman"/>
          <w:spacing w:val="-2"/>
          <w:sz w:val="24"/>
          <w:szCs w:val="24"/>
        </w:rPr>
        <w:t>10</w:t>
      </w:r>
    </w:p>
    <w:p w:rsidRPr="006E17C2" w:rsidR="008E2019" w:rsidP="006E17C2" w:rsidRDefault="008E2019" w14:paraId="525EFA79" w14:textId="77777777">
      <w:pPr>
        <w:spacing w:line="240" w:lineRule="auto"/>
        <w:rPr>
          <w:rFonts w:ascii="Times New Roman" w:hAnsi="Times New Roman" w:eastAsia="Calibri" w:cs="Times New Roman"/>
          <w:b/>
          <w:bCs/>
          <w:spacing w:val="-2"/>
          <w:sz w:val="24"/>
          <w:szCs w:val="24"/>
        </w:rPr>
      </w:pPr>
      <w:r w:rsidRPr="006E17C2">
        <w:rPr>
          <w:rFonts w:ascii="Times New Roman" w:hAnsi="Times New Roman" w:eastAsia="Calibri" w:cs="Times New Roman"/>
          <w:b/>
          <w:bCs/>
          <w:spacing w:val="-2"/>
          <w:sz w:val="24"/>
          <w:szCs w:val="24"/>
        </w:rPr>
        <w:t>Vraag:</w:t>
      </w:r>
    </w:p>
    <w:p w:rsidRPr="006E17C2" w:rsidR="008E2019" w:rsidP="006E17C2" w:rsidRDefault="008E2019" w14:paraId="20BBDF68" w14:textId="77777777">
      <w:pPr>
        <w:spacing w:line="240" w:lineRule="auto"/>
        <w:rPr>
          <w:rFonts w:ascii="Times New Roman" w:hAnsi="Times New Roman" w:eastAsia="Calibri" w:cs="Times New Roman"/>
          <w:spacing w:val="-2"/>
          <w:sz w:val="24"/>
          <w:szCs w:val="24"/>
        </w:rPr>
      </w:pPr>
      <w:r w:rsidRPr="006E17C2">
        <w:rPr>
          <w:rFonts w:ascii="Times New Roman" w:hAnsi="Times New Roman" w:eastAsia="Calibri" w:cs="Times New Roman"/>
          <w:spacing w:val="-2"/>
          <w:sz w:val="24"/>
          <w:szCs w:val="24"/>
        </w:rPr>
        <w:t>Betreﬀende de uitgaven voor luchtvaart (artikel 17), die met € 39 miljoen worden verlaagd: kunt u aangegeven welke posten binnen luchtvaart (bijv. luchtruimherziening, toezicht Inspectie Leefomgeving en Transport (ILT), Schiphol-gerelateerde uitgaven) niet tot besteding komen in 2025?</w:t>
      </w:r>
    </w:p>
    <w:p w:rsidRPr="006E17C2" w:rsidR="008E2019" w:rsidP="006E17C2" w:rsidRDefault="008E2019" w14:paraId="720FF259" w14:textId="77777777">
      <w:pPr>
        <w:spacing w:line="240" w:lineRule="auto"/>
        <w:rPr>
          <w:rFonts w:ascii="Times New Roman" w:hAnsi="Times New Roman" w:eastAsia="Calibri" w:cs="Times New Roman"/>
          <w:b/>
          <w:bCs/>
          <w:spacing w:val="-2"/>
          <w:sz w:val="24"/>
          <w:szCs w:val="24"/>
        </w:rPr>
      </w:pPr>
      <w:r w:rsidRPr="006E17C2">
        <w:rPr>
          <w:rFonts w:ascii="Times New Roman" w:hAnsi="Times New Roman" w:eastAsia="Calibri" w:cs="Times New Roman"/>
          <w:b/>
          <w:bCs/>
          <w:spacing w:val="-2"/>
          <w:sz w:val="24"/>
          <w:szCs w:val="24"/>
        </w:rPr>
        <w:t>Antwoord:</w:t>
      </w:r>
    </w:p>
    <w:p w:rsidRPr="006E17C2" w:rsidR="008E2019" w:rsidP="006E17C2" w:rsidRDefault="008E2019" w14:paraId="5F588DEF" w14:textId="04790D88">
      <w:pPr>
        <w:spacing w:line="240" w:lineRule="auto"/>
        <w:rPr>
          <w:rFonts w:ascii="Times New Roman" w:hAnsi="Times New Roman" w:cs="Times New Roman"/>
          <w:sz w:val="24"/>
          <w:szCs w:val="24"/>
        </w:rPr>
      </w:pPr>
      <w:r w:rsidRPr="006E17C2">
        <w:rPr>
          <w:rFonts w:ascii="Times New Roman" w:hAnsi="Times New Roman" w:eastAsia="Calibri" w:cs="Times New Roman"/>
          <w:spacing w:val="-2"/>
          <w:sz w:val="24"/>
          <w:szCs w:val="24"/>
        </w:rPr>
        <w:t>De verplichtingenraming is met €39 mln. verlaagd, dit komt grotendeels (€26,5</w:t>
      </w:r>
      <w:r w:rsidRPr="006E17C2" w:rsidR="00F474C5">
        <w:rPr>
          <w:rFonts w:ascii="Times New Roman" w:hAnsi="Times New Roman" w:eastAsia="Calibri" w:cs="Times New Roman"/>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mln.)</w:t>
      </w:r>
      <w:r w:rsidRPr="006E17C2" w:rsidR="00F474C5">
        <w:rPr>
          <w:rFonts w:ascii="Times New Roman" w:hAnsi="Times New Roman" w:eastAsia="Calibri" w:cs="Times New Roman"/>
          <w:spacing w:val="39"/>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doordat</w:t>
      </w:r>
      <w:r w:rsidRPr="006E17C2" w:rsidR="00F474C5">
        <w:rPr>
          <w:rFonts w:ascii="Times New Roman" w:hAnsi="Times New Roman" w:eastAsia="Calibri" w:cs="Times New Roman"/>
          <w:spacing w:val="-5"/>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er</w:t>
      </w:r>
      <w:r w:rsidRPr="006E17C2" w:rsidR="00F474C5">
        <w:rPr>
          <w:rFonts w:ascii="Times New Roman" w:hAnsi="Times New Roman" w:eastAsia="Calibri" w:cs="Times New Roman"/>
          <w:spacing w:val="-7"/>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vertraging</w:t>
      </w:r>
      <w:r w:rsidRPr="006E17C2" w:rsidR="00F474C5">
        <w:rPr>
          <w:rFonts w:ascii="Times New Roman" w:hAnsi="Times New Roman" w:eastAsia="Calibri" w:cs="Times New Roman"/>
          <w:spacing w:val="-7"/>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is</w:t>
      </w:r>
      <w:r w:rsidRPr="006E17C2" w:rsidR="00F474C5">
        <w:rPr>
          <w:rFonts w:ascii="Times New Roman" w:hAnsi="Times New Roman" w:eastAsia="Calibri" w:cs="Times New Roman"/>
          <w:spacing w:val="-5"/>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opgelopen</w:t>
      </w:r>
      <w:r w:rsidRPr="006E17C2" w:rsidR="00F474C5">
        <w:rPr>
          <w:rFonts w:ascii="Times New Roman" w:hAnsi="Times New Roman" w:eastAsia="Calibri" w:cs="Times New Roman"/>
          <w:spacing w:val="-7"/>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bij</w:t>
      </w:r>
      <w:r w:rsidRPr="006E17C2" w:rsidR="00F474C5">
        <w:rPr>
          <w:rFonts w:ascii="Times New Roman" w:hAnsi="Times New Roman" w:eastAsia="Calibri" w:cs="Times New Roman"/>
          <w:spacing w:val="-5"/>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de</w:t>
      </w:r>
      <w:r w:rsidRPr="006E17C2" w:rsidR="00F474C5">
        <w:rPr>
          <w:rFonts w:ascii="Times New Roman" w:hAnsi="Times New Roman" w:eastAsia="Calibri" w:cs="Times New Roman"/>
          <w:spacing w:val="-7"/>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toekenning</w:t>
      </w:r>
      <w:r w:rsidRPr="006E17C2" w:rsidR="00F474C5">
        <w:rPr>
          <w:rFonts w:ascii="Times New Roman" w:hAnsi="Times New Roman" w:eastAsia="Calibri" w:cs="Times New Roman"/>
          <w:spacing w:val="-7"/>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van</w:t>
      </w:r>
      <w:r w:rsidRPr="006E17C2" w:rsidR="00F474C5">
        <w:rPr>
          <w:rFonts w:ascii="Times New Roman" w:hAnsi="Times New Roman" w:eastAsia="Calibri" w:cs="Times New Roman"/>
          <w:spacing w:val="-6"/>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de</w:t>
      </w:r>
      <w:r w:rsidRPr="006E17C2" w:rsidR="00F474C5">
        <w:rPr>
          <w:rFonts w:ascii="Times New Roman" w:hAnsi="Times New Roman" w:eastAsia="Calibri" w:cs="Times New Roman"/>
          <w:spacing w:val="-5"/>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subsidies</w:t>
      </w:r>
      <w:r w:rsidRPr="006E17C2" w:rsidR="00F474C5">
        <w:rPr>
          <w:rFonts w:ascii="Times New Roman" w:hAnsi="Times New Roman" w:eastAsia="Calibri" w:cs="Times New Roman"/>
          <w:spacing w:val="-7"/>
          <w:kern w:val="0"/>
          <w:sz w:val="24"/>
          <w:szCs w:val="24"/>
          <w14:ligatures w14:val="none"/>
        </w:rPr>
        <w:t xml:space="preserve"> </w:t>
      </w:r>
      <w:r w:rsidRPr="006E17C2" w:rsidR="00F474C5">
        <w:rPr>
          <w:rFonts w:ascii="Times New Roman" w:hAnsi="Times New Roman" w:eastAsia="Calibri" w:cs="Times New Roman"/>
          <w:kern w:val="0"/>
          <w:sz w:val="24"/>
          <w:szCs w:val="24"/>
          <w14:ligatures w14:val="none"/>
        </w:rPr>
        <w:t>voor</w:t>
      </w:r>
      <w:r w:rsidRPr="006E17C2" w:rsidR="00F474C5">
        <w:rPr>
          <w:rFonts w:ascii="Times New Roman" w:hAnsi="Times New Roman" w:eastAsia="Calibri" w:cs="Times New Roman"/>
          <w:spacing w:val="-5"/>
          <w:kern w:val="0"/>
          <w:sz w:val="24"/>
          <w:szCs w:val="24"/>
          <w14:ligatures w14:val="none"/>
        </w:rPr>
        <w:t xml:space="preserve"> de </w:t>
      </w:r>
      <w:r w:rsidRPr="006E17C2">
        <w:rPr>
          <w:rFonts w:ascii="Times New Roman" w:hAnsi="Times New Roman" w:cs="Times New Roman"/>
          <w:sz w:val="24"/>
          <w:szCs w:val="24"/>
        </w:rPr>
        <w:t>tweede fase van het Hydrogen Optimization and Testing (HOT) project onder het programma</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Luchtvaart</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in</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Transitie.</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Het</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project</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HOT</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heeft</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als</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doel</w:t>
      </w:r>
      <w:r w:rsidRPr="006E17C2">
        <w:rPr>
          <w:rFonts w:ascii="Times New Roman" w:hAnsi="Times New Roman" w:cs="Times New Roman"/>
          <w:spacing w:val="-9"/>
          <w:sz w:val="24"/>
          <w:szCs w:val="24"/>
        </w:rPr>
        <w:t xml:space="preserve"> </w:t>
      </w:r>
      <w:r w:rsidRPr="006E17C2">
        <w:rPr>
          <w:rFonts w:ascii="Times New Roman" w:hAnsi="Times New Roman" w:cs="Times New Roman"/>
          <w:sz w:val="24"/>
          <w:szCs w:val="24"/>
        </w:rPr>
        <w:t>om</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gevalideerde</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kennis en data op te bouwen over waterstof brandstofsystemen. Daarnaast is de garantstelling aan LVNL met €8,5 mln. verlaagd en is niet al het verplichtingenbudget nodig voor de nadeelcompensatie</w:t>
      </w:r>
      <w:r w:rsidRPr="006E17C2">
        <w:rPr>
          <w:rFonts w:ascii="Times New Roman" w:hAnsi="Times New Roman" w:cs="Times New Roman"/>
          <w:spacing w:val="-9"/>
          <w:sz w:val="24"/>
          <w:szCs w:val="24"/>
        </w:rPr>
        <w:t xml:space="preserve"> </w:t>
      </w:r>
      <w:r w:rsidRPr="006E17C2">
        <w:rPr>
          <w:rFonts w:ascii="Times New Roman" w:hAnsi="Times New Roman" w:cs="Times New Roman"/>
          <w:sz w:val="24"/>
          <w:szCs w:val="24"/>
        </w:rPr>
        <w:t>voor</w:t>
      </w:r>
      <w:r w:rsidRPr="006E17C2">
        <w:rPr>
          <w:rFonts w:ascii="Times New Roman" w:hAnsi="Times New Roman" w:cs="Times New Roman"/>
          <w:spacing w:val="-9"/>
          <w:sz w:val="24"/>
          <w:szCs w:val="24"/>
        </w:rPr>
        <w:t xml:space="preserve"> </w:t>
      </w:r>
      <w:r w:rsidRPr="006E17C2">
        <w:rPr>
          <w:rFonts w:ascii="Times New Roman" w:hAnsi="Times New Roman" w:cs="Times New Roman"/>
          <w:sz w:val="24"/>
          <w:szCs w:val="24"/>
        </w:rPr>
        <w:t>de</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overschrijdingen</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van</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grenswaarden</w:t>
      </w:r>
      <w:r w:rsidRPr="006E17C2">
        <w:rPr>
          <w:rFonts w:ascii="Times New Roman" w:hAnsi="Times New Roman" w:cs="Times New Roman"/>
          <w:spacing w:val="-10"/>
          <w:sz w:val="24"/>
          <w:szCs w:val="24"/>
        </w:rPr>
        <w:t xml:space="preserve"> </w:t>
      </w:r>
      <w:r w:rsidRPr="006E17C2">
        <w:rPr>
          <w:rFonts w:ascii="Times New Roman" w:hAnsi="Times New Roman" w:cs="Times New Roman"/>
          <w:sz w:val="24"/>
          <w:szCs w:val="24"/>
        </w:rPr>
        <w:t>geluid</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in</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de</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Schipholregio (€4,1 mln).</w:t>
      </w:r>
    </w:p>
    <w:p w:rsidRPr="006E17C2" w:rsidR="008E2019" w:rsidP="006E17C2" w:rsidRDefault="008E2019" w14:paraId="6349EDC7" w14:textId="77777777">
      <w:pPr>
        <w:pStyle w:val="TableParagraph"/>
        <w:spacing w:after="160"/>
        <w:ind w:left="0"/>
        <w:rPr>
          <w:rFonts w:ascii="Times New Roman" w:hAnsi="Times New Roman" w:cs="Times New Roman"/>
          <w:sz w:val="24"/>
          <w:szCs w:val="24"/>
        </w:rPr>
      </w:pPr>
    </w:p>
    <w:p w:rsidRPr="006E17C2" w:rsidR="00F474C5" w:rsidP="006E17C2" w:rsidRDefault="00F474C5" w14:paraId="21046FF0" w14:textId="77777777">
      <w:pPr>
        <w:pStyle w:val="TableParagraph"/>
        <w:spacing w:after="160"/>
        <w:ind w:left="0"/>
        <w:rPr>
          <w:rFonts w:ascii="Times New Roman" w:hAnsi="Times New Roman" w:cs="Times New Roman"/>
          <w:sz w:val="24"/>
          <w:szCs w:val="24"/>
        </w:rPr>
      </w:pPr>
      <w:r w:rsidRPr="006E17C2">
        <w:rPr>
          <w:rFonts w:ascii="Times New Roman" w:hAnsi="Times New Roman" w:cs="Times New Roman"/>
          <w:spacing w:val="-5"/>
          <w:sz w:val="24"/>
          <w:szCs w:val="24"/>
        </w:rPr>
        <w:t>11</w:t>
      </w:r>
    </w:p>
    <w:p w:rsidRPr="006E17C2" w:rsidR="008E2019" w:rsidP="006E17C2" w:rsidRDefault="008E2019" w14:paraId="2633D0F9" w14:textId="77777777">
      <w:pPr>
        <w:pStyle w:val="TableParagraph"/>
        <w:spacing w:after="160"/>
        <w:ind w:left="0"/>
        <w:rPr>
          <w:rFonts w:ascii="Times New Roman" w:hAnsi="Times New Roman" w:cs="Times New Roman"/>
          <w:b/>
          <w:sz w:val="24"/>
          <w:szCs w:val="24"/>
        </w:rPr>
      </w:pPr>
      <w:r w:rsidRPr="006E17C2">
        <w:rPr>
          <w:rFonts w:ascii="Times New Roman" w:hAnsi="Times New Roman" w:cs="Times New Roman"/>
          <w:b/>
          <w:spacing w:val="-2"/>
          <w:sz w:val="24"/>
          <w:szCs w:val="24"/>
        </w:rPr>
        <w:t>Vraag:</w:t>
      </w:r>
    </w:p>
    <w:p w:rsidRPr="006E17C2" w:rsidR="008E2019" w:rsidP="006E17C2" w:rsidRDefault="008E2019" w14:paraId="2CE4A697" w14:textId="77777777">
      <w:pPr>
        <w:pStyle w:val="TableParagraph"/>
        <w:spacing w:after="160"/>
        <w:ind w:left="0" w:right="138"/>
        <w:rPr>
          <w:rFonts w:ascii="Times New Roman" w:hAnsi="Times New Roman" w:cs="Times New Roman"/>
          <w:sz w:val="24"/>
          <w:szCs w:val="24"/>
        </w:rPr>
      </w:pPr>
      <w:r w:rsidRPr="006E17C2">
        <w:rPr>
          <w:rFonts w:ascii="Times New Roman" w:hAnsi="Times New Roman" w:cs="Times New Roman"/>
          <w:sz w:val="24"/>
          <w:szCs w:val="24"/>
        </w:rPr>
        <w:t>Is de verlaging van het subsidiebudget met € 14,5 miljoen op LiT onderdeel van de verlaging</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van</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26,5</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miljoen</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binnen</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het</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verplichtingenbudget,</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of</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zijn</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dit</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twee</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aparte budgetten die verlaagd worden?</w:t>
      </w:r>
    </w:p>
    <w:p w:rsidRPr="006E17C2" w:rsidR="008E2019" w:rsidP="006E17C2" w:rsidRDefault="008E2019" w14:paraId="5AD7C94B" w14:textId="77777777">
      <w:pPr>
        <w:pStyle w:val="TableParagraph"/>
        <w:spacing w:after="160"/>
        <w:ind w:left="0"/>
        <w:rPr>
          <w:rFonts w:ascii="Times New Roman" w:hAnsi="Times New Roman" w:cs="Times New Roman"/>
          <w:b/>
          <w:sz w:val="24"/>
          <w:szCs w:val="24"/>
        </w:rPr>
      </w:pPr>
      <w:r w:rsidRPr="006E17C2">
        <w:rPr>
          <w:rFonts w:ascii="Times New Roman" w:hAnsi="Times New Roman" w:cs="Times New Roman"/>
          <w:b/>
          <w:spacing w:val="-2"/>
          <w:sz w:val="24"/>
          <w:szCs w:val="24"/>
        </w:rPr>
        <w:t>Antwoord:</w:t>
      </w:r>
    </w:p>
    <w:p w:rsidRPr="006E17C2" w:rsidR="008E2019" w:rsidP="006E17C2" w:rsidRDefault="008E2019" w14:paraId="2352254E" w14:textId="77777777">
      <w:pPr>
        <w:pStyle w:val="TableParagraph"/>
        <w:spacing w:after="160"/>
        <w:ind w:left="0" w:right="138"/>
        <w:rPr>
          <w:rFonts w:ascii="Times New Roman" w:hAnsi="Times New Roman" w:cs="Times New Roman"/>
          <w:sz w:val="24"/>
          <w:szCs w:val="24"/>
        </w:rPr>
      </w:pPr>
      <w:r w:rsidRPr="006E17C2">
        <w:rPr>
          <w:rFonts w:ascii="Times New Roman" w:hAnsi="Times New Roman" w:cs="Times New Roman"/>
          <w:sz w:val="24"/>
          <w:szCs w:val="24"/>
        </w:rPr>
        <w:t>De</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verlaging</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van</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het</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subsidiebudget</w:t>
      </w:r>
      <w:r w:rsidRPr="006E17C2">
        <w:rPr>
          <w:rFonts w:ascii="Times New Roman" w:hAnsi="Times New Roman" w:cs="Times New Roman"/>
          <w:spacing w:val="-3"/>
          <w:sz w:val="24"/>
          <w:szCs w:val="24"/>
        </w:rPr>
        <w:t xml:space="preserve"> </w:t>
      </w:r>
      <w:r w:rsidRPr="006E17C2">
        <w:rPr>
          <w:rFonts w:ascii="Times New Roman" w:hAnsi="Times New Roman" w:cs="Times New Roman"/>
          <w:sz w:val="24"/>
          <w:szCs w:val="24"/>
        </w:rPr>
        <w:t>met</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€14,5</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mln.</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is</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onderdeel</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van</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de</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verlaging</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van</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€ 26,5 mln. Zoals ook staat in het antwoord op vraag 10, is deze verlaging het gevolg van vertraging</w:t>
      </w:r>
      <w:r w:rsidRPr="006E17C2">
        <w:rPr>
          <w:rFonts w:ascii="Times New Roman" w:hAnsi="Times New Roman" w:cs="Times New Roman"/>
          <w:spacing w:val="-3"/>
          <w:sz w:val="24"/>
          <w:szCs w:val="24"/>
        </w:rPr>
        <w:t xml:space="preserve"> </w:t>
      </w:r>
      <w:r w:rsidRPr="006E17C2">
        <w:rPr>
          <w:rFonts w:ascii="Times New Roman" w:hAnsi="Times New Roman" w:cs="Times New Roman"/>
          <w:sz w:val="24"/>
          <w:szCs w:val="24"/>
        </w:rPr>
        <w:t>in</w:t>
      </w:r>
      <w:r w:rsidRPr="006E17C2">
        <w:rPr>
          <w:rFonts w:ascii="Times New Roman" w:hAnsi="Times New Roman" w:cs="Times New Roman"/>
          <w:spacing w:val="-3"/>
          <w:sz w:val="24"/>
          <w:szCs w:val="24"/>
        </w:rPr>
        <w:t xml:space="preserve"> </w:t>
      </w:r>
      <w:r w:rsidRPr="006E17C2">
        <w:rPr>
          <w:rFonts w:ascii="Times New Roman" w:hAnsi="Times New Roman" w:cs="Times New Roman"/>
          <w:sz w:val="24"/>
          <w:szCs w:val="24"/>
        </w:rPr>
        <w:t>de</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toekenning</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van</w:t>
      </w:r>
      <w:r w:rsidRPr="006E17C2">
        <w:rPr>
          <w:rFonts w:ascii="Times New Roman" w:hAnsi="Times New Roman" w:cs="Times New Roman"/>
          <w:spacing w:val="-3"/>
          <w:sz w:val="24"/>
          <w:szCs w:val="24"/>
        </w:rPr>
        <w:t xml:space="preserve"> </w:t>
      </w:r>
      <w:r w:rsidRPr="006E17C2">
        <w:rPr>
          <w:rFonts w:ascii="Times New Roman" w:hAnsi="Times New Roman" w:cs="Times New Roman"/>
          <w:sz w:val="24"/>
          <w:szCs w:val="24"/>
        </w:rPr>
        <w:t>subsidies</w:t>
      </w:r>
      <w:r w:rsidRPr="006E17C2">
        <w:rPr>
          <w:rFonts w:ascii="Times New Roman" w:hAnsi="Times New Roman" w:cs="Times New Roman"/>
          <w:spacing w:val="-2"/>
          <w:sz w:val="24"/>
          <w:szCs w:val="24"/>
        </w:rPr>
        <w:t xml:space="preserve"> </w:t>
      </w:r>
      <w:r w:rsidRPr="006E17C2">
        <w:rPr>
          <w:rFonts w:ascii="Times New Roman" w:hAnsi="Times New Roman" w:cs="Times New Roman"/>
          <w:sz w:val="24"/>
          <w:szCs w:val="24"/>
        </w:rPr>
        <w:t>die</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onderdeel</w:t>
      </w:r>
      <w:r w:rsidRPr="006E17C2">
        <w:rPr>
          <w:rFonts w:ascii="Times New Roman" w:hAnsi="Times New Roman" w:cs="Times New Roman"/>
          <w:spacing w:val="-2"/>
          <w:sz w:val="24"/>
          <w:szCs w:val="24"/>
        </w:rPr>
        <w:t xml:space="preserve"> </w:t>
      </w:r>
      <w:r w:rsidRPr="006E17C2">
        <w:rPr>
          <w:rFonts w:ascii="Times New Roman" w:hAnsi="Times New Roman" w:cs="Times New Roman"/>
          <w:sz w:val="24"/>
          <w:szCs w:val="24"/>
        </w:rPr>
        <w:t>zijn</w:t>
      </w:r>
      <w:r w:rsidRPr="006E17C2">
        <w:rPr>
          <w:rFonts w:ascii="Times New Roman" w:hAnsi="Times New Roman" w:cs="Times New Roman"/>
          <w:spacing w:val="-3"/>
          <w:sz w:val="24"/>
          <w:szCs w:val="24"/>
        </w:rPr>
        <w:t xml:space="preserve"> </w:t>
      </w:r>
      <w:r w:rsidRPr="006E17C2">
        <w:rPr>
          <w:rFonts w:ascii="Times New Roman" w:hAnsi="Times New Roman" w:cs="Times New Roman"/>
          <w:sz w:val="24"/>
          <w:szCs w:val="24"/>
        </w:rPr>
        <w:t>van</w:t>
      </w:r>
      <w:r w:rsidRPr="006E17C2">
        <w:rPr>
          <w:rFonts w:ascii="Times New Roman" w:hAnsi="Times New Roman" w:cs="Times New Roman"/>
          <w:spacing w:val="-3"/>
          <w:sz w:val="24"/>
          <w:szCs w:val="24"/>
        </w:rPr>
        <w:t xml:space="preserve"> </w:t>
      </w:r>
      <w:r w:rsidRPr="006E17C2">
        <w:rPr>
          <w:rFonts w:ascii="Times New Roman" w:hAnsi="Times New Roman" w:cs="Times New Roman"/>
          <w:sz w:val="24"/>
          <w:szCs w:val="24"/>
        </w:rPr>
        <w:t>Luchtvaart</w:t>
      </w:r>
      <w:r w:rsidRPr="006E17C2">
        <w:rPr>
          <w:rFonts w:ascii="Times New Roman" w:hAnsi="Times New Roman" w:cs="Times New Roman"/>
          <w:spacing w:val="-1"/>
          <w:sz w:val="24"/>
          <w:szCs w:val="24"/>
        </w:rPr>
        <w:t xml:space="preserve"> </w:t>
      </w:r>
      <w:r w:rsidRPr="006E17C2">
        <w:rPr>
          <w:rFonts w:ascii="Times New Roman" w:hAnsi="Times New Roman" w:cs="Times New Roman"/>
          <w:sz w:val="24"/>
          <w:szCs w:val="24"/>
        </w:rPr>
        <w:t>in</w:t>
      </w:r>
      <w:r w:rsidRPr="006E17C2">
        <w:rPr>
          <w:rFonts w:ascii="Times New Roman" w:hAnsi="Times New Roman" w:cs="Times New Roman"/>
          <w:spacing w:val="-3"/>
          <w:sz w:val="24"/>
          <w:szCs w:val="24"/>
        </w:rPr>
        <w:t xml:space="preserve"> </w:t>
      </w:r>
      <w:r w:rsidRPr="006E17C2">
        <w:rPr>
          <w:rFonts w:ascii="Times New Roman" w:hAnsi="Times New Roman" w:cs="Times New Roman"/>
          <w:sz w:val="24"/>
          <w:szCs w:val="24"/>
        </w:rPr>
        <w:t>Transitie.</w:t>
      </w:r>
    </w:p>
    <w:p w:rsidRPr="006E17C2" w:rsidR="006E17C2" w:rsidP="006E17C2" w:rsidRDefault="006E17C2" w14:paraId="27DDCBD2" w14:textId="77777777">
      <w:pPr>
        <w:pStyle w:val="TableParagraph"/>
        <w:spacing w:after="160"/>
        <w:ind w:left="0" w:right="138"/>
        <w:rPr>
          <w:rFonts w:ascii="Times New Roman" w:hAnsi="Times New Roman" w:cs="Times New Roman"/>
          <w:sz w:val="24"/>
          <w:szCs w:val="24"/>
        </w:rPr>
      </w:pPr>
    </w:p>
    <w:p w:rsidRPr="006E17C2" w:rsidR="008E2019" w:rsidP="006E17C2" w:rsidRDefault="008E2019" w14:paraId="216DD9C2" w14:textId="77777777">
      <w:pPr>
        <w:pStyle w:val="TableParagraph"/>
        <w:spacing w:after="160"/>
        <w:ind w:left="0"/>
        <w:rPr>
          <w:rFonts w:ascii="Times New Roman" w:hAnsi="Times New Roman" w:cs="Times New Roman"/>
          <w:sz w:val="24"/>
          <w:szCs w:val="24"/>
        </w:rPr>
      </w:pPr>
      <w:r w:rsidRPr="006E17C2">
        <w:rPr>
          <w:rFonts w:ascii="Times New Roman" w:hAnsi="Times New Roman" w:cs="Times New Roman"/>
          <w:spacing w:val="-5"/>
          <w:sz w:val="24"/>
          <w:szCs w:val="24"/>
        </w:rPr>
        <w:t>12</w:t>
      </w:r>
    </w:p>
    <w:p w:rsidRPr="006E17C2" w:rsidR="008E2019" w:rsidP="006E17C2" w:rsidRDefault="008E2019" w14:paraId="0E47B8B4" w14:textId="77777777">
      <w:pPr>
        <w:pStyle w:val="TableParagraph"/>
        <w:spacing w:after="160"/>
        <w:ind w:left="0"/>
        <w:rPr>
          <w:rFonts w:ascii="Times New Roman" w:hAnsi="Times New Roman" w:cs="Times New Roman"/>
          <w:b/>
          <w:sz w:val="24"/>
          <w:szCs w:val="24"/>
        </w:rPr>
      </w:pPr>
      <w:r w:rsidRPr="006E17C2">
        <w:rPr>
          <w:rFonts w:ascii="Times New Roman" w:hAnsi="Times New Roman" w:cs="Times New Roman"/>
          <w:b/>
          <w:spacing w:val="-2"/>
          <w:sz w:val="24"/>
          <w:szCs w:val="24"/>
        </w:rPr>
        <w:t>Vraag:</w:t>
      </w:r>
    </w:p>
    <w:p w:rsidRPr="006E17C2" w:rsidR="008E2019" w:rsidP="006E17C2" w:rsidRDefault="008E2019" w14:paraId="708580F8" w14:textId="77777777">
      <w:pPr>
        <w:pStyle w:val="TableParagraph"/>
        <w:spacing w:after="160"/>
        <w:ind w:left="0" w:right="134"/>
        <w:jc w:val="both"/>
        <w:rPr>
          <w:rFonts w:ascii="Times New Roman" w:hAnsi="Times New Roman" w:cs="Times New Roman"/>
          <w:sz w:val="24"/>
          <w:szCs w:val="24"/>
        </w:rPr>
      </w:pPr>
      <w:r w:rsidRPr="006E17C2">
        <w:rPr>
          <w:rFonts w:ascii="Times New Roman" w:hAnsi="Times New Roman" w:cs="Times New Roman"/>
          <w:sz w:val="24"/>
          <w:szCs w:val="24"/>
        </w:rPr>
        <w:t>Kunt</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u</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verduidelijken</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waarom</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de</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ontvangsten</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op</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artikel</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17</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(luchtvaart)</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16</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miljoen</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lager uitvallen?</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Gaat</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het</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hierbij</w:t>
      </w:r>
      <w:r w:rsidRPr="006E17C2">
        <w:rPr>
          <w:rFonts w:ascii="Times New Roman" w:hAnsi="Times New Roman" w:cs="Times New Roman"/>
          <w:spacing w:val="-9"/>
          <w:sz w:val="24"/>
          <w:szCs w:val="24"/>
        </w:rPr>
        <w:t xml:space="preserve"> </w:t>
      </w:r>
      <w:r w:rsidRPr="006E17C2">
        <w:rPr>
          <w:rFonts w:ascii="Times New Roman" w:hAnsi="Times New Roman" w:cs="Times New Roman"/>
          <w:sz w:val="24"/>
          <w:szCs w:val="24"/>
        </w:rPr>
        <w:t>om</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vertraagde</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heﬃngen,</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lagere</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legesopbrengsten</w:t>
      </w:r>
      <w:r w:rsidRPr="006E17C2">
        <w:rPr>
          <w:rFonts w:ascii="Times New Roman" w:hAnsi="Times New Roman" w:cs="Times New Roman"/>
          <w:spacing w:val="-10"/>
          <w:sz w:val="24"/>
          <w:szCs w:val="24"/>
        </w:rPr>
        <w:t xml:space="preserve"> </w:t>
      </w:r>
      <w:r w:rsidRPr="006E17C2">
        <w:rPr>
          <w:rFonts w:ascii="Times New Roman" w:hAnsi="Times New Roman" w:cs="Times New Roman"/>
          <w:sz w:val="24"/>
          <w:szCs w:val="24"/>
        </w:rPr>
        <w:t>of</w:t>
      </w:r>
      <w:r w:rsidRPr="006E17C2">
        <w:rPr>
          <w:rFonts w:ascii="Times New Roman" w:hAnsi="Times New Roman" w:cs="Times New Roman"/>
          <w:spacing w:val="-9"/>
          <w:sz w:val="24"/>
          <w:szCs w:val="24"/>
        </w:rPr>
        <w:t xml:space="preserve"> </w:t>
      </w:r>
      <w:r w:rsidRPr="006E17C2">
        <w:rPr>
          <w:rFonts w:ascii="Times New Roman" w:hAnsi="Times New Roman" w:cs="Times New Roman"/>
          <w:sz w:val="24"/>
          <w:szCs w:val="24"/>
        </w:rPr>
        <w:t>correcties van eerdere jaren?</w:t>
      </w:r>
    </w:p>
    <w:p w:rsidRPr="006E17C2" w:rsidR="008E2019" w:rsidP="006E17C2" w:rsidRDefault="008E2019" w14:paraId="4CB1910B" w14:textId="77777777">
      <w:pPr>
        <w:pStyle w:val="TableParagraph"/>
        <w:spacing w:after="160"/>
        <w:ind w:left="0"/>
        <w:rPr>
          <w:rFonts w:ascii="Times New Roman" w:hAnsi="Times New Roman" w:cs="Times New Roman"/>
          <w:b/>
          <w:sz w:val="24"/>
          <w:szCs w:val="24"/>
        </w:rPr>
      </w:pPr>
      <w:r w:rsidRPr="006E17C2">
        <w:rPr>
          <w:rFonts w:ascii="Times New Roman" w:hAnsi="Times New Roman" w:cs="Times New Roman"/>
          <w:b/>
          <w:spacing w:val="-2"/>
          <w:sz w:val="24"/>
          <w:szCs w:val="24"/>
        </w:rPr>
        <w:t>Antwoord:</w:t>
      </w:r>
    </w:p>
    <w:p w:rsidRPr="006E17C2" w:rsidR="00F474C5" w:rsidP="006E17C2" w:rsidRDefault="008E2019" w14:paraId="3308DA9F" w14:textId="281E5EBC">
      <w:pPr>
        <w:spacing w:line="240" w:lineRule="auto"/>
        <w:rPr>
          <w:rFonts w:ascii="Times New Roman" w:hAnsi="Times New Roman" w:eastAsia="Calibri" w:cs="Times New Roman"/>
          <w:spacing w:val="-4"/>
          <w:sz w:val="24"/>
          <w:szCs w:val="24"/>
        </w:rPr>
      </w:pPr>
      <w:r w:rsidRPr="006E17C2">
        <w:rPr>
          <w:rFonts w:ascii="Times New Roman" w:hAnsi="Times New Roman" w:cs="Times New Roman"/>
          <w:sz w:val="24"/>
          <w:szCs w:val="24"/>
        </w:rPr>
        <w:lastRenderedPageBreak/>
        <w:t>In</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de</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2e</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suppletoire</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begroting</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zijn</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de</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ontvangsten</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opgehoogd</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met</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€0,2</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mln.</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naar</w:t>
      </w:r>
      <w:r w:rsidRPr="006E17C2">
        <w:rPr>
          <w:rFonts w:ascii="Times New Roman" w:hAnsi="Times New Roman" w:cs="Times New Roman"/>
          <w:spacing w:val="-6"/>
          <w:sz w:val="24"/>
          <w:szCs w:val="24"/>
        </w:rPr>
        <w:t xml:space="preserve"> </w:t>
      </w:r>
      <w:r w:rsidRPr="006E17C2">
        <w:rPr>
          <w:rFonts w:ascii="Times New Roman" w:hAnsi="Times New Roman" w:cs="Times New Roman"/>
          <w:spacing w:val="-2"/>
          <w:sz w:val="24"/>
          <w:szCs w:val="24"/>
        </w:rPr>
        <w:t xml:space="preserve">€16,8 </w:t>
      </w:r>
      <w:r w:rsidRPr="006E17C2">
        <w:rPr>
          <w:rFonts w:ascii="Times New Roman" w:hAnsi="Times New Roman" w:cs="Times New Roman"/>
          <w:sz w:val="24"/>
          <w:szCs w:val="24"/>
        </w:rPr>
        <w:t>mln.</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en</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niet</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verlaagd.</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De</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verwachting</w:t>
      </w:r>
      <w:r w:rsidRPr="006E17C2">
        <w:rPr>
          <w:rFonts w:ascii="Times New Roman" w:hAnsi="Times New Roman" w:cs="Times New Roman"/>
          <w:spacing w:val="-7"/>
          <w:sz w:val="24"/>
          <w:szCs w:val="24"/>
        </w:rPr>
        <w:t xml:space="preserve"> </w:t>
      </w:r>
      <w:r w:rsidRPr="006E17C2">
        <w:rPr>
          <w:rFonts w:ascii="Times New Roman" w:hAnsi="Times New Roman" w:cs="Times New Roman"/>
          <w:sz w:val="24"/>
          <w:szCs w:val="24"/>
        </w:rPr>
        <w:t>is</w:t>
      </w:r>
      <w:r w:rsidRPr="006E17C2">
        <w:rPr>
          <w:rFonts w:ascii="Times New Roman" w:hAnsi="Times New Roman" w:cs="Times New Roman"/>
          <w:spacing w:val="-5"/>
          <w:sz w:val="24"/>
          <w:szCs w:val="24"/>
        </w:rPr>
        <w:t xml:space="preserve"> </w:t>
      </w:r>
      <w:r w:rsidRPr="006E17C2">
        <w:rPr>
          <w:rFonts w:ascii="Times New Roman" w:hAnsi="Times New Roman" w:cs="Times New Roman"/>
          <w:sz w:val="24"/>
          <w:szCs w:val="24"/>
        </w:rPr>
        <w:t>nog</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steeds</w:t>
      </w:r>
      <w:r w:rsidRPr="006E17C2">
        <w:rPr>
          <w:rFonts w:ascii="Times New Roman" w:hAnsi="Times New Roman" w:cs="Times New Roman"/>
          <w:spacing w:val="-6"/>
          <w:sz w:val="24"/>
          <w:szCs w:val="24"/>
        </w:rPr>
        <w:t xml:space="preserve"> </w:t>
      </w:r>
      <w:r w:rsidRPr="006E17C2">
        <w:rPr>
          <w:rFonts w:ascii="Times New Roman" w:hAnsi="Times New Roman" w:cs="Times New Roman"/>
          <w:sz w:val="24"/>
          <w:szCs w:val="24"/>
        </w:rPr>
        <w:t>dat</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de</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geraamde</w:t>
      </w:r>
      <w:r w:rsidRPr="006E17C2">
        <w:rPr>
          <w:rFonts w:ascii="Times New Roman" w:hAnsi="Times New Roman" w:cs="Times New Roman"/>
          <w:spacing w:val="-4"/>
          <w:sz w:val="24"/>
          <w:szCs w:val="24"/>
        </w:rPr>
        <w:t xml:space="preserve"> </w:t>
      </w:r>
      <w:r w:rsidRPr="006E17C2">
        <w:rPr>
          <w:rFonts w:ascii="Times New Roman" w:hAnsi="Times New Roman" w:cs="Times New Roman"/>
          <w:sz w:val="24"/>
          <w:szCs w:val="24"/>
        </w:rPr>
        <w:t>heﬃngen</w:t>
      </w:r>
      <w:r w:rsidRPr="006E17C2">
        <w:rPr>
          <w:rFonts w:ascii="Times New Roman" w:hAnsi="Times New Roman" w:cs="Times New Roman"/>
          <w:spacing w:val="-8"/>
          <w:sz w:val="24"/>
          <w:szCs w:val="24"/>
        </w:rPr>
        <w:t xml:space="preserve"> </w:t>
      </w:r>
      <w:r w:rsidRPr="006E17C2">
        <w:rPr>
          <w:rFonts w:ascii="Times New Roman" w:hAnsi="Times New Roman" w:cs="Times New Roman"/>
          <w:sz w:val="24"/>
          <w:szCs w:val="24"/>
        </w:rPr>
        <w:t>en</w:t>
      </w:r>
      <w:r w:rsidRPr="006E17C2">
        <w:rPr>
          <w:rFonts w:ascii="Times New Roman" w:hAnsi="Times New Roman" w:cs="Times New Roman"/>
          <w:spacing w:val="-7"/>
          <w:sz w:val="24"/>
          <w:szCs w:val="24"/>
        </w:rPr>
        <w:t xml:space="preserve"> </w:t>
      </w:r>
      <w:r w:rsidRPr="006E17C2">
        <w:rPr>
          <w:rFonts w:ascii="Times New Roman" w:hAnsi="Times New Roman" w:cs="Times New Roman"/>
          <w:spacing w:val="-2"/>
          <w:sz w:val="24"/>
          <w:szCs w:val="24"/>
        </w:rPr>
        <w:t>andere</w:t>
      </w:r>
      <w:r w:rsidRPr="006E17C2" w:rsidR="00F474C5">
        <w:rPr>
          <w:rFonts w:ascii="Times New Roman" w:hAnsi="Times New Roman" w:eastAsia="Calibri" w:cs="Times New Roman"/>
          <w:sz w:val="24"/>
          <w:szCs w:val="24"/>
        </w:rPr>
        <w:t xml:space="preserve"> </w:t>
      </w:r>
      <w:r w:rsidRPr="006E17C2" w:rsidR="00F474C5">
        <w:rPr>
          <w:rFonts w:ascii="Times New Roman" w:hAnsi="Times New Roman" w:eastAsia="Calibri" w:cs="Times New Roman"/>
          <w:sz w:val="24"/>
          <w:szCs w:val="24"/>
        </w:rPr>
        <w:t>ontvangsten</w:t>
      </w:r>
      <w:r w:rsidRPr="006E17C2" w:rsidR="00F474C5">
        <w:rPr>
          <w:rFonts w:ascii="Times New Roman" w:hAnsi="Times New Roman" w:eastAsia="Calibri" w:cs="Times New Roman"/>
          <w:spacing w:val="-8"/>
          <w:sz w:val="24"/>
          <w:szCs w:val="24"/>
        </w:rPr>
        <w:t xml:space="preserve"> </w:t>
      </w:r>
      <w:r w:rsidRPr="006E17C2" w:rsidR="00F474C5">
        <w:rPr>
          <w:rFonts w:ascii="Times New Roman" w:hAnsi="Times New Roman" w:eastAsia="Calibri" w:cs="Times New Roman"/>
          <w:sz w:val="24"/>
          <w:szCs w:val="24"/>
        </w:rPr>
        <w:t>binnen</w:t>
      </w:r>
      <w:r w:rsidRPr="006E17C2" w:rsidR="00F474C5">
        <w:rPr>
          <w:rFonts w:ascii="Times New Roman" w:hAnsi="Times New Roman" w:eastAsia="Calibri" w:cs="Times New Roman"/>
          <w:spacing w:val="-8"/>
          <w:sz w:val="24"/>
          <w:szCs w:val="24"/>
        </w:rPr>
        <w:t xml:space="preserve"> </w:t>
      </w:r>
      <w:r w:rsidRPr="006E17C2" w:rsidR="00F474C5">
        <w:rPr>
          <w:rFonts w:ascii="Times New Roman" w:hAnsi="Times New Roman" w:eastAsia="Calibri" w:cs="Times New Roman"/>
          <w:sz w:val="24"/>
          <w:szCs w:val="24"/>
        </w:rPr>
        <w:t>zullen</w:t>
      </w:r>
      <w:r w:rsidRPr="006E17C2" w:rsidR="00F474C5">
        <w:rPr>
          <w:rFonts w:ascii="Times New Roman" w:hAnsi="Times New Roman" w:eastAsia="Calibri" w:cs="Times New Roman"/>
          <w:spacing w:val="-10"/>
          <w:sz w:val="24"/>
          <w:szCs w:val="24"/>
        </w:rPr>
        <w:t xml:space="preserve"> </w:t>
      </w:r>
      <w:r w:rsidRPr="006E17C2" w:rsidR="00F474C5">
        <w:rPr>
          <w:rFonts w:ascii="Times New Roman" w:hAnsi="Times New Roman" w:eastAsia="Calibri" w:cs="Times New Roman"/>
          <w:sz w:val="24"/>
          <w:szCs w:val="24"/>
        </w:rPr>
        <w:t>komen</w:t>
      </w:r>
      <w:r w:rsidRPr="006E17C2" w:rsidR="00F474C5">
        <w:rPr>
          <w:rFonts w:ascii="Times New Roman" w:hAnsi="Times New Roman" w:eastAsia="Calibri" w:cs="Times New Roman"/>
          <w:spacing w:val="-8"/>
          <w:sz w:val="24"/>
          <w:szCs w:val="24"/>
        </w:rPr>
        <w:t xml:space="preserve"> </w:t>
      </w:r>
      <w:r w:rsidRPr="006E17C2" w:rsidR="00F474C5">
        <w:rPr>
          <w:rFonts w:ascii="Times New Roman" w:hAnsi="Times New Roman" w:eastAsia="Calibri" w:cs="Times New Roman"/>
          <w:sz w:val="24"/>
          <w:szCs w:val="24"/>
        </w:rPr>
        <w:t>in</w:t>
      </w:r>
      <w:r w:rsidRPr="006E17C2" w:rsidR="00F474C5">
        <w:rPr>
          <w:rFonts w:ascii="Times New Roman" w:hAnsi="Times New Roman" w:eastAsia="Calibri" w:cs="Times New Roman"/>
          <w:spacing w:val="-9"/>
          <w:sz w:val="24"/>
          <w:szCs w:val="24"/>
        </w:rPr>
        <w:t xml:space="preserve"> </w:t>
      </w:r>
      <w:r w:rsidRPr="006E17C2" w:rsidR="00F474C5">
        <w:rPr>
          <w:rFonts w:ascii="Times New Roman" w:hAnsi="Times New Roman" w:eastAsia="Calibri" w:cs="Times New Roman"/>
          <w:spacing w:val="-4"/>
          <w:sz w:val="24"/>
          <w:szCs w:val="24"/>
        </w:rPr>
        <w:t>2025.</w:t>
      </w:r>
    </w:p>
    <w:p w:rsidRPr="006E17C2" w:rsidR="00F474C5" w:rsidP="006E17C2" w:rsidRDefault="00F474C5" w14:paraId="6C32B420" w14:textId="77777777">
      <w:pPr>
        <w:widowControl w:val="0"/>
        <w:autoSpaceDE w:val="0"/>
        <w:autoSpaceDN w:val="0"/>
        <w:spacing w:line="240" w:lineRule="auto"/>
        <w:rPr>
          <w:rFonts w:ascii="Times New Roman" w:hAnsi="Times New Roman" w:eastAsia="Calibri" w:cs="Times New Roman"/>
          <w:sz w:val="24"/>
          <w:szCs w:val="24"/>
        </w:rPr>
      </w:pPr>
    </w:p>
    <w:p w:rsidRPr="006E17C2" w:rsidR="008E2019" w:rsidP="006E17C2" w:rsidRDefault="008E2019" w14:paraId="12CFE03D"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5"/>
          <w:sz w:val="24"/>
          <w:szCs w:val="24"/>
        </w:rPr>
        <w:t>13</w:t>
      </w:r>
    </w:p>
    <w:p w:rsidRPr="006E17C2" w:rsidR="008E2019" w:rsidP="006E17C2" w:rsidRDefault="008E2019" w14:paraId="4BDA3B75"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0E27D34B" w14:textId="77777777">
      <w:pPr>
        <w:spacing w:line="240" w:lineRule="auto"/>
        <w:ind w:right="63"/>
        <w:jc w:val="both"/>
        <w:rPr>
          <w:rFonts w:ascii="Times New Roman" w:hAnsi="Times New Roman" w:eastAsia="Calibri" w:cs="Times New Roman"/>
          <w:sz w:val="24"/>
          <w:szCs w:val="24"/>
        </w:rPr>
      </w:pPr>
      <w:r w:rsidRPr="006E17C2">
        <w:rPr>
          <w:rFonts w:ascii="Times New Roman" w:hAnsi="Times New Roman" w:eastAsia="Calibri" w:cs="Times New Roman"/>
          <w:sz w:val="24"/>
          <w:szCs w:val="24"/>
        </w:rPr>
        <w:t>Betreﬀende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uitgaven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op</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artikel</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18</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(Scheepvaart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havens)</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die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met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9,2</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miljoen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dalen: kan</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Kamer</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inzicht</w:t>
      </w:r>
      <w:r w:rsidRP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krijgen</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welke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uitvoerings-</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of</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veiligheidstaken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deze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 xml:space="preserve">onderbesteding </w:t>
      </w:r>
      <w:r w:rsidRPr="006E17C2">
        <w:rPr>
          <w:rFonts w:ascii="Times New Roman" w:hAnsi="Times New Roman" w:eastAsia="Calibri" w:cs="Times New Roman"/>
          <w:spacing w:val="-2"/>
          <w:sz w:val="24"/>
          <w:szCs w:val="24"/>
        </w:rPr>
        <w:t>optreedt?</w:t>
      </w:r>
    </w:p>
    <w:p w:rsidRPr="006E17C2" w:rsidR="008E2019" w:rsidP="006E17C2" w:rsidRDefault="008E2019" w14:paraId="7474A41F"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39C93797"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Het betreft niet de uitgaven, maar de verplichtingen die met € 9,2 miljoen dalen. Deze daling van € 9,2 betreft onder meer het klimaatfondsproject Verduurzaming van de binnenvaart,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waarvoor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geldt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dat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regeling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voor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innovatie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waterstofmotor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niet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in 2025 maar in 2026 wordt opengesteld.</w:t>
      </w:r>
    </w:p>
    <w:p w:rsidRPr="006E17C2" w:rsidR="008E2019" w:rsidP="006E17C2" w:rsidRDefault="008E2019" w14:paraId="322DEEC9"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De daling van de uitgaven betreft € 8,9 miljoen en wordt met name veroorzaakt door vertragingen bij het NGF-project Digitale Infrastructuur Logistiek (€ 1,7 miljoen) en overboekingen</w:t>
      </w:r>
      <w:r w:rsidRP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naar</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andere departementen</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organisatieonderdelen</w:t>
      </w:r>
      <w:r w:rsidRP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vanuit het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budget voor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Programma</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Bescherming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Noordzee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Infrastructuur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3,8</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miljoen)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opdrachten Zeehavens en Zeevaart (€ 1,1 miljoen).</w:t>
      </w:r>
    </w:p>
    <w:p w:rsidRPr="006E17C2" w:rsidR="006E17C2" w:rsidP="006E17C2" w:rsidRDefault="006E17C2" w14:paraId="1AF853E2" w14:textId="77777777">
      <w:pPr>
        <w:spacing w:line="240" w:lineRule="auto"/>
        <w:rPr>
          <w:rFonts w:ascii="Times New Roman" w:hAnsi="Times New Roman" w:eastAsia="Calibri" w:cs="Times New Roman"/>
          <w:sz w:val="24"/>
          <w:szCs w:val="24"/>
        </w:rPr>
      </w:pPr>
    </w:p>
    <w:p w:rsidRPr="006E17C2" w:rsidR="008E2019" w:rsidP="006E17C2" w:rsidRDefault="008E2019" w14:paraId="272E51CA"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5"/>
          <w:sz w:val="24"/>
          <w:szCs w:val="24"/>
        </w:rPr>
        <w:t>14</w:t>
      </w:r>
    </w:p>
    <w:p w:rsidRPr="006E17C2" w:rsidR="008E2019" w:rsidP="006E17C2" w:rsidRDefault="008E2019" w14:paraId="370471C6"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408D8608"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Kunt u feitelijk aangeven of de daling van de scheepvaartopbrengsten met € 8,9 miljoen samenhangt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met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lagere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doorvaartgelden,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lagere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inspectie-inkomsten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of</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vertraging</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EU-</w:t>
      </w:r>
      <w:r w:rsidRPr="006E17C2">
        <w:rPr>
          <w:rFonts w:ascii="Times New Roman" w:hAnsi="Times New Roman" w:eastAsia="Calibri" w:cs="Times New Roman"/>
          <w:spacing w:val="-2"/>
          <w:sz w:val="24"/>
          <w:szCs w:val="24"/>
        </w:rPr>
        <w:t>bijdragen?</w:t>
      </w:r>
    </w:p>
    <w:p w:rsidRPr="006E17C2" w:rsidR="008E2019" w:rsidP="006E17C2" w:rsidRDefault="008E2019" w14:paraId="2990E923"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008E2019" w:rsidP="006E17C2" w:rsidRDefault="008E2019" w14:paraId="374CBEFA" w14:textId="77777777">
      <w:pPr>
        <w:rPr>
          <w:rFonts w:ascii="Times New Roman" w:hAnsi="Times New Roman" w:eastAsia="Calibri"/>
          <w:spacing w:val="-2"/>
          <w:sz w:val="24"/>
          <w:szCs w:val="24"/>
        </w:rPr>
      </w:pP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scheepvaartopbrengsten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zijn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niet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gedaald,</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maar</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met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1,6</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miljoen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pacing w:val="-2"/>
          <w:sz w:val="24"/>
          <w:szCs w:val="24"/>
        </w:rPr>
        <w:t>gestegen.</w:t>
      </w:r>
    </w:p>
    <w:p w:rsidRPr="006E17C2" w:rsidR="006E17C2" w:rsidP="006E17C2" w:rsidRDefault="006E17C2" w14:paraId="22A4B546" w14:textId="77777777">
      <w:pPr>
        <w:spacing w:line="240" w:lineRule="auto"/>
        <w:rPr>
          <w:rFonts w:ascii="Times New Roman" w:hAnsi="Times New Roman" w:eastAsia="Calibri" w:cs="Times New Roman"/>
          <w:sz w:val="24"/>
          <w:szCs w:val="24"/>
        </w:rPr>
      </w:pPr>
    </w:p>
    <w:p w:rsidRPr="006E17C2" w:rsidR="008E2019" w:rsidP="006E17C2" w:rsidRDefault="008E2019" w14:paraId="16475FCE"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5"/>
          <w:sz w:val="24"/>
          <w:szCs w:val="24"/>
        </w:rPr>
        <w:t>15</w:t>
      </w:r>
    </w:p>
    <w:p w:rsidRPr="006E17C2" w:rsidR="008E2019" w:rsidP="006E17C2" w:rsidRDefault="008E2019" w14:paraId="4B33134A"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0177D33B"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Kunt u toelichten welke oorzaken liggen onder de stijging van de uitgaven bij Rijkswaterstaat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als</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agentschap</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47,7</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miljoen),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speciﬁek</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voor</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onderdelen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die betrekking hebben op hoofdwegennet, vaarwegen of verkeersmanagement?</w:t>
      </w:r>
    </w:p>
    <w:p w:rsidRPr="006E17C2" w:rsidR="008E2019" w:rsidP="006E17C2" w:rsidRDefault="008E2019" w14:paraId="2EB6B0B1"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31A539AA" w14:textId="77777777">
      <w:pPr>
        <w:spacing w:line="240" w:lineRule="auto"/>
        <w:ind w:right="76"/>
        <w:rPr>
          <w:rFonts w:ascii="Times New Roman" w:hAnsi="Times New Roman" w:eastAsia="Calibri" w:cs="Times New Roman"/>
          <w:sz w:val="24"/>
          <w:szCs w:val="24"/>
        </w:rPr>
      </w:pPr>
      <w:r w:rsidRPr="006E17C2">
        <w:rPr>
          <w:rFonts w:ascii="Times New Roman" w:hAnsi="Times New Roman" w:eastAsia="Calibri" w:cs="Times New Roman"/>
          <w:sz w:val="24"/>
          <w:szCs w:val="24"/>
        </w:rPr>
        <w:lastRenderedPageBreak/>
        <w:t>Een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overzicht</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baten</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(ontvangen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gelden)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lasten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(uitgaven)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Rijkswaterstaat</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is opgenomen in tabel 22 Exploitatieoverzicht agentschap Rijkswaterstaat Tweede suppletoire begroting 2025. Onder de lasten is een toename van € 49,5 miljoen aangegeven. Op hoofdlijnen is deze toename te verklaren in apparaatskosten (€ 34 miljoen), kosten uitbesteed werk en andere externe kosten (€ 13,2 miljoen) en overige lasten (€ 2,9 miljoen). Deze verwachte toename is afgezet tegen de raming van de Suppletoire Begroting September.</w:t>
      </w:r>
    </w:p>
    <w:p w:rsidRPr="006E17C2" w:rsidR="008E2019" w:rsidP="006E17C2" w:rsidRDefault="008E2019" w14:paraId="2AA1ED8D" w14:textId="77777777">
      <w:pPr>
        <w:spacing w:line="240" w:lineRule="auto"/>
        <w:rPr>
          <w:rFonts w:ascii="Times New Roman" w:hAnsi="Times New Roman" w:eastAsia="Calibri" w:cs="Times New Roman"/>
          <w:spacing w:val="-2"/>
          <w:sz w:val="24"/>
          <w:szCs w:val="24"/>
        </w:rPr>
      </w:pPr>
      <w:r w:rsidRPr="006E17C2">
        <w:rPr>
          <w:rFonts w:ascii="Times New Roman" w:hAnsi="Times New Roman" w:eastAsia="Calibri" w:cs="Times New Roman"/>
          <w:sz w:val="24"/>
          <w:szCs w:val="24"/>
        </w:rPr>
        <w:t>Een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verdere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uitsplitsing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toename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is</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verantwoord</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onder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toelichting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pacing w:val="-2"/>
          <w:sz w:val="24"/>
          <w:szCs w:val="24"/>
        </w:rPr>
        <w:t>lasten.</w:t>
      </w:r>
    </w:p>
    <w:p w:rsidRPr="006E17C2" w:rsidR="006E17C2" w:rsidP="006E17C2" w:rsidRDefault="006E17C2" w14:paraId="2BA5A539" w14:textId="77777777">
      <w:pPr>
        <w:spacing w:line="240" w:lineRule="auto"/>
        <w:rPr>
          <w:rFonts w:ascii="Times New Roman" w:hAnsi="Times New Roman" w:eastAsia="Calibri" w:cs="Times New Roman"/>
          <w:sz w:val="24"/>
          <w:szCs w:val="24"/>
        </w:rPr>
      </w:pPr>
    </w:p>
    <w:p w:rsidRPr="006E17C2" w:rsidR="008E2019" w:rsidP="006E17C2" w:rsidRDefault="008E2019" w14:paraId="2122F5F1"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5"/>
          <w:sz w:val="24"/>
          <w:szCs w:val="24"/>
        </w:rPr>
        <w:t>16</w:t>
      </w:r>
    </w:p>
    <w:p w:rsidRPr="006E17C2" w:rsidR="008E2019" w:rsidP="006E17C2" w:rsidRDefault="008E2019" w14:paraId="5541EF79"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5D8CD563" w14:textId="77777777">
      <w:pPr>
        <w:spacing w:line="240" w:lineRule="auto"/>
        <w:ind w:right="76"/>
        <w:rPr>
          <w:rFonts w:ascii="Times New Roman" w:hAnsi="Times New Roman" w:eastAsia="Calibri" w:cs="Times New Roman"/>
          <w:sz w:val="24"/>
          <w:szCs w:val="24"/>
        </w:rPr>
      </w:pPr>
      <w:r w:rsidRPr="006E17C2">
        <w:rPr>
          <w:rFonts w:ascii="Times New Roman" w:hAnsi="Times New Roman" w:eastAsia="Calibri" w:cs="Times New Roman"/>
          <w:sz w:val="24"/>
          <w:szCs w:val="24"/>
        </w:rPr>
        <w:t>Wat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betekent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forse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verlaging</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decentrale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uitkering</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Decentraal</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Spoor</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20,9 miljoen)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voor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toekomstige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ﬁnanciële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houdbaarheid</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provinciale</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spoorlijnen,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 xml:space="preserve">en welke risicoanalyse heeft het ministerie gemaakt voor continuïteit in regionale </w:t>
      </w:r>
      <w:r w:rsidRPr="006E17C2">
        <w:rPr>
          <w:rFonts w:ascii="Times New Roman" w:hAnsi="Times New Roman" w:eastAsia="Calibri" w:cs="Times New Roman"/>
          <w:spacing w:val="-2"/>
          <w:sz w:val="24"/>
          <w:szCs w:val="24"/>
        </w:rPr>
        <w:t>bereikbaarheid?</w:t>
      </w:r>
    </w:p>
    <w:p w:rsidRPr="006E17C2" w:rsidR="008E2019" w:rsidP="006E17C2" w:rsidRDefault="008E2019" w14:paraId="7EE32E66"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0CAD8165" w14:textId="02E73CCB">
      <w:pPr>
        <w:spacing w:line="240" w:lineRule="auto"/>
        <w:rPr>
          <w:rFonts w:ascii="Times New Roman" w:hAnsi="Times New Roman" w:eastAsia="Calibri" w:cs="Times New Roman"/>
          <w:spacing w:val="-2"/>
          <w:sz w:val="24"/>
          <w:szCs w:val="24"/>
        </w:rPr>
      </w:pPr>
      <w:r w:rsidRPr="006E17C2">
        <w:rPr>
          <w:rFonts w:ascii="Times New Roman" w:hAnsi="Times New Roman" w:eastAsia="Calibri" w:cs="Times New Roman"/>
          <w:sz w:val="24"/>
          <w:szCs w:val="24"/>
        </w:rPr>
        <w:t>Er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is</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geen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sprake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een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forse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verlaging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decentrale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uitkering</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Decentraal</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Spoor.</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Het bedrag van €20,9 miljoen is overgeboekt naar het Provinciefonds vanuit de beleidsbegroting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IenW</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om</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tot</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uitgifte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over</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te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kunnen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gaan.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Hiermee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komt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IenW</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pacing w:val="-5"/>
          <w:sz w:val="24"/>
          <w:szCs w:val="24"/>
        </w:rPr>
        <w:t>de</w:t>
      </w:r>
      <w:r w:rsidRPr="006E17C2" w:rsid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eerder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gemaakte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afspraken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met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medeoverheden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na.</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Er</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is</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daarom</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ook</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geen</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pacing w:val="-2"/>
          <w:sz w:val="24"/>
          <w:szCs w:val="24"/>
        </w:rPr>
        <w:t>risicoanalyse</w:t>
      </w:r>
      <w:r w:rsidRPr="006E17C2" w:rsid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pacing w:val="-2"/>
          <w:sz w:val="24"/>
          <w:szCs w:val="24"/>
        </w:rPr>
        <w:t>gemaakt.</w:t>
      </w:r>
    </w:p>
    <w:p w:rsidRPr="006E17C2" w:rsidR="006E17C2" w:rsidP="006E17C2" w:rsidRDefault="006E17C2" w14:paraId="23D1D445" w14:textId="77777777">
      <w:pPr>
        <w:spacing w:line="240" w:lineRule="auto"/>
        <w:rPr>
          <w:rFonts w:ascii="Times New Roman" w:hAnsi="Times New Roman" w:eastAsia="Calibri" w:cs="Times New Roman"/>
          <w:sz w:val="24"/>
          <w:szCs w:val="24"/>
        </w:rPr>
      </w:pPr>
    </w:p>
    <w:p w:rsidRPr="006E17C2" w:rsidR="008E2019" w:rsidP="006E17C2" w:rsidRDefault="008E2019" w14:paraId="7749C1DA"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5"/>
          <w:sz w:val="24"/>
          <w:szCs w:val="24"/>
        </w:rPr>
        <w:t>17</w:t>
      </w:r>
    </w:p>
    <w:p w:rsidRPr="006E17C2" w:rsidR="008E2019" w:rsidP="006E17C2" w:rsidRDefault="008E2019" w14:paraId="639EB0F1"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59F70B5B" w14:textId="77777777">
      <w:pPr>
        <w:spacing w:line="240" w:lineRule="auto"/>
        <w:ind w:right="76"/>
        <w:rPr>
          <w:rFonts w:ascii="Times New Roman" w:hAnsi="Times New Roman" w:eastAsia="Calibri" w:cs="Times New Roman"/>
          <w:sz w:val="24"/>
          <w:szCs w:val="24"/>
        </w:rPr>
      </w:pPr>
      <w:r w:rsidRPr="006E17C2">
        <w:rPr>
          <w:rFonts w:ascii="Times New Roman" w:hAnsi="Times New Roman" w:eastAsia="Calibri" w:cs="Times New Roman"/>
          <w:sz w:val="24"/>
          <w:szCs w:val="24"/>
        </w:rPr>
        <w:t>Wat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houdt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afwikkeling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Transitievangnet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OV</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Waarom</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is</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hier</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3,4</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miljoen voor nodig? Wanneer wordt deze regeling beëindigd?</w:t>
      </w:r>
    </w:p>
    <w:p w:rsidRPr="006E17C2" w:rsidR="008E2019" w:rsidP="006E17C2" w:rsidRDefault="008E2019" w14:paraId="1D2799E9"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134841F6" w14:textId="77777777">
      <w:pPr>
        <w:spacing w:line="240" w:lineRule="auto"/>
        <w:ind w:right="76"/>
        <w:rPr>
          <w:rFonts w:ascii="Times New Roman" w:hAnsi="Times New Roman" w:eastAsia="Calibri" w:cs="Times New Roman"/>
          <w:sz w:val="24"/>
          <w:szCs w:val="24"/>
        </w:rPr>
      </w:pPr>
      <w:r w:rsidRPr="006E17C2">
        <w:rPr>
          <w:rFonts w:ascii="Times New Roman" w:hAnsi="Times New Roman" w:eastAsia="Calibri" w:cs="Times New Roman"/>
          <w:sz w:val="24"/>
          <w:szCs w:val="24"/>
        </w:rPr>
        <w:t>Dit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betreft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afwikkelingen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regeling</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transitievergoeding</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ov</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(TVOV)</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uit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2023.</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Er</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is op basis van de TVOV in 2023 eenmalig €150 miljoen uit het Mobiliteitsfonds ter beschikking gesteld van de decentrale overheden om in 2023 de achterblijvende reizigersgroei en -opbrengsten in het ov op te vangen. De verantwoording over deze regeling vindt dit jaar plaats en daarmee worden de beschikkingen deﬁnitief. Dit kan in 2026 nog leiden tot laatste betalingen.</w:t>
      </w:r>
    </w:p>
    <w:p w:rsidRPr="006E17C2" w:rsidR="006E17C2" w:rsidP="006E17C2" w:rsidRDefault="006E17C2" w14:paraId="17280F2A" w14:textId="77777777">
      <w:pPr>
        <w:spacing w:line="240" w:lineRule="auto"/>
        <w:ind w:right="76"/>
        <w:rPr>
          <w:rFonts w:ascii="Times New Roman" w:hAnsi="Times New Roman" w:eastAsia="Calibri" w:cs="Times New Roman"/>
          <w:sz w:val="24"/>
          <w:szCs w:val="24"/>
        </w:rPr>
      </w:pPr>
    </w:p>
    <w:p w:rsidRPr="006E17C2" w:rsidR="008E2019" w:rsidP="006E17C2" w:rsidRDefault="008E2019" w14:paraId="56172453"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pacing w:val="-5"/>
          <w:sz w:val="24"/>
          <w:szCs w:val="24"/>
        </w:rPr>
        <w:t>18</w:t>
      </w:r>
    </w:p>
    <w:p w:rsidRPr="006E17C2" w:rsidR="008E2019" w:rsidP="006E17C2" w:rsidRDefault="008E2019" w14:paraId="50D97990"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Vraag:</w:t>
      </w:r>
    </w:p>
    <w:p w:rsidRPr="006E17C2" w:rsidR="008E2019" w:rsidP="006E17C2" w:rsidRDefault="008E2019" w14:paraId="42197B5B" w14:textId="77777777">
      <w:pPr>
        <w:spacing w:line="240" w:lineRule="auto"/>
        <w:ind w:right="76"/>
        <w:rPr>
          <w:rFonts w:ascii="Times New Roman" w:hAnsi="Times New Roman" w:eastAsia="Calibri" w:cs="Times New Roman"/>
          <w:sz w:val="24"/>
          <w:szCs w:val="24"/>
        </w:rPr>
      </w:pPr>
      <w:r w:rsidRPr="006E17C2">
        <w:rPr>
          <w:rFonts w:ascii="Times New Roman" w:hAnsi="Times New Roman" w:eastAsia="Calibri" w:cs="Times New Roman"/>
          <w:sz w:val="24"/>
          <w:szCs w:val="24"/>
        </w:rPr>
        <w:t>In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hoeverre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is</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urgentie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meegegeven</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aan</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het</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KNMI-personeel</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om</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boeggolf</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van verlofuren versneld op te nemen?</w:t>
      </w:r>
    </w:p>
    <w:p w:rsidRPr="006E17C2" w:rsidR="008E2019" w:rsidP="006E17C2" w:rsidRDefault="008E2019" w14:paraId="669E1711" w14:textId="77777777">
      <w:pPr>
        <w:spacing w:line="240" w:lineRule="auto"/>
        <w:rPr>
          <w:rFonts w:ascii="Times New Roman" w:hAnsi="Times New Roman" w:eastAsia="Calibri" w:cs="Times New Roman"/>
          <w:b/>
          <w:sz w:val="24"/>
          <w:szCs w:val="24"/>
        </w:rPr>
      </w:pPr>
      <w:r w:rsidRPr="006E17C2">
        <w:rPr>
          <w:rFonts w:ascii="Times New Roman" w:hAnsi="Times New Roman" w:eastAsia="Calibri" w:cs="Times New Roman"/>
          <w:b/>
          <w:spacing w:val="-2"/>
          <w:sz w:val="24"/>
          <w:szCs w:val="24"/>
        </w:rPr>
        <w:t>Antwoord:</w:t>
      </w:r>
    </w:p>
    <w:p w:rsidRPr="006E17C2" w:rsidR="008E2019" w:rsidP="006E17C2" w:rsidRDefault="008E2019" w14:paraId="59E7CC2E"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Agentschappen zijn op basis van de geldende wet- en regelgeving verplicht om voor de openstaande</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verlofuren</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(regulier</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verlof</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IKB</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verlof)</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een</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kortlopende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schuld</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op</w:t>
      </w:r>
      <w:r w:rsidRPr="006E17C2">
        <w:rPr>
          <w:rFonts w:ascii="Times New Roman" w:hAnsi="Times New Roman" w:eastAsia="Calibri" w:cs="Times New Roman"/>
          <w:spacing w:val="-7"/>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 xml:space="preserve">balans op </w:t>
      </w:r>
      <w:r w:rsidRPr="006E17C2">
        <w:rPr>
          <w:rFonts w:ascii="Times New Roman" w:hAnsi="Times New Roman" w:eastAsia="Calibri" w:cs="Times New Roman"/>
          <w:sz w:val="24"/>
          <w:szCs w:val="24"/>
        </w:rPr>
        <w:lastRenderedPageBreak/>
        <w:t>te nemen. Sinds de invoering van de Rijksbrede CAO-afspraken over het IKB-verlof is, vergelijkbaar met andere agentschappen, een aanzienlijke stijging zichtbaar in het totaal aantal</w:t>
      </w:r>
      <w:r w:rsidRP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verlofuren</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hiermee</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samenhangende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kortlopende</w:t>
      </w:r>
      <w:r w:rsidRPr="006E17C2">
        <w:rPr>
          <w:rFonts w:ascii="Times New Roman" w:hAnsi="Times New Roman" w:eastAsia="Calibri" w:cs="Times New Roman"/>
          <w:spacing w:val="-1"/>
          <w:sz w:val="24"/>
          <w:szCs w:val="24"/>
        </w:rPr>
        <w:t xml:space="preserve"> </w:t>
      </w:r>
      <w:r w:rsidRPr="006E17C2">
        <w:rPr>
          <w:rFonts w:ascii="Times New Roman" w:hAnsi="Times New Roman" w:eastAsia="Calibri" w:cs="Times New Roman"/>
          <w:sz w:val="24"/>
          <w:szCs w:val="24"/>
        </w:rPr>
        <w:t>schuld</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op</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balans</w:t>
      </w:r>
      <w:r w:rsidRPr="006E17C2">
        <w:rPr>
          <w:rFonts w:ascii="Times New Roman" w:hAnsi="Times New Roman" w:eastAsia="Calibri" w:cs="Times New Roman"/>
          <w:spacing w:val="-2"/>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 xml:space="preserve">het </w:t>
      </w:r>
      <w:r w:rsidRPr="006E17C2">
        <w:rPr>
          <w:rFonts w:ascii="Times New Roman" w:hAnsi="Times New Roman" w:eastAsia="Calibri" w:cs="Times New Roman"/>
          <w:spacing w:val="-2"/>
          <w:sz w:val="24"/>
          <w:szCs w:val="24"/>
        </w:rPr>
        <w:t>KNMI.</w:t>
      </w:r>
    </w:p>
    <w:p w:rsidRPr="006E17C2" w:rsidR="008E2019" w:rsidP="006E17C2" w:rsidRDefault="008E2019" w14:paraId="4B42AEB9" w14:textId="77777777">
      <w:pPr>
        <w:spacing w:line="240" w:lineRule="auto"/>
        <w:rPr>
          <w:rFonts w:ascii="Times New Roman" w:hAnsi="Times New Roman" w:eastAsia="Calibri" w:cs="Times New Roman"/>
          <w:sz w:val="24"/>
          <w:szCs w:val="24"/>
        </w:rPr>
      </w:pPr>
      <w:r w:rsidRPr="006E17C2">
        <w:rPr>
          <w:rFonts w:ascii="Times New Roman" w:hAnsi="Times New Roman" w:eastAsia="Calibri" w:cs="Times New Roman"/>
          <w:sz w:val="24"/>
          <w:szCs w:val="24"/>
        </w:rPr>
        <w:t>Vanuit</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8"/>
          <w:sz w:val="24"/>
          <w:szCs w:val="24"/>
        </w:rPr>
        <w:t xml:space="preserve"> </w:t>
      </w:r>
      <w:r w:rsidRPr="006E17C2">
        <w:rPr>
          <w:rFonts w:ascii="Times New Roman" w:hAnsi="Times New Roman" w:eastAsia="Calibri" w:cs="Times New Roman"/>
          <w:sz w:val="24"/>
          <w:szCs w:val="24"/>
        </w:rPr>
        <w:t>CAO</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hebben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werknemers</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vanzelfsprekend</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recht</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op</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hun</w:t>
      </w:r>
      <w:r w:rsidRPr="006E17C2">
        <w:rPr>
          <w:rFonts w:ascii="Times New Roman" w:hAnsi="Times New Roman" w:eastAsia="Calibri" w:cs="Times New Roman"/>
          <w:spacing w:val="-10"/>
          <w:sz w:val="24"/>
          <w:szCs w:val="24"/>
        </w:rPr>
        <w:t xml:space="preserve"> </w:t>
      </w:r>
      <w:r w:rsidRPr="006E17C2">
        <w:rPr>
          <w:rFonts w:ascii="Times New Roman" w:hAnsi="Times New Roman" w:eastAsia="Calibri" w:cs="Times New Roman"/>
          <w:sz w:val="24"/>
          <w:szCs w:val="24"/>
        </w:rPr>
        <w:t>IKB-verlof,</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met</w:t>
      </w:r>
      <w:r w:rsidRPr="006E17C2">
        <w:rPr>
          <w:rFonts w:ascii="Times New Roman" w:hAnsi="Times New Roman" w:eastAsia="Calibri" w:cs="Times New Roman"/>
          <w:spacing w:val="-11"/>
          <w:sz w:val="24"/>
          <w:szCs w:val="24"/>
        </w:rPr>
        <w:t xml:space="preserve"> </w:t>
      </w:r>
      <w:r w:rsidRPr="006E17C2">
        <w:rPr>
          <w:rFonts w:ascii="Times New Roman" w:hAnsi="Times New Roman" w:eastAsia="Calibri" w:cs="Times New Roman"/>
          <w:sz w:val="24"/>
          <w:szCs w:val="24"/>
        </w:rPr>
        <w:t>respect voor de CAO-gebonden termijnen waarbinnen verlof opgenomen mag worden. Het management van het KNMI heeft richting de medewerkers gecommuniceerd over de urgentie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en</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ﬁnanciële</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impact</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van</w:t>
      </w:r>
      <w:r w:rsidRPr="006E17C2">
        <w:rPr>
          <w:rFonts w:ascii="Times New Roman" w:hAnsi="Times New Roman" w:eastAsia="Calibri" w:cs="Times New Roman"/>
          <w:spacing w:val="-5"/>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verlofreservering.</w:t>
      </w:r>
      <w:r w:rsidRPr="006E17C2">
        <w:rPr>
          <w:rFonts w:ascii="Times New Roman" w:hAnsi="Times New Roman" w:eastAsia="Calibri" w:cs="Times New Roman"/>
          <w:spacing w:val="-4"/>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KNMI-directie</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heeft</w:t>
      </w:r>
      <w:r w:rsidRPr="006E17C2">
        <w:rPr>
          <w:rFonts w:ascii="Times New Roman" w:hAnsi="Times New Roman" w:eastAsia="Calibri" w:cs="Times New Roman"/>
          <w:spacing w:val="-3"/>
          <w:sz w:val="24"/>
          <w:szCs w:val="24"/>
        </w:rPr>
        <w:t xml:space="preserve"> </w:t>
      </w:r>
      <w:r w:rsidRPr="006E17C2">
        <w:rPr>
          <w:rFonts w:ascii="Times New Roman" w:hAnsi="Times New Roman" w:eastAsia="Calibri" w:cs="Times New Roman"/>
          <w:sz w:val="24"/>
          <w:szCs w:val="24"/>
        </w:rPr>
        <w:t>dit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ook besproken</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z w:val="24"/>
          <w:szCs w:val="24"/>
        </w:rPr>
        <w:t>met</w:t>
      </w:r>
      <w:r w:rsidRPr="006E17C2">
        <w:rPr>
          <w:rFonts w:ascii="Times New Roman" w:hAnsi="Times New Roman" w:eastAsia="Calibri" w:cs="Times New Roman"/>
          <w:spacing w:val="-6"/>
          <w:sz w:val="24"/>
          <w:szCs w:val="24"/>
        </w:rPr>
        <w:t xml:space="preserve"> </w:t>
      </w:r>
      <w:r w:rsidRPr="006E17C2">
        <w:rPr>
          <w:rFonts w:ascii="Times New Roman" w:hAnsi="Times New Roman" w:eastAsia="Calibri" w:cs="Times New Roman"/>
          <w:sz w:val="24"/>
          <w:szCs w:val="24"/>
        </w:rPr>
        <w:t>de</w:t>
      </w:r>
      <w:r w:rsidRPr="006E17C2">
        <w:rPr>
          <w:rFonts w:ascii="Times New Roman" w:hAnsi="Times New Roman" w:eastAsia="Calibri" w:cs="Times New Roman"/>
          <w:spacing w:val="-9"/>
          <w:sz w:val="24"/>
          <w:szCs w:val="24"/>
        </w:rPr>
        <w:t xml:space="preserve"> </w:t>
      </w:r>
      <w:r w:rsidRPr="006E17C2">
        <w:rPr>
          <w:rFonts w:ascii="Times New Roman" w:hAnsi="Times New Roman" w:eastAsia="Calibri" w:cs="Times New Roman"/>
          <w:spacing w:val="-2"/>
          <w:sz w:val="24"/>
          <w:szCs w:val="24"/>
        </w:rPr>
        <w:t>ondernemingsraad.</w:t>
      </w:r>
    </w:p>
    <w:p w:rsidRPr="006E17C2" w:rsidR="0023054D" w:rsidP="006E17C2" w:rsidRDefault="0023054D" w14:paraId="69D633D1" w14:textId="77777777">
      <w:pPr>
        <w:autoSpaceDE w:val="0"/>
        <w:autoSpaceDN w:val="0"/>
        <w:adjustRightInd w:val="0"/>
        <w:spacing w:line="240" w:lineRule="auto"/>
        <w:rPr>
          <w:rFonts w:ascii="Times New Roman" w:hAnsi="Times New Roman" w:eastAsia="Aptos" w:cs="Times New Roman"/>
          <w:sz w:val="24"/>
          <w:szCs w:val="24"/>
        </w:rPr>
      </w:pPr>
    </w:p>
    <w:p w:rsidRPr="006E17C2" w:rsidR="00E6311E" w:rsidP="006E17C2" w:rsidRDefault="00E6311E" w14:paraId="5F9FE67B" w14:textId="77777777">
      <w:pPr>
        <w:spacing w:line="240" w:lineRule="auto"/>
        <w:rPr>
          <w:rFonts w:ascii="Times New Roman" w:hAnsi="Times New Roman" w:cs="Times New Roman"/>
          <w:sz w:val="24"/>
          <w:szCs w:val="24"/>
        </w:rPr>
      </w:pPr>
    </w:p>
    <w:sectPr w:rsidRPr="006E17C2" w:rsidR="00E6311E" w:rsidSect="006662EE">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417" w:bottom="1276" w:left="1417" w:header="707"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A672" w14:textId="77777777" w:rsidR="00DA3BCF" w:rsidRDefault="00DA3BCF">
      <w:pPr>
        <w:spacing w:after="0" w:line="240" w:lineRule="auto"/>
      </w:pPr>
      <w:r>
        <w:separator/>
      </w:r>
    </w:p>
  </w:endnote>
  <w:endnote w:type="continuationSeparator" w:id="0">
    <w:p w14:paraId="2C0F9F0D" w14:textId="77777777" w:rsidR="00DA3BCF" w:rsidRDefault="00DA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83BD" w14:textId="77777777" w:rsidR="0023054D" w:rsidRPr="004F3293" w:rsidRDefault="0023054D" w:rsidP="004F32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7CFF" w14:textId="77777777" w:rsidR="0023054D" w:rsidRPr="004F3293" w:rsidRDefault="0023054D" w:rsidP="004F32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7FEC" w14:textId="77777777" w:rsidR="0023054D" w:rsidRPr="004F3293" w:rsidRDefault="0023054D" w:rsidP="004F32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1469" w14:textId="77777777" w:rsidR="00DA3BCF" w:rsidRDefault="00DA3BCF">
      <w:pPr>
        <w:spacing w:after="0" w:line="240" w:lineRule="auto"/>
      </w:pPr>
      <w:r>
        <w:separator/>
      </w:r>
    </w:p>
  </w:footnote>
  <w:footnote w:type="continuationSeparator" w:id="0">
    <w:p w14:paraId="1EBF2179" w14:textId="77777777" w:rsidR="00DA3BCF" w:rsidRDefault="00DA3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391E" w14:textId="77777777" w:rsidR="0023054D" w:rsidRPr="004F3293" w:rsidRDefault="0023054D" w:rsidP="004F32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3343" w14:textId="77777777" w:rsidR="0023054D" w:rsidRPr="004F3293" w:rsidRDefault="0023054D" w:rsidP="004F32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D3D9" w14:textId="77777777" w:rsidR="0023054D" w:rsidRPr="004F3293" w:rsidRDefault="0023054D" w:rsidP="004F32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9E0"/>
    <w:multiLevelType w:val="hybridMultilevel"/>
    <w:tmpl w:val="A48AE9EC"/>
    <w:lvl w:ilvl="0" w:tplc="9F4A3FE0">
      <w:start w:val="1"/>
      <w:numFmt w:val="decimal"/>
      <w:lvlText w:val="%1."/>
      <w:lvlJc w:val="left"/>
      <w:pPr>
        <w:ind w:left="255" w:hanging="219"/>
      </w:pPr>
      <w:rPr>
        <w:rFonts w:ascii="Calibri" w:eastAsia="Calibri" w:hAnsi="Calibri" w:cs="Calibri" w:hint="default"/>
        <w:b w:val="0"/>
        <w:bCs w:val="0"/>
        <w:i w:val="0"/>
        <w:iCs w:val="0"/>
        <w:spacing w:val="0"/>
        <w:w w:val="100"/>
        <w:sz w:val="22"/>
        <w:szCs w:val="22"/>
        <w:lang w:val="nl-NL" w:eastAsia="en-US" w:bidi="ar-SA"/>
      </w:rPr>
    </w:lvl>
    <w:lvl w:ilvl="1" w:tplc="CDA6D9D6">
      <w:numFmt w:val="bullet"/>
      <w:lvlText w:val="•"/>
      <w:lvlJc w:val="left"/>
      <w:pPr>
        <w:ind w:left="1058" w:hanging="219"/>
      </w:pPr>
      <w:rPr>
        <w:rFonts w:hint="default"/>
        <w:lang w:val="nl-NL" w:eastAsia="en-US" w:bidi="ar-SA"/>
      </w:rPr>
    </w:lvl>
    <w:lvl w:ilvl="2" w:tplc="9A149988">
      <w:numFmt w:val="bullet"/>
      <w:lvlText w:val="•"/>
      <w:lvlJc w:val="left"/>
      <w:pPr>
        <w:ind w:left="1856" w:hanging="219"/>
      </w:pPr>
      <w:rPr>
        <w:rFonts w:hint="default"/>
        <w:lang w:val="nl-NL" w:eastAsia="en-US" w:bidi="ar-SA"/>
      </w:rPr>
    </w:lvl>
    <w:lvl w:ilvl="3" w:tplc="89B2D1B8">
      <w:numFmt w:val="bullet"/>
      <w:lvlText w:val="•"/>
      <w:lvlJc w:val="left"/>
      <w:pPr>
        <w:ind w:left="2654" w:hanging="219"/>
      </w:pPr>
      <w:rPr>
        <w:rFonts w:hint="default"/>
        <w:lang w:val="nl-NL" w:eastAsia="en-US" w:bidi="ar-SA"/>
      </w:rPr>
    </w:lvl>
    <w:lvl w:ilvl="4" w:tplc="325EC096">
      <w:numFmt w:val="bullet"/>
      <w:lvlText w:val="•"/>
      <w:lvlJc w:val="left"/>
      <w:pPr>
        <w:ind w:left="3452" w:hanging="219"/>
      </w:pPr>
      <w:rPr>
        <w:rFonts w:hint="default"/>
        <w:lang w:val="nl-NL" w:eastAsia="en-US" w:bidi="ar-SA"/>
      </w:rPr>
    </w:lvl>
    <w:lvl w:ilvl="5" w:tplc="C610F112">
      <w:numFmt w:val="bullet"/>
      <w:lvlText w:val="•"/>
      <w:lvlJc w:val="left"/>
      <w:pPr>
        <w:ind w:left="4251" w:hanging="219"/>
      </w:pPr>
      <w:rPr>
        <w:rFonts w:hint="default"/>
        <w:lang w:val="nl-NL" w:eastAsia="en-US" w:bidi="ar-SA"/>
      </w:rPr>
    </w:lvl>
    <w:lvl w:ilvl="6" w:tplc="C48A6876">
      <w:numFmt w:val="bullet"/>
      <w:lvlText w:val="•"/>
      <w:lvlJc w:val="left"/>
      <w:pPr>
        <w:ind w:left="5049" w:hanging="219"/>
      </w:pPr>
      <w:rPr>
        <w:rFonts w:hint="default"/>
        <w:lang w:val="nl-NL" w:eastAsia="en-US" w:bidi="ar-SA"/>
      </w:rPr>
    </w:lvl>
    <w:lvl w:ilvl="7" w:tplc="EEA86A10">
      <w:numFmt w:val="bullet"/>
      <w:lvlText w:val="•"/>
      <w:lvlJc w:val="left"/>
      <w:pPr>
        <w:ind w:left="5847" w:hanging="219"/>
      </w:pPr>
      <w:rPr>
        <w:rFonts w:hint="default"/>
        <w:lang w:val="nl-NL" w:eastAsia="en-US" w:bidi="ar-SA"/>
      </w:rPr>
    </w:lvl>
    <w:lvl w:ilvl="8" w:tplc="5BF8BE0E">
      <w:numFmt w:val="bullet"/>
      <w:lvlText w:val="•"/>
      <w:lvlJc w:val="left"/>
      <w:pPr>
        <w:ind w:left="6645" w:hanging="219"/>
      </w:pPr>
      <w:rPr>
        <w:rFonts w:hint="default"/>
        <w:lang w:val="nl-NL" w:eastAsia="en-US" w:bidi="ar-SA"/>
      </w:rPr>
    </w:lvl>
  </w:abstractNum>
  <w:abstractNum w:abstractNumId="1" w15:restartNumberingAfterBreak="0">
    <w:nsid w:val="5D181BD9"/>
    <w:multiLevelType w:val="hybridMultilevel"/>
    <w:tmpl w:val="0FFC7D18"/>
    <w:lvl w:ilvl="0" w:tplc="7E645C8E">
      <w:numFmt w:val="bullet"/>
      <w:lvlText w:val="•"/>
      <w:lvlJc w:val="left"/>
      <w:pPr>
        <w:ind w:left="528" w:hanging="360"/>
      </w:pPr>
      <w:rPr>
        <w:rFonts w:ascii="Calibri" w:eastAsia="Calibri" w:hAnsi="Calibri" w:cs="Calibri" w:hint="default"/>
        <w:b w:val="0"/>
        <w:bCs w:val="0"/>
        <w:i w:val="0"/>
        <w:iCs w:val="0"/>
        <w:spacing w:val="0"/>
        <w:w w:val="100"/>
        <w:sz w:val="22"/>
        <w:szCs w:val="22"/>
        <w:lang w:val="nl-NL" w:eastAsia="en-US" w:bidi="ar-SA"/>
      </w:rPr>
    </w:lvl>
    <w:lvl w:ilvl="1" w:tplc="15664852">
      <w:numFmt w:val="bullet"/>
      <w:lvlText w:val="•"/>
      <w:lvlJc w:val="left"/>
      <w:pPr>
        <w:ind w:left="1293" w:hanging="360"/>
      </w:pPr>
      <w:rPr>
        <w:rFonts w:hint="default"/>
        <w:lang w:val="nl-NL" w:eastAsia="en-US" w:bidi="ar-SA"/>
      </w:rPr>
    </w:lvl>
    <w:lvl w:ilvl="2" w:tplc="D9064AB4">
      <w:numFmt w:val="bullet"/>
      <w:lvlText w:val="•"/>
      <w:lvlJc w:val="left"/>
      <w:pPr>
        <w:ind w:left="2067" w:hanging="360"/>
      </w:pPr>
      <w:rPr>
        <w:rFonts w:hint="default"/>
        <w:lang w:val="nl-NL" w:eastAsia="en-US" w:bidi="ar-SA"/>
      </w:rPr>
    </w:lvl>
    <w:lvl w:ilvl="3" w:tplc="336061D6">
      <w:numFmt w:val="bullet"/>
      <w:lvlText w:val="•"/>
      <w:lvlJc w:val="left"/>
      <w:pPr>
        <w:ind w:left="2841" w:hanging="360"/>
      </w:pPr>
      <w:rPr>
        <w:rFonts w:hint="default"/>
        <w:lang w:val="nl-NL" w:eastAsia="en-US" w:bidi="ar-SA"/>
      </w:rPr>
    </w:lvl>
    <w:lvl w:ilvl="4" w:tplc="BD945F08">
      <w:numFmt w:val="bullet"/>
      <w:lvlText w:val="•"/>
      <w:lvlJc w:val="left"/>
      <w:pPr>
        <w:ind w:left="3615" w:hanging="360"/>
      </w:pPr>
      <w:rPr>
        <w:rFonts w:hint="default"/>
        <w:lang w:val="nl-NL" w:eastAsia="en-US" w:bidi="ar-SA"/>
      </w:rPr>
    </w:lvl>
    <w:lvl w:ilvl="5" w:tplc="190092AC">
      <w:numFmt w:val="bullet"/>
      <w:lvlText w:val="•"/>
      <w:lvlJc w:val="left"/>
      <w:pPr>
        <w:ind w:left="4389" w:hanging="360"/>
      </w:pPr>
      <w:rPr>
        <w:rFonts w:hint="default"/>
        <w:lang w:val="nl-NL" w:eastAsia="en-US" w:bidi="ar-SA"/>
      </w:rPr>
    </w:lvl>
    <w:lvl w:ilvl="6" w:tplc="3FCCED02">
      <w:numFmt w:val="bullet"/>
      <w:lvlText w:val="•"/>
      <w:lvlJc w:val="left"/>
      <w:pPr>
        <w:ind w:left="5163" w:hanging="360"/>
      </w:pPr>
      <w:rPr>
        <w:rFonts w:hint="default"/>
        <w:lang w:val="nl-NL" w:eastAsia="en-US" w:bidi="ar-SA"/>
      </w:rPr>
    </w:lvl>
    <w:lvl w:ilvl="7" w:tplc="F580D014">
      <w:numFmt w:val="bullet"/>
      <w:lvlText w:val="•"/>
      <w:lvlJc w:val="left"/>
      <w:pPr>
        <w:ind w:left="5937" w:hanging="360"/>
      </w:pPr>
      <w:rPr>
        <w:rFonts w:hint="default"/>
        <w:lang w:val="nl-NL" w:eastAsia="en-US" w:bidi="ar-SA"/>
      </w:rPr>
    </w:lvl>
    <w:lvl w:ilvl="8" w:tplc="37F2D0B8">
      <w:numFmt w:val="bullet"/>
      <w:lvlText w:val="•"/>
      <w:lvlJc w:val="left"/>
      <w:pPr>
        <w:ind w:left="6711" w:hanging="360"/>
      </w:pPr>
      <w:rPr>
        <w:rFonts w:hint="default"/>
        <w:lang w:val="nl-NL" w:eastAsia="en-US" w:bidi="ar-SA"/>
      </w:rPr>
    </w:lvl>
  </w:abstractNum>
  <w:abstractNum w:abstractNumId="2" w15:restartNumberingAfterBreak="0">
    <w:nsid w:val="5EEB1733"/>
    <w:multiLevelType w:val="hybridMultilevel"/>
    <w:tmpl w:val="8270694A"/>
    <w:lvl w:ilvl="0" w:tplc="BCDCF2CE">
      <w:start w:val="1"/>
      <w:numFmt w:val="decimal"/>
      <w:lvlText w:val="%1."/>
      <w:lvlJc w:val="left"/>
      <w:pPr>
        <w:ind w:left="473" w:hanging="219"/>
      </w:pPr>
      <w:rPr>
        <w:rFonts w:ascii="Calibri" w:eastAsia="Calibri" w:hAnsi="Calibri" w:cs="Calibri" w:hint="default"/>
        <w:b w:val="0"/>
        <w:bCs w:val="0"/>
        <w:i w:val="0"/>
        <w:iCs w:val="0"/>
        <w:spacing w:val="0"/>
        <w:w w:val="100"/>
        <w:sz w:val="22"/>
        <w:szCs w:val="22"/>
        <w:lang w:val="nl-NL" w:eastAsia="en-US" w:bidi="ar-SA"/>
      </w:rPr>
    </w:lvl>
    <w:lvl w:ilvl="1" w:tplc="81DC63A2">
      <w:numFmt w:val="bullet"/>
      <w:lvlText w:val="•"/>
      <w:lvlJc w:val="left"/>
      <w:pPr>
        <w:ind w:left="1256" w:hanging="219"/>
      </w:pPr>
      <w:rPr>
        <w:rFonts w:hint="default"/>
        <w:lang w:val="nl-NL" w:eastAsia="en-US" w:bidi="ar-SA"/>
      </w:rPr>
    </w:lvl>
    <w:lvl w:ilvl="2" w:tplc="B840E59A">
      <w:numFmt w:val="bullet"/>
      <w:lvlText w:val="•"/>
      <w:lvlJc w:val="left"/>
      <w:pPr>
        <w:ind w:left="2032" w:hanging="219"/>
      </w:pPr>
      <w:rPr>
        <w:rFonts w:hint="default"/>
        <w:lang w:val="nl-NL" w:eastAsia="en-US" w:bidi="ar-SA"/>
      </w:rPr>
    </w:lvl>
    <w:lvl w:ilvl="3" w:tplc="D29A1EBA">
      <w:numFmt w:val="bullet"/>
      <w:lvlText w:val="•"/>
      <w:lvlJc w:val="left"/>
      <w:pPr>
        <w:ind w:left="2808" w:hanging="219"/>
      </w:pPr>
      <w:rPr>
        <w:rFonts w:hint="default"/>
        <w:lang w:val="nl-NL" w:eastAsia="en-US" w:bidi="ar-SA"/>
      </w:rPr>
    </w:lvl>
    <w:lvl w:ilvl="4" w:tplc="2CAAEE6E">
      <w:numFmt w:val="bullet"/>
      <w:lvlText w:val="•"/>
      <w:lvlJc w:val="left"/>
      <w:pPr>
        <w:ind w:left="3584" w:hanging="219"/>
      </w:pPr>
      <w:rPr>
        <w:rFonts w:hint="default"/>
        <w:lang w:val="nl-NL" w:eastAsia="en-US" w:bidi="ar-SA"/>
      </w:rPr>
    </w:lvl>
    <w:lvl w:ilvl="5" w:tplc="9CF274D4">
      <w:numFmt w:val="bullet"/>
      <w:lvlText w:val="•"/>
      <w:lvlJc w:val="left"/>
      <w:pPr>
        <w:ind w:left="4361" w:hanging="219"/>
      </w:pPr>
      <w:rPr>
        <w:rFonts w:hint="default"/>
        <w:lang w:val="nl-NL" w:eastAsia="en-US" w:bidi="ar-SA"/>
      </w:rPr>
    </w:lvl>
    <w:lvl w:ilvl="6" w:tplc="736C6F82">
      <w:numFmt w:val="bullet"/>
      <w:lvlText w:val="•"/>
      <w:lvlJc w:val="left"/>
      <w:pPr>
        <w:ind w:left="5137" w:hanging="219"/>
      </w:pPr>
      <w:rPr>
        <w:rFonts w:hint="default"/>
        <w:lang w:val="nl-NL" w:eastAsia="en-US" w:bidi="ar-SA"/>
      </w:rPr>
    </w:lvl>
    <w:lvl w:ilvl="7" w:tplc="2B8E3946">
      <w:numFmt w:val="bullet"/>
      <w:lvlText w:val="•"/>
      <w:lvlJc w:val="left"/>
      <w:pPr>
        <w:ind w:left="5913" w:hanging="219"/>
      </w:pPr>
      <w:rPr>
        <w:rFonts w:hint="default"/>
        <w:lang w:val="nl-NL" w:eastAsia="en-US" w:bidi="ar-SA"/>
      </w:rPr>
    </w:lvl>
    <w:lvl w:ilvl="8" w:tplc="BEA07078">
      <w:numFmt w:val="bullet"/>
      <w:lvlText w:val="•"/>
      <w:lvlJc w:val="left"/>
      <w:pPr>
        <w:ind w:left="6689" w:hanging="219"/>
      </w:pPr>
      <w:rPr>
        <w:rFonts w:hint="default"/>
        <w:lang w:val="nl-NL" w:eastAsia="en-US" w:bidi="ar-SA"/>
      </w:rPr>
    </w:lvl>
  </w:abstractNum>
  <w:num w:numId="1" w16cid:durableId="1597059200">
    <w:abstractNumId w:val="2"/>
  </w:num>
  <w:num w:numId="2" w16cid:durableId="248856475">
    <w:abstractNumId w:val="0"/>
  </w:num>
  <w:num w:numId="3" w16cid:durableId="60241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4D"/>
    <w:rsid w:val="0023054D"/>
    <w:rsid w:val="0025703A"/>
    <w:rsid w:val="004205C6"/>
    <w:rsid w:val="006662EE"/>
    <w:rsid w:val="006E17C2"/>
    <w:rsid w:val="008E2019"/>
    <w:rsid w:val="00AA6173"/>
    <w:rsid w:val="00B677A3"/>
    <w:rsid w:val="00C303E0"/>
    <w:rsid w:val="00C57495"/>
    <w:rsid w:val="00DA3BCF"/>
    <w:rsid w:val="00E6311E"/>
    <w:rsid w:val="00F474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5EB0"/>
  <w15:chartTrackingRefBased/>
  <w15:docId w15:val="{439B41B5-DC1E-452B-8463-6729F20E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0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0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05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05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05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05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05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05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05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05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05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05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05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05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05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05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05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054D"/>
    <w:rPr>
      <w:rFonts w:eastAsiaTheme="majorEastAsia" w:cstheme="majorBidi"/>
      <w:color w:val="272727" w:themeColor="text1" w:themeTint="D8"/>
    </w:rPr>
  </w:style>
  <w:style w:type="paragraph" w:styleId="Titel">
    <w:name w:val="Title"/>
    <w:basedOn w:val="Standaard"/>
    <w:next w:val="Standaard"/>
    <w:link w:val="TitelChar"/>
    <w:uiPriority w:val="10"/>
    <w:qFormat/>
    <w:rsid w:val="00230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05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05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05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05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054D"/>
    <w:rPr>
      <w:i/>
      <w:iCs/>
      <w:color w:val="404040" w:themeColor="text1" w:themeTint="BF"/>
    </w:rPr>
  </w:style>
  <w:style w:type="paragraph" w:styleId="Lijstalinea">
    <w:name w:val="List Paragraph"/>
    <w:basedOn w:val="Standaard"/>
    <w:uiPriority w:val="1"/>
    <w:qFormat/>
    <w:rsid w:val="0023054D"/>
    <w:pPr>
      <w:ind w:left="720"/>
      <w:contextualSpacing/>
    </w:pPr>
  </w:style>
  <w:style w:type="character" w:styleId="Intensievebenadrukking">
    <w:name w:val="Intense Emphasis"/>
    <w:basedOn w:val="Standaardalinea-lettertype"/>
    <w:uiPriority w:val="21"/>
    <w:qFormat/>
    <w:rsid w:val="0023054D"/>
    <w:rPr>
      <w:i/>
      <w:iCs/>
      <w:color w:val="0F4761" w:themeColor="accent1" w:themeShade="BF"/>
    </w:rPr>
  </w:style>
  <w:style w:type="paragraph" w:styleId="Duidelijkcitaat">
    <w:name w:val="Intense Quote"/>
    <w:basedOn w:val="Standaard"/>
    <w:next w:val="Standaard"/>
    <w:link w:val="DuidelijkcitaatChar"/>
    <w:uiPriority w:val="30"/>
    <w:qFormat/>
    <w:rsid w:val="00230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054D"/>
    <w:rPr>
      <w:i/>
      <w:iCs/>
      <w:color w:val="0F4761" w:themeColor="accent1" w:themeShade="BF"/>
    </w:rPr>
  </w:style>
  <w:style w:type="character" w:styleId="Intensieveverwijzing">
    <w:name w:val="Intense Reference"/>
    <w:basedOn w:val="Standaardalinea-lettertype"/>
    <w:uiPriority w:val="32"/>
    <w:qFormat/>
    <w:rsid w:val="0023054D"/>
    <w:rPr>
      <w:b/>
      <w:bCs/>
      <w:smallCaps/>
      <w:color w:val="0F4761" w:themeColor="accent1" w:themeShade="BF"/>
      <w:spacing w:val="5"/>
    </w:rPr>
  </w:style>
  <w:style w:type="numbering" w:customStyle="1" w:styleId="Geenlijst1">
    <w:name w:val="Geen lijst1"/>
    <w:next w:val="Geenlijst"/>
    <w:uiPriority w:val="99"/>
    <w:semiHidden/>
    <w:unhideWhenUsed/>
    <w:rsid w:val="0023054D"/>
  </w:style>
  <w:style w:type="paragraph" w:styleId="Ballontekst">
    <w:name w:val="Balloon Text"/>
    <w:basedOn w:val="Standaard"/>
    <w:link w:val="BallontekstChar"/>
    <w:rsid w:val="0023054D"/>
    <w:pPr>
      <w:spacing w:after="0" w:line="240" w:lineRule="auto"/>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rsid w:val="0023054D"/>
    <w:rPr>
      <w:rFonts w:ascii="Tahoma" w:eastAsia="Times New Roman" w:hAnsi="Tahoma" w:cs="Tahoma"/>
      <w:kern w:val="0"/>
      <w:sz w:val="16"/>
      <w:szCs w:val="16"/>
      <w:lang w:eastAsia="nl-NL"/>
      <w14:ligatures w14:val="none"/>
    </w:rPr>
  </w:style>
  <w:style w:type="table" w:customStyle="1" w:styleId="TableNormal">
    <w:name w:val="Table Normal"/>
    <w:uiPriority w:val="2"/>
    <w:semiHidden/>
    <w:unhideWhenUsed/>
    <w:qFormat/>
    <w:rsid w:val="0023054D"/>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Kop11">
    <w:name w:val="Kop 11"/>
    <w:basedOn w:val="Standaard"/>
    <w:next w:val="Standaard"/>
    <w:uiPriority w:val="9"/>
    <w:qFormat/>
    <w:rsid w:val="0023054D"/>
    <w:pPr>
      <w:keepNext/>
      <w:keepLines/>
      <w:spacing w:before="360" w:after="80"/>
      <w:outlineLvl w:val="0"/>
    </w:pPr>
    <w:rPr>
      <w:rFonts w:ascii="Aptos Display" w:eastAsia="Times New Roman" w:hAnsi="Aptos Display" w:cs="Times New Roman"/>
      <w:color w:val="0F4761"/>
      <w:sz w:val="40"/>
      <w:szCs w:val="40"/>
    </w:rPr>
  </w:style>
  <w:style w:type="paragraph" w:customStyle="1" w:styleId="Kop21">
    <w:name w:val="Kop 21"/>
    <w:basedOn w:val="Standaard"/>
    <w:next w:val="Standaard"/>
    <w:uiPriority w:val="9"/>
    <w:semiHidden/>
    <w:unhideWhenUsed/>
    <w:qFormat/>
    <w:rsid w:val="0023054D"/>
    <w:pPr>
      <w:keepNext/>
      <w:keepLines/>
      <w:spacing w:before="160" w:after="80"/>
      <w:outlineLvl w:val="1"/>
    </w:pPr>
    <w:rPr>
      <w:rFonts w:ascii="Aptos Display" w:eastAsia="Times New Roman" w:hAnsi="Aptos Display" w:cs="Times New Roman"/>
      <w:color w:val="0F4761"/>
      <w:sz w:val="32"/>
      <w:szCs w:val="32"/>
    </w:rPr>
  </w:style>
  <w:style w:type="paragraph" w:customStyle="1" w:styleId="Kop31">
    <w:name w:val="Kop 31"/>
    <w:basedOn w:val="Standaard"/>
    <w:next w:val="Standaard"/>
    <w:uiPriority w:val="9"/>
    <w:semiHidden/>
    <w:unhideWhenUsed/>
    <w:qFormat/>
    <w:rsid w:val="0023054D"/>
    <w:pPr>
      <w:keepNext/>
      <w:keepLines/>
      <w:spacing w:before="160" w:after="80"/>
      <w:outlineLvl w:val="2"/>
    </w:pPr>
    <w:rPr>
      <w:rFonts w:ascii="Aptos" w:eastAsia="Times New Roman" w:hAnsi="Aptos" w:cs="Times New Roman"/>
      <w:color w:val="0F4761"/>
      <w:sz w:val="28"/>
      <w:szCs w:val="28"/>
    </w:rPr>
  </w:style>
  <w:style w:type="paragraph" w:customStyle="1" w:styleId="Kop41">
    <w:name w:val="Kop 41"/>
    <w:basedOn w:val="Standaard"/>
    <w:next w:val="Standaard"/>
    <w:uiPriority w:val="9"/>
    <w:semiHidden/>
    <w:unhideWhenUsed/>
    <w:qFormat/>
    <w:rsid w:val="0023054D"/>
    <w:pPr>
      <w:keepNext/>
      <w:keepLines/>
      <w:spacing w:before="80" w:after="40"/>
      <w:outlineLvl w:val="3"/>
    </w:pPr>
    <w:rPr>
      <w:rFonts w:ascii="Aptos" w:eastAsia="Times New Roman" w:hAnsi="Aptos" w:cs="Times New Roman"/>
      <w:i/>
      <w:iCs/>
      <w:color w:val="0F4761"/>
    </w:rPr>
  </w:style>
  <w:style w:type="paragraph" w:customStyle="1" w:styleId="Kop51">
    <w:name w:val="Kop 51"/>
    <w:basedOn w:val="Standaard"/>
    <w:next w:val="Standaard"/>
    <w:uiPriority w:val="9"/>
    <w:semiHidden/>
    <w:unhideWhenUsed/>
    <w:qFormat/>
    <w:rsid w:val="0023054D"/>
    <w:pPr>
      <w:keepNext/>
      <w:keepLines/>
      <w:spacing w:before="80" w:after="40"/>
      <w:outlineLvl w:val="4"/>
    </w:pPr>
    <w:rPr>
      <w:rFonts w:ascii="Aptos" w:eastAsia="Times New Roman" w:hAnsi="Aptos" w:cs="Times New Roman"/>
      <w:color w:val="0F4761"/>
    </w:rPr>
  </w:style>
  <w:style w:type="paragraph" w:customStyle="1" w:styleId="Kop61">
    <w:name w:val="Kop 61"/>
    <w:basedOn w:val="Standaard"/>
    <w:next w:val="Standaard"/>
    <w:uiPriority w:val="9"/>
    <w:semiHidden/>
    <w:unhideWhenUsed/>
    <w:qFormat/>
    <w:rsid w:val="0023054D"/>
    <w:pPr>
      <w:keepNext/>
      <w:keepLines/>
      <w:spacing w:before="40" w:after="0"/>
      <w:outlineLvl w:val="5"/>
    </w:pPr>
    <w:rPr>
      <w:rFonts w:ascii="Aptos" w:eastAsia="Times New Roman" w:hAnsi="Aptos" w:cs="Times New Roman"/>
      <w:i/>
      <w:iCs/>
      <w:color w:val="595959"/>
    </w:rPr>
  </w:style>
  <w:style w:type="paragraph" w:customStyle="1" w:styleId="Kop71">
    <w:name w:val="Kop 71"/>
    <w:basedOn w:val="Standaard"/>
    <w:next w:val="Standaard"/>
    <w:uiPriority w:val="9"/>
    <w:semiHidden/>
    <w:unhideWhenUsed/>
    <w:qFormat/>
    <w:rsid w:val="0023054D"/>
    <w:pPr>
      <w:keepNext/>
      <w:keepLines/>
      <w:spacing w:before="40" w:after="0"/>
      <w:outlineLvl w:val="6"/>
    </w:pPr>
    <w:rPr>
      <w:rFonts w:ascii="Aptos" w:eastAsia="Times New Roman" w:hAnsi="Aptos" w:cs="Times New Roman"/>
      <w:color w:val="595959"/>
    </w:rPr>
  </w:style>
  <w:style w:type="paragraph" w:customStyle="1" w:styleId="Kop81">
    <w:name w:val="Kop 81"/>
    <w:basedOn w:val="Standaard"/>
    <w:next w:val="Standaard"/>
    <w:uiPriority w:val="9"/>
    <w:semiHidden/>
    <w:unhideWhenUsed/>
    <w:qFormat/>
    <w:rsid w:val="0023054D"/>
    <w:pPr>
      <w:keepNext/>
      <w:keepLines/>
      <w:spacing w:after="0"/>
      <w:outlineLvl w:val="7"/>
    </w:pPr>
    <w:rPr>
      <w:rFonts w:ascii="Aptos" w:eastAsia="Times New Roman" w:hAnsi="Aptos" w:cs="Times New Roman"/>
      <w:i/>
      <w:iCs/>
      <w:color w:val="272727"/>
    </w:rPr>
  </w:style>
  <w:style w:type="paragraph" w:customStyle="1" w:styleId="Kop91">
    <w:name w:val="Kop 91"/>
    <w:basedOn w:val="Standaard"/>
    <w:next w:val="Standaard"/>
    <w:uiPriority w:val="9"/>
    <w:semiHidden/>
    <w:unhideWhenUsed/>
    <w:qFormat/>
    <w:rsid w:val="0023054D"/>
    <w:pPr>
      <w:keepNext/>
      <w:keepLines/>
      <w:spacing w:after="0"/>
      <w:outlineLvl w:val="8"/>
    </w:pPr>
    <w:rPr>
      <w:rFonts w:ascii="Aptos" w:eastAsia="Times New Roman" w:hAnsi="Aptos" w:cs="Times New Roman"/>
      <w:color w:val="272727"/>
    </w:rPr>
  </w:style>
  <w:style w:type="numbering" w:customStyle="1" w:styleId="Geenlijst11">
    <w:name w:val="Geen lijst11"/>
    <w:next w:val="Geenlijst"/>
    <w:uiPriority w:val="99"/>
    <w:semiHidden/>
    <w:unhideWhenUsed/>
    <w:rsid w:val="0023054D"/>
  </w:style>
  <w:style w:type="paragraph" w:customStyle="1" w:styleId="Titel1">
    <w:name w:val="Titel1"/>
    <w:basedOn w:val="Standaard"/>
    <w:next w:val="Standaard"/>
    <w:uiPriority w:val="10"/>
    <w:qFormat/>
    <w:rsid w:val="0023054D"/>
    <w:pPr>
      <w:spacing w:after="80" w:line="240" w:lineRule="auto"/>
      <w:contextualSpacing/>
    </w:pPr>
    <w:rPr>
      <w:rFonts w:ascii="Aptos Display" w:eastAsia="Times New Roman" w:hAnsi="Aptos Display" w:cs="Times New Roman"/>
      <w:spacing w:val="-10"/>
      <w:kern w:val="28"/>
      <w:sz w:val="56"/>
      <w:szCs w:val="56"/>
    </w:rPr>
  </w:style>
  <w:style w:type="paragraph" w:customStyle="1" w:styleId="Ondertitel1">
    <w:name w:val="Ondertitel1"/>
    <w:basedOn w:val="Standaard"/>
    <w:next w:val="Standaard"/>
    <w:uiPriority w:val="11"/>
    <w:qFormat/>
    <w:rsid w:val="0023054D"/>
    <w:pPr>
      <w:numPr>
        <w:ilvl w:val="1"/>
      </w:numPr>
    </w:pPr>
    <w:rPr>
      <w:rFonts w:ascii="Aptos" w:eastAsia="Times New Roman" w:hAnsi="Aptos" w:cs="Times New Roman"/>
      <w:color w:val="595959"/>
      <w:spacing w:val="15"/>
      <w:sz w:val="28"/>
      <w:szCs w:val="28"/>
    </w:rPr>
  </w:style>
  <w:style w:type="paragraph" w:customStyle="1" w:styleId="Citaat1">
    <w:name w:val="Citaat1"/>
    <w:basedOn w:val="Standaard"/>
    <w:next w:val="Standaard"/>
    <w:uiPriority w:val="29"/>
    <w:qFormat/>
    <w:rsid w:val="0023054D"/>
    <w:pPr>
      <w:spacing w:before="160"/>
      <w:jc w:val="center"/>
    </w:pPr>
    <w:rPr>
      <w:rFonts w:ascii="Aptos" w:eastAsia="Aptos" w:hAnsi="Aptos" w:cs="Times New Roman"/>
      <w:i/>
      <w:iCs/>
      <w:color w:val="404040"/>
    </w:rPr>
  </w:style>
  <w:style w:type="paragraph" w:customStyle="1" w:styleId="Lijstalinea1">
    <w:name w:val="Lijstalinea1"/>
    <w:basedOn w:val="Standaard"/>
    <w:next w:val="Lijstalinea"/>
    <w:uiPriority w:val="1"/>
    <w:qFormat/>
    <w:rsid w:val="0023054D"/>
    <w:pPr>
      <w:ind w:left="720"/>
      <w:contextualSpacing/>
    </w:pPr>
    <w:rPr>
      <w:rFonts w:ascii="Aptos" w:eastAsia="Aptos" w:hAnsi="Aptos" w:cs="Times New Roman"/>
    </w:rPr>
  </w:style>
  <w:style w:type="character" w:customStyle="1" w:styleId="Intensievebenadrukking1">
    <w:name w:val="Intensieve benadrukking1"/>
    <w:basedOn w:val="Standaardalinea-lettertype"/>
    <w:uiPriority w:val="21"/>
    <w:qFormat/>
    <w:rsid w:val="0023054D"/>
    <w:rPr>
      <w:i/>
      <w:iCs/>
      <w:color w:val="0F4761"/>
    </w:rPr>
  </w:style>
  <w:style w:type="paragraph" w:customStyle="1" w:styleId="Duidelijkcitaat1">
    <w:name w:val="Duidelijk citaat1"/>
    <w:basedOn w:val="Standaard"/>
    <w:next w:val="Standaard"/>
    <w:uiPriority w:val="30"/>
    <w:qFormat/>
    <w:rsid w:val="0023054D"/>
    <w:pPr>
      <w:pBdr>
        <w:top w:val="single" w:sz="4" w:space="10" w:color="0F4761"/>
        <w:bottom w:val="single" w:sz="4" w:space="10" w:color="0F4761"/>
      </w:pBdr>
      <w:spacing w:before="360" w:after="360"/>
      <w:ind w:left="864" w:right="864"/>
      <w:jc w:val="center"/>
    </w:pPr>
    <w:rPr>
      <w:rFonts w:ascii="Aptos" w:eastAsia="Aptos" w:hAnsi="Aptos" w:cs="Times New Roman"/>
      <w:i/>
      <w:iCs/>
      <w:color w:val="0F4761"/>
    </w:rPr>
  </w:style>
  <w:style w:type="character" w:customStyle="1" w:styleId="Intensieveverwijzing1">
    <w:name w:val="Intensieve verwijzing1"/>
    <w:basedOn w:val="Standaardalinea-lettertype"/>
    <w:uiPriority w:val="32"/>
    <w:qFormat/>
    <w:rsid w:val="0023054D"/>
    <w:rPr>
      <w:b/>
      <w:bCs/>
      <w:smallCaps/>
      <w:color w:val="0F4761"/>
      <w:spacing w:val="5"/>
    </w:rPr>
  </w:style>
  <w:style w:type="numbering" w:customStyle="1" w:styleId="Geenlijst111">
    <w:name w:val="Geen lijst111"/>
    <w:next w:val="Geenlijst"/>
    <w:uiPriority w:val="99"/>
    <w:semiHidden/>
    <w:unhideWhenUsed/>
    <w:rsid w:val="0023054D"/>
  </w:style>
  <w:style w:type="table" w:customStyle="1" w:styleId="TableNormal1">
    <w:name w:val="Table Normal1"/>
    <w:uiPriority w:val="2"/>
    <w:semiHidden/>
    <w:unhideWhenUsed/>
    <w:qFormat/>
    <w:rsid w:val="0023054D"/>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23054D"/>
    <w:pPr>
      <w:widowControl w:val="0"/>
      <w:autoSpaceDE w:val="0"/>
      <w:autoSpaceDN w:val="0"/>
      <w:spacing w:after="0" w:line="240" w:lineRule="auto"/>
    </w:pPr>
    <w:rPr>
      <w:rFonts w:ascii="Calibri" w:eastAsia="Calibri" w:hAnsi="Calibri" w:cs="Calibri"/>
      <w:b/>
      <w:bCs/>
      <w:kern w:val="0"/>
      <w14:ligatures w14:val="none"/>
    </w:rPr>
  </w:style>
  <w:style w:type="character" w:customStyle="1" w:styleId="PlattetekstChar">
    <w:name w:val="Platte tekst Char"/>
    <w:basedOn w:val="Standaardalinea-lettertype"/>
    <w:link w:val="Plattetekst"/>
    <w:uiPriority w:val="1"/>
    <w:rsid w:val="0023054D"/>
    <w:rPr>
      <w:rFonts w:ascii="Calibri" w:eastAsia="Calibri" w:hAnsi="Calibri" w:cs="Calibri"/>
      <w:b/>
      <w:bCs/>
      <w:kern w:val="0"/>
      <w14:ligatures w14:val="none"/>
    </w:rPr>
  </w:style>
  <w:style w:type="paragraph" w:customStyle="1" w:styleId="TableParagraph">
    <w:name w:val="Table Paragraph"/>
    <w:basedOn w:val="Standaard"/>
    <w:uiPriority w:val="1"/>
    <w:qFormat/>
    <w:rsid w:val="0023054D"/>
    <w:pPr>
      <w:widowControl w:val="0"/>
      <w:autoSpaceDE w:val="0"/>
      <w:autoSpaceDN w:val="0"/>
      <w:spacing w:after="0" w:line="240" w:lineRule="auto"/>
      <w:ind w:left="255"/>
    </w:pPr>
    <w:rPr>
      <w:rFonts w:ascii="Calibri" w:eastAsia="Calibri" w:hAnsi="Calibri" w:cs="Calibri"/>
      <w:kern w:val="0"/>
      <w14:ligatures w14:val="none"/>
    </w:rPr>
  </w:style>
  <w:style w:type="paragraph" w:customStyle="1" w:styleId="Koptekst1">
    <w:name w:val="Koptekst1"/>
    <w:basedOn w:val="Standaard"/>
    <w:next w:val="Koptekst"/>
    <w:link w:val="KoptekstChar"/>
    <w:uiPriority w:val="99"/>
    <w:unhideWhenUsed/>
    <w:rsid w:val="0023054D"/>
    <w:pPr>
      <w:tabs>
        <w:tab w:val="center" w:pos="4536"/>
        <w:tab w:val="right" w:pos="9072"/>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1"/>
    <w:uiPriority w:val="99"/>
    <w:rsid w:val="0023054D"/>
    <w:rPr>
      <w:rFonts w:ascii="Times New Roman" w:eastAsia="Times New Roman" w:hAnsi="Times New Roman" w:cs="Times New Roman"/>
      <w:kern w:val="0"/>
      <w:sz w:val="20"/>
      <w:szCs w:val="20"/>
      <w:lang w:eastAsia="nl-NL"/>
      <w14:ligatures w14:val="none"/>
    </w:rPr>
  </w:style>
  <w:style w:type="paragraph" w:customStyle="1" w:styleId="Voettekst1">
    <w:name w:val="Voettekst1"/>
    <w:basedOn w:val="Standaard"/>
    <w:next w:val="Voettekst"/>
    <w:link w:val="VoettekstChar"/>
    <w:uiPriority w:val="99"/>
    <w:unhideWhenUsed/>
    <w:rsid w:val="0023054D"/>
    <w:pPr>
      <w:tabs>
        <w:tab w:val="center" w:pos="4536"/>
        <w:tab w:val="right" w:pos="9072"/>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1"/>
    <w:uiPriority w:val="99"/>
    <w:rsid w:val="0023054D"/>
    <w:rPr>
      <w:rFonts w:ascii="Times New Roman" w:eastAsia="Times New Roman" w:hAnsi="Times New Roman" w:cs="Times New Roman"/>
      <w:kern w:val="0"/>
      <w:sz w:val="20"/>
      <w:szCs w:val="20"/>
      <w:lang w:eastAsia="nl-NL"/>
      <w14:ligatures w14:val="none"/>
    </w:rPr>
  </w:style>
  <w:style w:type="character" w:customStyle="1" w:styleId="Kop1Char1">
    <w:name w:val="Kop 1 Char1"/>
    <w:basedOn w:val="Standaardalinea-lettertype"/>
    <w:rsid w:val="0023054D"/>
    <w:rPr>
      <w:rFonts w:ascii="Cambria" w:eastAsia="Times New Roman" w:hAnsi="Cambria" w:cs="Times New Roman"/>
      <w:color w:val="365F91"/>
      <w:sz w:val="32"/>
      <w:szCs w:val="32"/>
    </w:rPr>
  </w:style>
  <w:style w:type="character" w:customStyle="1" w:styleId="Kop2Char1">
    <w:name w:val="Kop 2 Char1"/>
    <w:basedOn w:val="Standaardalinea-lettertype"/>
    <w:semiHidden/>
    <w:rsid w:val="0023054D"/>
    <w:rPr>
      <w:rFonts w:ascii="Cambria" w:eastAsia="Times New Roman" w:hAnsi="Cambria" w:cs="Times New Roman"/>
      <w:color w:val="365F91"/>
      <w:sz w:val="26"/>
      <w:szCs w:val="26"/>
    </w:rPr>
  </w:style>
  <w:style w:type="character" w:customStyle="1" w:styleId="Kop3Char1">
    <w:name w:val="Kop 3 Char1"/>
    <w:basedOn w:val="Standaardalinea-lettertype"/>
    <w:semiHidden/>
    <w:rsid w:val="0023054D"/>
    <w:rPr>
      <w:rFonts w:ascii="Cambria" w:eastAsia="Times New Roman" w:hAnsi="Cambria" w:cs="Times New Roman"/>
      <w:color w:val="243F60"/>
      <w:sz w:val="24"/>
      <w:szCs w:val="24"/>
    </w:rPr>
  </w:style>
  <w:style w:type="character" w:customStyle="1" w:styleId="Kop4Char1">
    <w:name w:val="Kop 4 Char1"/>
    <w:basedOn w:val="Standaardalinea-lettertype"/>
    <w:semiHidden/>
    <w:rsid w:val="0023054D"/>
    <w:rPr>
      <w:rFonts w:ascii="Cambria" w:eastAsia="Times New Roman" w:hAnsi="Cambria" w:cs="Times New Roman"/>
      <w:i/>
      <w:iCs/>
      <w:color w:val="365F91"/>
      <w:sz w:val="24"/>
      <w:szCs w:val="24"/>
    </w:rPr>
  </w:style>
  <w:style w:type="character" w:customStyle="1" w:styleId="Kop5Char1">
    <w:name w:val="Kop 5 Char1"/>
    <w:basedOn w:val="Standaardalinea-lettertype"/>
    <w:semiHidden/>
    <w:rsid w:val="0023054D"/>
    <w:rPr>
      <w:rFonts w:ascii="Cambria" w:eastAsia="Times New Roman" w:hAnsi="Cambria" w:cs="Times New Roman"/>
      <w:color w:val="365F91"/>
      <w:sz w:val="24"/>
      <w:szCs w:val="24"/>
    </w:rPr>
  </w:style>
  <w:style w:type="character" w:customStyle="1" w:styleId="Kop6Char1">
    <w:name w:val="Kop 6 Char1"/>
    <w:basedOn w:val="Standaardalinea-lettertype"/>
    <w:semiHidden/>
    <w:rsid w:val="0023054D"/>
    <w:rPr>
      <w:rFonts w:ascii="Cambria" w:eastAsia="Times New Roman" w:hAnsi="Cambria" w:cs="Times New Roman"/>
      <w:color w:val="243F60"/>
      <w:sz w:val="24"/>
      <w:szCs w:val="24"/>
    </w:rPr>
  </w:style>
  <w:style w:type="character" w:customStyle="1" w:styleId="Kop7Char1">
    <w:name w:val="Kop 7 Char1"/>
    <w:basedOn w:val="Standaardalinea-lettertype"/>
    <w:semiHidden/>
    <w:rsid w:val="0023054D"/>
    <w:rPr>
      <w:rFonts w:ascii="Cambria" w:eastAsia="Times New Roman" w:hAnsi="Cambria" w:cs="Times New Roman"/>
      <w:i/>
      <w:iCs/>
      <w:color w:val="243F60"/>
      <w:sz w:val="24"/>
      <w:szCs w:val="24"/>
    </w:rPr>
  </w:style>
  <w:style w:type="character" w:customStyle="1" w:styleId="Kop8Char1">
    <w:name w:val="Kop 8 Char1"/>
    <w:basedOn w:val="Standaardalinea-lettertype"/>
    <w:semiHidden/>
    <w:rsid w:val="0023054D"/>
    <w:rPr>
      <w:rFonts w:ascii="Cambria" w:eastAsia="Times New Roman" w:hAnsi="Cambria" w:cs="Times New Roman"/>
      <w:color w:val="272727"/>
      <w:sz w:val="21"/>
      <w:szCs w:val="21"/>
    </w:rPr>
  </w:style>
  <w:style w:type="character" w:customStyle="1" w:styleId="Kop9Char1">
    <w:name w:val="Kop 9 Char1"/>
    <w:basedOn w:val="Standaardalinea-lettertype"/>
    <w:semiHidden/>
    <w:rsid w:val="0023054D"/>
    <w:rPr>
      <w:rFonts w:ascii="Cambria" w:eastAsia="Times New Roman" w:hAnsi="Cambria" w:cs="Times New Roman"/>
      <w:i/>
      <w:iCs/>
      <w:color w:val="272727"/>
      <w:sz w:val="21"/>
      <w:szCs w:val="21"/>
    </w:rPr>
  </w:style>
  <w:style w:type="character" w:customStyle="1" w:styleId="TitelChar1">
    <w:name w:val="Titel Char1"/>
    <w:basedOn w:val="Standaardalinea-lettertype"/>
    <w:rsid w:val="0023054D"/>
    <w:rPr>
      <w:rFonts w:ascii="Cambria" w:eastAsia="Times New Roman" w:hAnsi="Cambria" w:cs="Times New Roman"/>
      <w:spacing w:val="-10"/>
      <w:kern w:val="28"/>
      <w:sz w:val="56"/>
      <w:szCs w:val="56"/>
    </w:rPr>
  </w:style>
  <w:style w:type="character" w:customStyle="1" w:styleId="OndertitelChar1">
    <w:name w:val="Ondertitel Char1"/>
    <w:basedOn w:val="Standaardalinea-lettertype"/>
    <w:rsid w:val="0023054D"/>
    <w:rPr>
      <w:rFonts w:ascii="Calibri" w:eastAsia="Times New Roman" w:hAnsi="Calibri" w:cs="Times New Roman"/>
      <w:color w:val="5A5A5A"/>
      <w:spacing w:val="15"/>
      <w:sz w:val="22"/>
      <w:szCs w:val="22"/>
    </w:rPr>
  </w:style>
  <w:style w:type="character" w:customStyle="1" w:styleId="CitaatChar1">
    <w:name w:val="Citaat Char1"/>
    <w:basedOn w:val="Standaardalinea-lettertype"/>
    <w:uiPriority w:val="29"/>
    <w:rsid w:val="0023054D"/>
    <w:rPr>
      <w:i/>
      <w:iCs/>
      <w:color w:val="404040"/>
      <w:sz w:val="24"/>
      <w:szCs w:val="24"/>
    </w:rPr>
  </w:style>
  <w:style w:type="character" w:customStyle="1" w:styleId="DuidelijkcitaatChar1">
    <w:name w:val="Duidelijk citaat Char1"/>
    <w:basedOn w:val="Standaardalinea-lettertype"/>
    <w:uiPriority w:val="30"/>
    <w:rsid w:val="0023054D"/>
    <w:rPr>
      <w:i/>
      <w:iCs/>
      <w:color w:val="4F81BD"/>
      <w:sz w:val="24"/>
      <w:szCs w:val="24"/>
    </w:rPr>
  </w:style>
  <w:style w:type="paragraph" w:styleId="Koptekst">
    <w:name w:val="header"/>
    <w:basedOn w:val="Standaard"/>
    <w:link w:val="KoptekstChar1"/>
    <w:uiPriority w:val="99"/>
    <w:rsid w:val="0023054D"/>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1">
    <w:name w:val="Koptekst Char1"/>
    <w:basedOn w:val="Standaardalinea-lettertype"/>
    <w:link w:val="Koptekst"/>
    <w:uiPriority w:val="99"/>
    <w:rsid w:val="0023054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1"/>
    <w:uiPriority w:val="99"/>
    <w:rsid w:val="0023054D"/>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1">
    <w:name w:val="Voettekst Char1"/>
    <w:basedOn w:val="Standaardalinea-lettertype"/>
    <w:link w:val="Voettekst"/>
    <w:uiPriority w:val="99"/>
    <w:rsid w:val="0023054D"/>
    <w:rPr>
      <w:rFonts w:ascii="Times New Roman" w:eastAsia="Times New Roman" w:hAnsi="Times New Roman" w:cs="Times New Roman"/>
      <w:kern w:val="0"/>
      <w:sz w:val="24"/>
      <w:szCs w:val="24"/>
      <w:lang w:eastAsia="nl-NL"/>
      <w14:ligatures w14:val="none"/>
    </w:rPr>
  </w:style>
  <w:style w:type="character" w:customStyle="1" w:styleId="Hyperlink1">
    <w:name w:val="Hyperlink1"/>
    <w:basedOn w:val="Standaardalinea-lettertype"/>
    <w:rsid w:val="0023054D"/>
    <w:rPr>
      <w:color w:val="0000FF"/>
      <w:u w:val="single"/>
    </w:rPr>
  </w:style>
  <w:style w:type="character" w:styleId="Onopgelostemelding">
    <w:name w:val="Unresolved Mention"/>
    <w:basedOn w:val="Standaardalinea-lettertype"/>
    <w:uiPriority w:val="99"/>
    <w:semiHidden/>
    <w:unhideWhenUsed/>
    <w:rsid w:val="0023054D"/>
    <w:rPr>
      <w:color w:val="605E5C"/>
      <w:shd w:val="clear" w:color="auto" w:fill="E1DFDD"/>
    </w:rPr>
  </w:style>
  <w:style w:type="numbering" w:customStyle="1" w:styleId="Geenlijst2">
    <w:name w:val="Geen lijst2"/>
    <w:next w:val="Geenlijst"/>
    <w:uiPriority w:val="99"/>
    <w:semiHidden/>
    <w:unhideWhenUsed/>
    <w:rsid w:val="0023054D"/>
  </w:style>
  <w:style w:type="numbering" w:customStyle="1" w:styleId="Geenlijst12">
    <w:name w:val="Geen lijst12"/>
    <w:next w:val="Geenlijst"/>
    <w:uiPriority w:val="99"/>
    <w:semiHidden/>
    <w:unhideWhenUsed/>
    <w:rsid w:val="0023054D"/>
  </w:style>
  <w:style w:type="table" w:customStyle="1" w:styleId="TableNormal2">
    <w:name w:val="Table Normal2"/>
    <w:uiPriority w:val="2"/>
    <w:semiHidden/>
    <w:unhideWhenUsed/>
    <w:qFormat/>
    <w:rsid w:val="0023054D"/>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Geenlijst3">
    <w:name w:val="Geen lijst3"/>
    <w:next w:val="Geenlijst"/>
    <w:uiPriority w:val="99"/>
    <w:semiHidden/>
    <w:unhideWhenUsed/>
    <w:rsid w:val="0023054D"/>
  </w:style>
  <w:style w:type="numbering" w:customStyle="1" w:styleId="Geenlijst13">
    <w:name w:val="Geen lijst13"/>
    <w:next w:val="Geenlijst"/>
    <w:uiPriority w:val="99"/>
    <w:semiHidden/>
    <w:unhideWhenUsed/>
    <w:rsid w:val="0023054D"/>
  </w:style>
  <w:style w:type="table" w:customStyle="1" w:styleId="TableNormal3">
    <w:name w:val="Table Normal3"/>
    <w:uiPriority w:val="2"/>
    <w:semiHidden/>
    <w:unhideWhenUsed/>
    <w:qFormat/>
    <w:rsid w:val="0023054D"/>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character" w:styleId="Hyperlink">
    <w:name w:val="Hyperlink"/>
    <w:basedOn w:val="Standaardalinea-lettertype"/>
    <w:uiPriority w:val="99"/>
    <w:semiHidden/>
    <w:unhideWhenUsed/>
    <w:rsid w:val="002305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2650</ap:Words>
  <ap:Characters>14578</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2025-12-17T11:36:00.0000000Z</dcterms:created>
  <dcterms:modified xsi:type="dcterms:W3CDTF">2025-12-17T11:36:00.0000000Z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