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A50612" w14:paraId="5FE862A2" w14:textId="77777777"/>
    <w:p w:rsidR="00B54431" w:rsidP="00B54431" w14:paraId="711CD74F" w14:textId="77777777">
      <w:r>
        <w:t xml:space="preserve">Op 20 november heb ik samen met het bestuurscollege van Bonaire de bestuursovereenkomst ‘aanpak </w:t>
      </w:r>
      <w:r>
        <w:t>Selibon</w:t>
      </w:r>
      <w:r>
        <w:t xml:space="preserve"> </w:t>
      </w:r>
      <w:r>
        <w:t>Lagun</w:t>
      </w:r>
      <w:r>
        <w:t>’ getekend.</w:t>
      </w:r>
      <w:r>
        <w:rPr>
          <w:rStyle w:val="FootnoteReference"/>
        </w:rPr>
        <w:footnoteReference w:id="2"/>
      </w:r>
      <w:r>
        <w:t xml:space="preserve"> </w:t>
      </w:r>
      <w:r>
        <w:t xml:space="preserve">Met deze overeenkomst hebben partijen zich vastgelegd op een pakket aan maatregelen dat erop is gericht de acute risico’s voor volksgezondheid, natuur en milieu, die voortvloeien uit de huidige situatie op de stortplaats </w:t>
      </w:r>
      <w:r>
        <w:t>Selibon</w:t>
      </w:r>
      <w:r>
        <w:t xml:space="preserve"> </w:t>
      </w:r>
      <w:r>
        <w:t>Lagun</w:t>
      </w:r>
      <w:r>
        <w:t>, op zo kort mogelijke termijn te mitigeren. De overeenkomst bevat resultaatsgerichte afspraken die moeten leiden tot merkbare en zichtbare verbeteringen voor omwonenden. De bestuursovereenkomst treft u als bijlage bij deze brief aan.</w:t>
      </w:r>
    </w:p>
    <w:p w:rsidR="00624124" w14:paraId="7A7CF891" w14:textId="77777777"/>
    <w:p w:rsidRPr="00624124" w:rsidR="00624124" w:rsidP="00624124" w14:paraId="2758D115" w14:textId="77777777">
      <w:pPr>
        <w:pStyle w:val="Standaardvet"/>
      </w:pPr>
      <w:r>
        <w:t>Uitvoeringsprogramma bij de bestuursovereenkomst</w:t>
      </w:r>
    </w:p>
    <w:p w:rsidR="00B54431" w:rsidP="00B54431" w14:paraId="1559D698" w14:textId="77777777">
      <w:r>
        <w:t xml:space="preserve">In de tweede suppletoire begroting van 2026 heb ik een bedrag van € 1,5 miljoen beschikbaar gesteld voor de inrichting van een nieuw </w:t>
      </w:r>
      <w:r>
        <w:t>stortvak</w:t>
      </w:r>
      <w:r>
        <w:t xml:space="preserve"> bij </w:t>
      </w:r>
      <w:r>
        <w:t>Selibon</w:t>
      </w:r>
      <w:r>
        <w:t xml:space="preserve"> </w:t>
      </w:r>
      <w:r>
        <w:t>Lagun</w:t>
      </w:r>
      <w:r>
        <w:t xml:space="preserve">, </w:t>
      </w:r>
      <w:r>
        <w:t>conform</w:t>
      </w:r>
      <w:r>
        <w:t xml:space="preserve"> de geldende milieunormen. Dit betreft een tijdelijke maatregel ter overbrugging tot de beoogde sluiting van de stortplaats in 2028, zoals bestuurlijk is overeengekomen.</w:t>
      </w:r>
    </w:p>
    <w:p w:rsidR="00C249D5" w14:paraId="328A2F08" w14:textId="77777777">
      <w:r>
        <w:t>De in de bestuursovereenkomst gemaakte afspraken zijn uitgewerkt in een uitvoeringsprogramma</w:t>
      </w:r>
      <w:r w:rsidR="00B66BFE">
        <w:t>.</w:t>
      </w:r>
      <w:r>
        <w:br/>
      </w:r>
    </w:p>
    <w:p w:rsidR="00B54431" w:rsidP="00B54431" w14:paraId="7A3B0704" w14:textId="77777777">
      <w:r>
        <w:t xml:space="preserve">Dit programma is gezamenlijk opgesteld door het Bestuurscollege, de directie van </w:t>
      </w:r>
      <w:r>
        <w:t>Selibon</w:t>
      </w:r>
      <w:r>
        <w:t xml:space="preserve"> N.V., de Omgevingsdienst Nederland (ODNL) en de ministeries van Infrastructuur en Waterstaat (IenW) en Landbouw, Visserij, Voedselzekerheid en Natuur (LVVN).</w:t>
      </w:r>
    </w:p>
    <w:p w:rsidR="00624124" w:rsidP="00B54431" w14:paraId="45891EBC" w14:textId="77777777">
      <w:r>
        <w:t xml:space="preserve">De rollen en verantwoordelijkheden van alle betrokken partijen worden vóór </w:t>
      </w:r>
      <w:r>
        <w:br/>
        <w:t xml:space="preserve">31 januari 2026 vastgelegd in een samenwerkingsovereenkomst voor de uitvoering van de vergunningverlenings-, toezicht- en handhavingstaken (VTH) bij </w:t>
      </w:r>
      <w:r>
        <w:t>Selibon</w:t>
      </w:r>
      <w:r>
        <w:t xml:space="preserve"> </w:t>
      </w:r>
      <w:r>
        <w:t>Lagun</w:t>
      </w:r>
      <w:r>
        <w:t>. Deze overeenkomst vormt de juridische basis voor de uitvoering van die taken en de coördinatie tussen de betrokken bestuursorganen en uitvoerende diensten.</w:t>
      </w:r>
      <w:r>
        <w:br/>
      </w:r>
    </w:p>
    <w:p w:rsidR="00914985" w:rsidP="00914985" w14:paraId="386CFCEC" w14:textId="77777777">
      <w:r>
        <w:t xml:space="preserve">Daarnaast ga ik de komende maanden, samen met het Bestuurscollege en mijn collega’s van IenW en LVVN, in gesprek over een structurele, </w:t>
      </w:r>
      <w:r>
        <w:t>langetermijn</w:t>
      </w:r>
      <w:r>
        <w:t xml:space="preserve"> oplossing voor de afvalverwerking op Bonaire, waaronder de sluiting van </w:t>
      </w:r>
      <w:r>
        <w:t>Selibon</w:t>
      </w:r>
      <w:r>
        <w:t xml:space="preserve"> </w:t>
      </w:r>
      <w:r>
        <w:t>Lagun</w:t>
      </w:r>
      <w:r>
        <w:t xml:space="preserve"> en de benodigde alternatieve voorzieningen. Deze afspraken worden uiterlijk 1 juli 2026 vastgelegd.</w:t>
      </w:r>
      <w:r>
        <w:br/>
      </w:r>
      <w:r>
        <w:br/>
      </w:r>
      <w:r>
        <w:br/>
      </w:r>
      <w:r w:rsidRPr="00914985">
        <w:rPr>
          <w:b/>
          <w:bCs/>
        </w:rPr>
        <w:t>Monitoring en voortgang</w:t>
      </w:r>
    </w:p>
    <w:p w:rsidR="00AC3481" w:rsidP="00914985" w14:paraId="482FAF6B" w14:textId="77777777">
      <w:r>
        <w:t xml:space="preserve">De gemaakte afspraken worden </w:t>
      </w:r>
      <w:r w:rsidR="00A93CE3">
        <w:t>vastgelegd</w:t>
      </w:r>
      <w:r>
        <w:t xml:space="preserve"> in het uitvoeringsprogramma en nader geconcretiseerd in de samenwerkingsovereenkomst voor de uitvoering van de VTH-taken bij </w:t>
      </w:r>
      <w:r>
        <w:t>Selibon</w:t>
      </w:r>
      <w:r>
        <w:t xml:space="preserve"> </w:t>
      </w:r>
      <w:r>
        <w:t>Lagun</w:t>
      </w:r>
      <w:r>
        <w:t>. In dit verband wordt voorzien in een stelsel van monitoring en toezicht, waarbij zowel het Bestuurscollege als betrokken rijksdiensten en onafhankelijke partijen een rol hebben. Het Bestuurscollege blijft primair verantwoordelijk voor de uitvoering van de afspraken en zal mij daarover proactief en tijdig informeren. Door deze gezamenlijke en transparante wijze van voortgangsbewaking kan worden ge</w:t>
      </w:r>
      <w:r w:rsidR="00A93CE3">
        <w:t>volgd</w:t>
      </w:r>
      <w:r>
        <w:t xml:space="preserve"> dat de afgesproken maatregelen daadwerkelijk en binnen de gestelde termijnen worden gerealiseerd.</w:t>
      </w:r>
    </w:p>
    <w:p w:rsidR="00B54431" w14:paraId="686972DC" w14:textId="77777777"/>
    <w:p w:rsidR="00AC3481" w:rsidP="00624124" w14:paraId="30685DB4" w14:textId="77777777">
      <w:pPr>
        <w:pStyle w:val="Standaardvet"/>
      </w:pPr>
      <w:r>
        <w:t>Interbestuurlijk toezichttraject waarnemend Rijksvertegenwoordiger</w:t>
      </w:r>
    </w:p>
    <w:p w:rsidR="00AC3481" w14:paraId="2EDF9EEE" w14:textId="77777777">
      <w:pPr>
        <w:pStyle w:val="WitregelW1bodytekst"/>
      </w:pPr>
      <w:r w:rsidRPr="00677930">
        <w:t xml:space="preserve">Op 20 november heb ik u </w:t>
      </w:r>
      <w:r w:rsidRPr="00677930">
        <w:t>tevens</w:t>
      </w:r>
      <w:r w:rsidRPr="00677930">
        <w:t xml:space="preserve"> geïnformeerd over de laatste stand van zaken in het interbestuurlijk toezichttraject van de waarnemend Rijksvertegenwoordiger. Op basis van zowel de voortgangsrapportage van het Bestuurscollege als de beoordeling van de Inspectie Leefomgeving en Transport (ILT) heeft de waarnemend Rijksvertegenwoordiger het Bestuurscollege verzocht om uiterlijk </w:t>
      </w:r>
      <w:r w:rsidR="00EF0457">
        <w:br/>
      </w:r>
      <w:r w:rsidRPr="00677930">
        <w:t>1 februari 2026 een gewijzigde en aangevulde voortgangsrapportage aan te leveren.</w:t>
      </w:r>
    </w:p>
    <w:p w:rsidRPr="00A50612" w:rsidR="00A50612" w:rsidP="00A50612" w14:paraId="53E0D073" w14:textId="77777777"/>
    <w:p w:rsidR="00A50612" w:rsidP="00A50612" w14:paraId="72A9AA42" w14:textId="77777777">
      <w:pPr>
        <w:pStyle w:val="Standaardvet"/>
      </w:pPr>
      <w:r>
        <w:t>Tot slot</w:t>
      </w:r>
    </w:p>
    <w:p w:rsidRPr="00A50612" w:rsidR="00A50612" w:rsidP="00A50612" w14:paraId="71F5A80D" w14:textId="77777777">
      <w:r w:rsidRPr="00677930">
        <w:t xml:space="preserve">De problematiek bij </w:t>
      </w:r>
      <w:r w:rsidRPr="00677930">
        <w:t>Selibon</w:t>
      </w:r>
      <w:r w:rsidRPr="00677930">
        <w:t xml:space="preserve"> </w:t>
      </w:r>
      <w:r w:rsidRPr="00677930">
        <w:t>Lagun</w:t>
      </w:r>
      <w:r w:rsidRPr="00677930">
        <w:t xml:space="preserve"> vraagt om een intensieve en gezamenlijke inzet </w:t>
      </w:r>
      <w:r w:rsidRPr="00677930">
        <w:t>van</w:t>
      </w:r>
      <w:r w:rsidRPr="00677930">
        <w:t xml:space="preserve"> alle betrokken partijen. Het blijft mijn prioriteit om in de komende periode concrete, merkbare en zichtbare resultaten te realiseren voor </w:t>
      </w:r>
      <w:r>
        <w:t>zowel de volksgezondheid, natuur en milieu als voor</w:t>
      </w:r>
      <w:r w:rsidRPr="00677930">
        <w:t xml:space="preserve"> de inwoners van Bonaire</w:t>
      </w:r>
      <w:r>
        <w:t xml:space="preserve"> en </w:t>
      </w:r>
      <w:r w:rsidRPr="00677930">
        <w:t>de leefomgeving van de omwonenden van de stortplaats.</w:t>
      </w:r>
      <w:r>
        <w:t xml:space="preserve"> </w:t>
      </w:r>
    </w:p>
    <w:p w:rsidR="00AC3481" w14:paraId="783CE126" w14:textId="77777777"/>
    <w:p w:rsidR="00AC3481" w14:paraId="52965455" w14:textId="77777777">
      <w:r>
        <w:t xml:space="preserve">De </w:t>
      </w:r>
      <w:r w:rsidR="00BE442F">
        <w:t>s</w:t>
      </w:r>
      <w:r>
        <w:t>taatssecretaris van Binnenlandse Zaken en Koninkrijksrelaties</w:t>
      </w:r>
      <w:r>
        <w:rPr>
          <w:i/>
        </w:rPr>
        <w:t>,</w:t>
      </w:r>
    </w:p>
    <w:p w:rsidRPr="007723C1" w:rsidR="00AC3481" w14:paraId="6C2E1F83" w14:textId="77777777">
      <w:pPr>
        <w:rPr>
          <w:i/>
          <w:iCs/>
        </w:rPr>
      </w:pPr>
      <w:r>
        <w:rPr>
          <w:i/>
          <w:iCs/>
        </w:rPr>
        <w:t>Herstel Groningen, Koninkrijksrelaties en Digitalisering</w:t>
      </w:r>
    </w:p>
    <w:p w:rsidR="00AC3481" w14:paraId="407BCE3D" w14:textId="77777777"/>
    <w:p w:rsidR="00AC3481" w14:paraId="68A3D87E" w14:textId="77777777"/>
    <w:p w:rsidR="00AC3481" w14:paraId="70B54DE9" w14:textId="77777777"/>
    <w:p w:rsidR="00BE442F" w14:paraId="767AD250" w14:textId="77777777"/>
    <w:p w:rsidR="00BE442F" w14:paraId="60E32BD7" w14:textId="77777777"/>
    <w:p w:rsidR="00AC3481" w14:paraId="0615BCC9" w14:textId="77777777">
      <w:r>
        <w:t>Eddie van Marum</w:t>
      </w:r>
    </w:p>
    <w:p w:rsidR="00AC3481" w14:paraId="0AF83128" w14:textId="77777777"/>
    <w:p w:rsidR="00AC3481" w14:paraId="6E827F9B" w14:textId="77777777">
      <w:pPr>
        <w:pStyle w:val="Pagina-eindeKop1"/>
      </w:pPr>
      <w:r>
        <w:t>Bijlagen</w:t>
      </w:r>
    </w:p>
    <w:tbl>
      <w:tblPr>
        <w:tblStyle w:val="TabelRijkshuisstijl"/>
        <w:tblW w:w="7541" w:type="dxa"/>
        <w:tblInd w:w="0" w:type="dxa"/>
        <w:tblLayout w:type="fixed"/>
        <w:tblLook w:val="07E0"/>
      </w:tblPr>
      <w:tblGrid>
        <w:gridCol w:w="1509"/>
        <w:gridCol w:w="3016"/>
        <w:gridCol w:w="3016"/>
      </w:tblGrid>
      <w:tr w:rsidTr="00CF3DDB" w14:paraId="7CCB5C0F" w14:textId="77777777">
        <w:tblPrEx>
          <w:tblW w:w="7541" w:type="dxa"/>
          <w:tblInd w:w="0" w:type="dxa"/>
          <w:tblLayout w:type="fixed"/>
          <w:tblLook w:val="07E0"/>
        </w:tblPrEx>
        <w:tc>
          <w:tcPr>
            <w:tcW w:w="1509" w:type="dxa"/>
          </w:tcPr>
          <w:p w:rsidR="00AC3481" w14:paraId="1F66405E" w14:textId="77777777">
            <w:r>
              <w:t>Volgnummer</w:t>
            </w:r>
          </w:p>
        </w:tc>
        <w:tc>
          <w:tcPr>
            <w:tcW w:w="3016" w:type="dxa"/>
          </w:tcPr>
          <w:p w:rsidR="00AC3481" w14:paraId="30C00EB8" w14:textId="77777777">
            <w:r>
              <w:t>Naam</w:t>
            </w:r>
          </w:p>
        </w:tc>
        <w:tc>
          <w:tcPr>
            <w:tcW w:w="3016" w:type="dxa"/>
          </w:tcPr>
          <w:p w:rsidR="00AC3481" w14:paraId="53018800" w14:textId="77777777">
            <w:r>
              <w:t>Classificatie</w:t>
            </w:r>
          </w:p>
        </w:tc>
      </w:tr>
      <w:tr w:rsidTr="00CF3DDB" w14:paraId="28090386" w14:textId="77777777">
        <w:tblPrEx>
          <w:tblW w:w="7541" w:type="dxa"/>
          <w:tblInd w:w="0" w:type="dxa"/>
          <w:tblLayout w:type="fixed"/>
          <w:tblLook w:val="07E0"/>
        </w:tblPrEx>
        <w:tc>
          <w:tcPr>
            <w:tcW w:w="1509" w:type="dxa"/>
          </w:tcPr>
          <w:p w:rsidR="00AC3481" w14:paraId="2097B984" w14:textId="77777777">
            <w:r>
              <w:t>1</w:t>
            </w:r>
          </w:p>
        </w:tc>
        <w:tc>
          <w:tcPr>
            <w:tcW w:w="3016" w:type="dxa"/>
          </w:tcPr>
          <w:p w:rsidR="00AC3481" w14:paraId="77B4BF69" w14:textId="77777777">
            <w:r>
              <w:t xml:space="preserve">Bestuursovereenkomst 'aanpak </w:t>
            </w:r>
            <w:r>
              <w:t>Selibon</w:t>
            </w:r>
            <w:r>
              <w:t xml:space="preserve"> </w:t>
            </w:r>
            <w:r>
              <w:t>Lagun</w:t>
            </w:r>
            <w:r>
              <w:t>'</w:t>
            </w:r>
          </w:p>
        </w:tc>
        <w:tc>
          <w:tcPr>
            <w:tcW w:w="3016" w:type="dxa"/>
          </w:tcPr>
          <w:p w:rsidR="00AC3481" w14:paraId="6C2023C4" w14:textId="77777777"/>
        </w:tc>
      </w:tr>
    </w:tbl>
    <w:p w:rsidR="00AC3481" w14:paraId="7CD9061D" w14:textId="77777777"/>
    <w:sectPr>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4188" w14:paraId="7330188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481" w14:paraId="21ACBFE3"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4188" w14:paraId="584B7CD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110C1" w14:paraId="7A051689" w14:textId="77777777">
      <w:pPr>
        <w:spacing w:line="240" w:lineRule="auto"/>
      </w:pPr>
      <w:r>
        <w:separator/>
      </w:r>
    </w:p>
  </w:footnote>
  <w:footnote w:type="continuationSeparator" w:id="1">
    <w:p w:rsidR="00F110C1" w14:paraId="69E5B05B" w14:textId="77777777">
      <w:pPr>
        <w:spacing w:line="240" w:lineRule="auto"/>
      </w:pPr>
      <w:r>
        <w:continuationSeparator/>
      </w:r>
    </w:p>
  </w:footnote>
  <w:footnote w:id="2">
    <w:p w:rsidR="007723C1" w:rsidRPr="007723C1" w14:paraId="7DA06BA6" w14:textId="77777777">
      <w:pPr>
        <w:pStyle w:val="FootnoteText"/>
        <w:rPr>
          <w:sz w:val="16"/>
          <w:szCs w:val="16"/>
        </w:rPr>
      </w:pPr>
      <w:r w:rsidRPr="007723C1">
        <w:rPr>
          <w:rStyle w:val="FootnoteReference"/>
          <w:sz w:val="16"/>
          <w:szCs w:val="16"/>
        </w:rPr>
        <w:footnoteRef/>
      </w:r>
      <w:r w:rsidRPr="007723C1">
        <w:rPr>
          <w:sz w:val="16"/>
          <w:szCs w:val="16"/>
        </w:rPr>
        <w:t xml:space="preserve"> Kamerstuk II, 2025/26, 22343, nr. 434.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4188" w14:paraId="1F9FF2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481" w14:paraId="7FD4E683"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C3481" w14:textId="77777777">
                          <w:pPr>
                            <w:pStyle w:val="Referentiegegevensbold"/>
                          </w:pPr>
                          <w:r>
                            <w:t>Directoraat-generaal Koninkrijksrelaties</w:t>
                          </w:r>
                        </w:p>
                        <w:p w:rsidR="00AC3481" w14:textId="77777777">
                          <w:pPr>
                            <w:pStyle w:val="WitregelW2"/>
                          </w:pPr>
                        </w:p>
                        <w:p w:rsidR="00AC3481" w14:textId="77777777">
                          <w:pPr>
                            <w:pStyle w:val="Referentiegegevensbold"/>
                          </w:pPr>
                          <w:r>
                            <w:t>Datum</w:t>
                          </w:r>
                        </w:p>
                        <w:p w:rsidR="00AC3481" w14:textId="77777777">
                          <w:pPr>
                            <w:pStyle w:val="Referentiegegevens"/>
                          </w:pPr>
                        </w:p>
                        <w:p w:rsidR="00AC3481" w14:textId="77777777">
                          <w:pPr>
                            <w:pStyle w:val="WitregelW1"/>
                          </w:pPr>
                        </w:p>
                        <w:p w:rsidR="00AC3481" w14:textId="77777777">
                          <w:pPr>
                            <w:pStyle w:val="Referentiegegevensbold"/>
                          </w:pPr>
                          <w:r>
                            <w:t>Onze referentie</w:t>
                          </w:r>
                        </w:p>
                        <w:p w:rsidR="00A42CA2" w14:textId="77777777">
                          <w:pPr>
                            <w:pStyle w:val="Referentiegegevens"/>
                          </w:pPr>
                          <w:r>
                            <w:fldChar w:fldCharType="begin"/>
                          </w:r>
                          <w:r>
                            <w:instrText xml:space="preserve"> DOCPROPERTY  "Kenmerk"  \* MERGEFORMAT </w:instrText>
                          </w:r>
                          <w:r>
                            <w:fldChar w:fldCharType="separate"/>
                          </w:r>
                          <w:r w:rsidR="00D64188">
                            <w:t>2025-0000689571</w:t>
                          </w:r>
                          <w:r w:rsidR="00D64188">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C3481" w14:paraId="7A86790B" w14:textId="77777777">
                    <w:pPr>
                      <w:pStyle w:val="Referentiegegevensbold"/>
                    </w:pPr>
                    <w:r>
                      <w:t>Directoraat-generaal Koninkrijksrelaties</w:t>
                    </w:r>
                  </w:p>
                  <w:p w:rsidR="00AC3481" w14:paraId="13DE8459" w14:textId="77777777">
                    <w:pPr>
                      <w:pStyle w:val="WitregelW2"/>
                    </w:pPr>
                  </w:p>
                  <w:p w:rsidR="00AC3481" w14:paraId="5A880CCB" w14:textId="77777777">
                    <w:pPr>
                      <w:pStyle w:val="Referentiegegevensbold"/>
                    </w:pPr>
                    <w:r>
                      <w:t>Datum</w:t>
                    </w:r>
                  </w:p>
                  <w:p w:rsidR="00AC3481" w14:paraId="305FA602" w14:textId="77777777">
                    <w:pPr>
                      <w:pStyle w:val="Referentiegegevens"/>
                    </w:pPr>
                  </w:p>
                  <w:p w:rsidR="00AC3481" w14:paraId="60706188" w14:textId="77777777">
                    <w:pPr>
                      <w:pStyle w:val="WitregelW1"/>
                    </w:pPr>
                  </w:p>
                  <w:p w:rsidR="00AC3481" w14:paraId="525A9132" w14:textId="77777777">
                    <w:pPr>
                      <w:pStyle w:val="Referentiegegevensbold"/>
                    </w:pPr>
                    <w:r>
                      <w:t>Onze referentie</w:t>
                    </w:r>
                  </w:p>
                  <w:p w:rsidR="00A42CA2" w14:paraId="77810F7D" w14:textId="77777777">
                    <w:pPr>
                      <w:pStyle w:val="Referentiegegevens"/>
                    </w:pPr>
                    <w:r>
                      <w:fldChar w:fldCharType="begin"/>
                    </w:r>
                    <w:r>
                      <w:instrText xml:space="preserve"> DOCPROPERTY  "Kenmerk"  \* MERGEFORMAT </w:instrText>
                    </w:r>
                    <w:r>
                      <w:fldChar w:fldCharType="separate"/>
                    </w:r>
                    <w:r w:rsidR="00D64188">
                      <w:t>2025-0000689571</w:t>
                    </w:r>
                    <w:r w:rsidR="00D64188">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368B2"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368B2" w14:paraId="7A142080"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42CA2"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42CA2" w14:paraId="4ECF671B"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481" w14:paraId="66E3EB1B"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AC3481" w14:textId="77777777">
                          <w:r>
                            <w:t>Aan de Voorzitter van de Tweede Kamer der Staten-Generaal</w:t>
                          </w:r>
                        </w:p>
                        <w:p w:rsidR="00AC3481" w14:textId="77777777">
                          <w:r>
                            <w:t>Postbus 20018</w:t>
                          </w:r>
                        </w:p>
                        <w:p w:rsidR="00AC3481" w14:textId="77777777">
                          <w:r>
                            <w:t>2500 EA  DEN HAAG</w:t>
                          </w:r>
                        </w:p>
                        <w:p w:rsidR="00AC3481" w14:textId="77777777">
                          <w:pPr>
                            <w:pStyle w:val="KixBarcode"/>
                          </w:pPr>
                          <w:r>
                            <w:t>2500EA20018</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AC3481" w14:paraId="4A2CCD5B" w14:textId="77777777">
                    <w:r>
                      <w:t>Aan de Voorzitter van de Tweede Kamer der Staten-Generaal</w:t>
                    </w:r>
                  </w:p>
                  <w:p w:rsidR="00AC3481" w14:paraId="33CF06D5" w14:textId="77777777">
                    <w:r>
                      <w:t>Postbus 20018</w:t>
                    </w:r>
                  </w:p>
                  <w:p w:rsidR="00AC3481" w14:paraId="2845ED00" w14:textId="77777777">
                    <w:r>
                      <w:t>2500 EA  DEN HAAG</w:t>
                    </w:r>
                  </w:p>
                  <w:p w:rsidR="00AC3481" w14:paraId="1DA1E7C1"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3352165</wp:posOffset>
              </wp:positionV>
              <wp:extent cx="4787900" cy="5238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23875"/>
                      </a:xfrm>
                      <a:prstGeom prst="rect">
                        <a:avLst/>
                      </a:prstGeom>
                      <a:noFill/>
                    </wps:spPr>
                    <wps:txbx>
                      <w:txbxContent>
                        <w:tbl>
                          <w:tblPr>
                            <w:tblW w:w="0" w:type="auto"/>
                            <w:tblInd w:w="-120" w:type="dxa"/>
                            <w:tblLayout w:type="fixed"/>
                            <w:tblLook w:val="07E0"/>
                          </w:tblPr>
                          <w:tblGrid>
                            <w:gridCol w:w="1140"/>
                            <w:gridCol w:w="5918"/>
                          </w:tblGrid>
                          <w:tr w14:paraId="13A38E9F" w14:textId="77777777">
                            <w:tblPrEx>
                              <w:tblW w:w="0" w:type="auto"/>
                              <w:tblInd w:w="-120" w:type="dxa"/>
                              <w:tblLayout w:type="fixed"/>
                              <w:tblLook w:val="07E0"/>
                            </w:tblPrEx>
                            <w:trPr>
                              <w:trHeight w:val="240"/>
                            </w:trPr>
                            <w:tc>
                              <w:tcPr>
                                <w:tcW w:w="1140" w:type="dxa"/>
                              </w:tcPr>
                              <w:p w:rsidR="00AC3481" w14:textId="77777777">
                                <w:r>
                                  <w:t>Datum</w:t>
                                </w:r>
                              </w:p>
                            </w:tc>
                            <w:tc>
                              <w:tcPr>
                                <w:tcW w:w="5918" w:type="dxa"/>
                              </w:tcPr>
                              <w:p w:rsidR="00AC3481" w14:textId="106F79FD">
                                <w:r>
                                  <w:t xml:space="preserve">15 december </w:t>
                                </w:r>
                                <w:r>
                                  <w:t>2025</w:t>
                                </w:r>
                              </w:p>
                            </w:tc>
                          </w:tr>
                          <w:tr w14:paraId="3799796E" w14:textId="77777777">
                            <w:tblPrEx>
                              <w:tblW w:w="0" w:type="auto"/>
                              <w:tblInd w:w="-120" w:type="dxa"/>
                              <w:tblLayout w:type="fixed"/>
                              <w:tblLook w:val="07E0"/>
                            </w:tblPrEx>
                            <w:trPr>
                              <w:trHeight w:val="240"/>
                            </w:trPr>
                            <w:tc>
                              <w:tcPr>
                                <w:tcW w:w="1140" w:type="dxa"/>
                              </w:tcPr>
                              <w:p w:rsidR="00AC3481" w14:textId="77777777">
                                <w:r>
                                  <w:t>Betreft</w:t>
                                </w:r>
                              </w:p>
                            </w:tc>
                            <w:tc>
                              <w:tcPr>
                                <w:tcW w:w="5918" w:type="dxa"/>
                              </w:tcPr>
                              <w:p w:rsidR="00AC3481" w14:textId="77777777">
                                <w:r>
                                  <w:t xml:space="preserve">Bestuursovereenkomst en uitvoeringsprogramma 'aanpak </w:t>
                                </w:r>
                                <w:r>
                                  <w:t>Selibon</w:t>
                                </w:r>
                                <w:r>
                                  <w:t xml:space="preserve"> </w:t>
                                </w:r>
                                <w:r>
                                  <w:t>Lagun</w:t>
                                </w:r>
                                <w:r>
                                  <w:t>'</w:t>
                                </w:r>
                              </w:p>
                            </w:tc>
                          </w:tr>
                        </w:tbl>
                        <w:p w:rsidR="003368B2"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1.25pt;margin-top:263.95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13A38E9E" w14:textId="77777777">
                      <w:tblPrEx>
                        <w:tblW w:w="0" w:type="auto"/>
                        <w:tblInd w:w="-120" w:type="dxa"/>
                        <w:tblLayout w:type="fixed"/>
                        <w:tblLook w:val="07E0"/>
                      </w:tblPrEx>
                      <w:trPr>
                        <w:trHeight w:val="240"/>
                      </w:trPr>
                      <w:tc>
                        <w:tcPr>
                          <w:tcW w:w="1140" w:type="dxa"/>
                        </w:tcPr>
                        <w:p w:rsidR="00AC3481" w14:paraId="4AF8BADD" w14:textId="77777777">
                          <w:r>
                            <w:t>Datum</w:t>
                          </w:r>
                        </w:p>
                      </w:tc>
                      <w:tc>
                        <w:tcPr>
                          <w:tcW w:w="5918" w:type="dxa"/>
                        </w:tcPr>
                        <w:p w:rsidR="00AC3481" w14:paraId="432593CA" w14:textId="106F79FD">
                          <w:r>
                            <w:t xml:space="preserve">15 december </w:t>
                          </w:r>
                          <w:r>
                            <w:t>2025</w:t>
                          </w:r>
                        </w:p>
                      </w:tc>
                    </w:tr>
                    <w:tr w14:paraId="3799796D" w14:textId="77777777">
                      <w:tblPrEx>
                        <w:tblW w:w="0" w:type="auto"/>
                        <w:tblInd w:w="-120" w:type="dxa"/>
                        <w:tblLayout w:type="fixed"/>
                        <w:tblLook w:val="07E0"/>
                      </w:tblPrEx>
                      <w:trPr>
                        <w:trHeight w:val="240"/>
                      </w:trPr>
                      <w:tc>
                        <w:tcPr>
                          <w:tcW w:w="1140" w:type="dxa"/>
                        </w:tcPr>
                        <w:p w:rsidR="00AC3481" w14:paraId="04A2FBE6" w14:textId="77777777">
                          <w:r>
                            <w:t>Betreft</w:t>
                          </w:r>
                        </w:p>
                      </w:tc>
                      <w:tc>
                        <w:tcPr>
                          <w:tcW w:w="5918" w:type="dxa"/>
                        </w:tcPr>
                        <w:p w:rsidR="00AC3481" w14:paraId="7BA65861" w14:textId="77777777">
                          <w:r>
                            <w:t xml:space="preserve">Bestuursovereenkomst en uitvoeringsprogramma 'aanpak </w:t>
                          </w:r>
                          <w:r>
                            <w:t>Selibon</w:t>
                          </w:r>
                          <w:r>
                            <w:t xml:space="preserve"> </w:t>
                          </w:r>
                          <w:r>
                            <w:t>Lagun</w:t>
                          </w:r>
                          <w:r>
                            <w:t>'</w:t>
                          </w:r>
                        </w:p>
                      </w:tc>
                    </w:tr>
                  </w:tbl>
                  <w:p w:rsidR="003368B2" w14:paraId="15D40B90"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C3481" w14:textId="77777777">
                          <w:pPr>
                            <w:pStyle w:val="Referentiegegevensbold"/>
                          </w:pPr>
                          <w:r>
                            <w:t>Directoraat-generaal Koninkrijksrelaties</w:t>
                          </w:r>
                        </w:p>
                        <w:p w:rsidR="00AC3481" w14:textId="77777777">
                          <w:pPr>
                            <w:pStyle w:val="WitregelW1"/>
                          </w:pPr>
                        </w:p>
                        <w:p w:rsidR="00AC3481" w14:textId="77777777">
                          <w:pPr>
                            <w:pStyle w:val="Referentiegegevens"/>
                          </w:pPr>
                          <w:r>
                            <w:t>Turfmarkt 147</w:t>
                          </w:r>
                        </w:p>
                        <w:p w:rsidR="00AC3481" w14:textId="77777777">
                          <w:pPr>
                            <w:pStyle w:val="Referentiegegevens"/>
                          </w:pPr>
                          <w:r>
                            <w:t>2511 DP Den Haag</w:t>
                          </w:r>
                        </w:p>
                        <w:p w:rsidR="00AC3481" w14:textId="77777777">
                          <w:pPr>
                            <w:pStyle w:val="Referentiegegevens"/>
                          </w:pPr>
                          <w:r>
                            <w:t>Postbus 20011</w:t>
                          </w:r>
                        </w:p>
                        <w:p w:rsidR="00AC3481" w14:textId="77777777">
                          <w:pPr>
                            <w:pStyle w:val="Referentiegegevens"/>
                          </w:pPr>
                          <w:r>
                            <w:t>2500 EA  Den Haag</w:t>
                          </w:r>
                        </w:p>
                        <w:p w:rsidR="00AC3481" w14:textId="77777777">
                          <w:pPr>
                            <w:pStyle w:val="WitregelW2"/>
                          </w:pPr>
                        </w:p>
                        <w:p w:rsidR="00AC3481" w14:textId="77777777">
                          <w:pPr>
                            <w:pStyle w:val="Referentiegegevensbold"/>
                          </w:pPr>
                          <w:r>
                            <w:t>Onze referentie</w:t>
                          </w:r>
                        </w:p>
                        <w:p w:rsidR="00A42CA2" w14:textId="77777777">
                          <w:pPr>
                            <w:pStyle w:val="Referentiegegevens"/>
                          </w:pPr>
                          <w:r>
                            <w:fldChar w:fldCharType="begin"/>
                          </w:r>
                          <w:r>
                            <w:instrText xml:space="preserve"> DOCPROPERTY  "Kenmerk"  \* MERGEFORMAT </w:instrText>
                          </w:r>
                          <w:r>
                            <w:fldChar w:fldCharType="separate"/>
                          </w:r>
                          <w:r w:rsidR="00D64188">
                            <w:t>2025-0000689571</w:t>
                          </w:r>
                          <w:r w:rsidR="00D64188">
                            <w:fldChar w:fldCharType="end"/>
                          </w:r>
                        </w:p>
                        <w:p w:rsidR="00AC3481" w14:textId="77777777">
                          <w:pPr>
                            <w:pStyle w:val="WitregelW1"/>
                          </w:pPr>
                        </w:p>
                        <w:p w:rsidR="00AC3481" w14:textId="77777777">
                          <w:pPr>
                            <w:pStyle w:val="Referentiegegevensbold"/>
                          </w:pPr>
                          <w:r>
                            <w:t>Bijlage(n)</w:t>
                          </w:r>
                        </w:p>
                        <w:p w:rsidR="00AC3481" w14:textId="77777777">
                          <w:pPr>
                            <w:pStyle w:val="Referentiegegevens"/>
                          </w:pPr>
                          <w:r>
                            <w:t>1</w:t>
                          </w:r>
                        </w:p>
                        <w:p w:rsidR="00AC3481" w14:textId="77777777">
                          <w:pPr>
                            <w:pStyle w:val="WitregelW2"/>
                          </w:pPr>
                        </w:p>
                        <w:p w:rsidR="00AC3481"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C3481" w14:paraId="748A851C" w14:textId="77777777">
                    <w:pPr>
                      <w:pStyle w:val="Referentiegegevensbold"/>
                    </w:pPr>
                    <w:r>
                      <w:t>Directoraat-generaal Koninkrijksrelaties</w:t>
                    </w:r>
                  </w:p>
                  <w:p w:rsidR="00AC3481" w14:paraId="01216E7A" w14:textId="77777777">
                    <w:pPr>
                      <w:pStyle w:val="WitregelW1"/>
                    </w:pPr>
                  </w:p>
                  <w:p w:rsidR="00AC3481" w14:paraId="7A97E6B4" w14:textId="77777777">
                    <w:pPr>
                      <w:pStyle w:val="Referentiegegevens"/>
                    </w:pPr>
                    <w:r>
                      <w:t>Turfmarkt 147</w:t>
                    </w:r>
                  </w:p>
                  <w:p w:rsidR="00AC3481" w14:paraId="307A83ED" w14:textId="77777777">
                    <w:pPr>
                      <w:pStyle w:val="Referentiegegevens"/>
                    </w:pPr>
                    <w:r>
                      <w:t>2511 DP Den Haag</w:t>
                    </w:r>
                  </w:p>
                  <w:p w:rsidR="00AC3481" w14:paraId="6723D5C4" w14:textId="77777777">
                    <w:pPr>
                      <w:pStyle w:val="Referentiegegevens"/>
                    </w:pPr>
                    <w:r>
                      <w:t>Postbus 20011</w:t>
                    </w:r>
                  </w:p>
                  <w:p w:rsidR="00AC3481" w14:paraId="64CCA2A8" w14:textId="77777777">
                    <w:pPr>
                      <w:pStyle w:val="Referentiegegevens"/>
                    </w:pPr>
                    <w:r>
                      <w:t>2500 EA  Den Haag</w:t>
                    </w:r>
                  </w:p>
                  <w:p w:rsidR="00AC3481" w14:paraId="1988FACC" w14:textId="77777777">
                    <w:pPr>
                      <w:pStyle w:val="WitregelW2"/>
                    </w:pPr>
                  </w:p>
                  <w:p w:rsidR="00AC3481" w14:paraId="370A2FF0" w14:textId="77777777">
                    <w:pPr>
                      <w:pStyle w:val="Referentiegegevensbold"/>
                    </w:pPr>
                    <w:r>
                      <w:t>Onze referentie</w:t>
                    </w:r>
                  </w:p>
                  <w:p w:rsidR="00A42CA2" w14:paraId="1CDDDD23" w14:textId="77777777">
                    <w:pPr>
                      <w:pStyle w:val="Referentiegegevens"/>
                    </w:pPr>
                    <w:r>
                      <w:fldChar w:fldCharType="begin"/>
                    </w:r>
                    <w:r>
                      <w:instrText xml:space="preserve"> DOCPROPERTY  "Kenmerk"  \* MERGEFORMAT </w:instrText>
                    </w:r>
                    <w:r>
                      <w:fldChar w:fldCharType="separate"/>
                    </w:r>
                    <w:r w:rsidR="00D64188">
                      <w:t>2025-0000689571</w:t>
                    </w:r>
                    <w:r w:rsidR="00D64188">
                      <w:fldChar w:fldCharType="end"/>
                    </w:r>
                  </w:p>
                  <w:p w:rsidR="00AC3481" w14:paraId="06793E1E" w14:textId="77777777">
                    <w:pPr>
                      <w:pStyle w:val="WitregelW1"/>
                    </w:pPr>
                  </w:p>
                  <w:p w:rsidR="00AC3481" w14:paraId="7450B36D" w14:textId="77777777">
                    <w:pPr>
                      <w:pStyle w:val="Referentiegegevensbold"/>
                    </w:pPr>
                    <w:r>
                      <w:t>Bijlage(n)</w:t>
                    </w:r>
                  </w:p>
                  <w:p w:rsidR="00AC3481" w14:paraId="57005515" w14:textId="77777777">
                    <w:pPr>
                      <w:pStyle w:val="Referentiegegevens"/>
                    </w:pPr>
                    <w:r>
                      <w:t>1</w:t>
                    </w:r>
                  </w:p>
                  <w:p w:rsidR="00AC3481" w14:paraId="42CCE377" w14:textId="77777777">
                    <w:pPr>
                      <w:pStyle w:val="WitregelW2"/>
                    </w:pPr>
                  </w:p>
                  <w:p w:rsidR="00AC3481" w14:paraId="493F2818"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368B2"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368B2" w14:paraId="5A5FE60E"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42CA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42CA2" w14:paraId="036A585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C3481" w14:textId="77777777">
                          <w:pPr>
                            <w:spacing w:line="240" w:lineRule="auto"/>
                          </w:pPr>
                          <w:r>
                            <w:rPr>
                              <w:noProof/>
                            </w:rPr>
                            <w:drawing>
                              <wp:inline distT="0" distB="0" distL="0" distR="0">
                                <wp:extent cx="467995" cy="1583865"/>
                                <wp:effectExtent l="0" t="0" r="0" b="0"/>
                                <wp:docPr id="1573974882"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73974882"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C3481" w14:paraId="3C76A42D"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C3481" w14:textId="77777777">
                          <w:pPr>
                            <w:spacing w:line="240" w:lineRule="auto"/>
                          </w:pPr>
                          <w:r>
                            <w:rPr>
                              <w:noProof/>
                            </w:rPr>
                            <w:drawing>
                              <wp:inline distT="0" distB="0" distL="0" distR="0">
                                <wp:extent cx="2339975" cy="1582834"/>
                                <wp:effectExtent l="0" t="0" r="0" b="0"/>
                                <wp:docPr id="173592606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3592606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C3481" w14:paraId="42EF2249"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C3481"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C3481" w14:paraId="73C76162"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8E85EB1"/>
    <w:multiLevelType w:val="multilevel"/>
    <w:tmpl w:val="0C60057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343928E9"/>
    <w:multiLevelType w:val="multilevel"/>
    <w:tmpl w:val="B975C65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4217BFBC"/>
    <w:multiLevelType w:val="multilevel"/>
    <w:tmpl w:val="07029F4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78E9A9C2"/>
    <w:multiLevelType w:val="multilevel"/>
    <w:tmpl w:val="65E4C3EA"/>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15972445">
    <w:abstractNumId w:val="1"/>
  </w:num>
  <w:num w:numId="2" w16cid:durableId="249588500">
    <w:abstractNumId w:val="2"/>
  </w:num>
  <w:num w:numId="3" w16cid:durableId="1794859597">
    <w:abstractNumId w:val="0"/>
  </w:num>
  <w:num w:numId="4" w16cid:durableId="756173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481"/>
    <w:rsid w:val="000473D3"/>
    <w:rsid w:val="00136FED"/>
    <w:rsid w:val="001637F8"/>
    <w:rsid w:val="00167A47"/>
    <w:rsid w:val="002C2A90"/>
    <w:rsid w:val="003368B2"/>
    <w:rsid w:val="005B6C50"/>
    <w:rsid w:val="00606058"/>
    <w:rsid w:val="00624124"/>
    <w:rsid w:val="00677930"/>
    <w:rsid w:val="007723C1"/>
    <w:rsid w:val="00914985"/>
    <w:rsid w:val="009A563E"/>
    <w:rsid w:val="009D00C2"/>
    <w:rsid w:val="00A42CA2"/>
    <w:rsid w:val="00A50612"/>
    <w:rsid w:val="00A93CE3"/>
    <w:rsid w:val="00AC3481"/>
    <w:rsid w:val="00AE22F6"/>
    <w:rsid w:val="00B47F8F"/>
    <w:rsid w:val="00B54431"/>
    <w:rsid w:val="00B66BFE"/>
    <w:rsid w:val="00BE442F"/>
    <w:rsid w:val="00C249D5"/>
    <w:rsid w:val="00CF3DDB"/>
    <w:rsid w:val="00D64188"/>
    <w:rsid w:val="00E3752F"/>
    <w:rsid w:val="00E413D2"/>
    <w:rsid w:val="00EF0457"/>
    <w:rsid w:val="00F110C1"/>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D631026"/>
  <w15:docId w15:val="{AB371A86-8C14-4506-B9DC-FCE2B02E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tabs>
        <w:tab w:val="num" w:pos="360"/>
      </w:tabs>
      <w:ind w:left="0" w:firstLine="0"/>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VoetnoottekstChar"/>
    <w:uiPriority w:val="99"/>
    <w:semiHidden/>
    <w:unhideWhenUsed/>
    <w:rsid w:val="007723C1"/>
    <w:pPr>
      <w:spacing w:line="240" w:lineRule="auto"/>
    </w:pPr>
    <w:rPr>
      <w:sz w:val="20"/>
      <w:szCs w:val="20"/>
    </w:rPr>
  </w:style>
  <w:style w:type="character" w:customStyle="1" w:styleId="VoetnoottekstChar">
    <w:name w:val="Voetnoottekst Char"/>
    <w:basedOn w:val="DefaultParagraphFont"/>
    <w:link w:val="FootnoteText"/>
    <w:uiPriority w:val="99"/>
    <w:semiHidden/>
    <w:rsid w:val="007723C1"/>
    <w:rPr>
      <w:rFonts w:ascii="Verdana" w:hAnsi="Verdana"/>
      <w:color w:val="000000"/>
    </w:rPr>
  </w:style>
  <w:style w:type="character" w:styleId="FootnoteReference">
    <w:name w:val="footnote reference"/>
    <w:basedOn w:val="DefaultParagraphFont"/>
    <w:uiPriority w:val="99"/>
    <w:semiHidden/>
    <w:unhideWhenUsed/>
    <w:rsid w:val="007723C1"/>
    <w:rPr>
      <w:vertAlign w:val="superscript"/>
    </w:rPr>
  </w:style>
  <w:style w:type="paragraph" w:styleId="Header">
    <w:name w:val="header"/>
    <w:basedOn w:val="Normal"/>
    <w:link w:val="KoptekstChar"/>
    <w:uiPriority w:val="99"/>
    <w:unhideWhenUsed/>
    <w:rsid w:val="00B54431"/>
    <w:pPr>
      <w:tabs>
        <w:tab w:val="center" w:pos="4536"/>
        <w:tab w:val="right" w:pos="9072"/>
      </w:tabs>
      <w:spacing w:line="240" w:lineRule="auto"/>
    </w:pPr>
  </w:style>
  <w:style w:type="character" w:customStyle="1" w:styleId="KoptekstChar">
    <w:name w:val="Koptekst Char"/>
    <w:basedOn w:val="DefaultParagraphFont"/>
    <w:link w:val="Header"/>
    <w:uiPriority w:val="99"/>
    <w:rsid w:val="00B54431"/>
    <w:rPr>
      <w:rFonts w:ascii="Verdana" w:hAnsi="Verdana"/>
      <w:color w:val="000000"/>
      <w:sz w:val="18"/>
      <w:szCs w:val="18"/>
    </w:rPr>
  </w:style>
  <w:style w:type="paragraph" w:styleId="Footer">
    <w:name w:val="footer"/>
    <w:basedOn w:val="Normal"/>
    <w:link w:val="VoettekstChar"/>
    <w:uiPriority w:val="99"/>
    <w:unhideWhenUsed/>
    <w:rsid w:val="00B54431"/>
    <w:pPr>
      <w:tabs>
        <w:tab w:val="center" w:pos="4536"/>
        <w:tab w:val="right" w:pos="9072"/>
      </w:tabs>
      <w:spacing w:line="240" w:lineRule="auto"/>
    </w:pPr>
  </w:style>
  <w:style w:type="character" w:customStyle="1" w:styleId="VoettekstChar">
    <w:name w:val="Voettekst Char"/>
    <w:basedOn w:val="DefaultParagraphFont"/>
    <w:link w:val="Footer"/>
    <w:uiPriority w:val="99"/>
    <w:rsid w:val="00B54431"/>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599</ap:Words>
  <ap:Characters>3296</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aan Parlement - Bestuursovereenkomst en uitvoeringsprogramma 'aanpak Selibon Lagun'</vt:lpstr>
    </vt:vector>
  </ap:TitlesOfParts>
  <ap:LinksUpToDate>false</ap:LinksUpToDate>
  <ap:CharactersWithSpaces>3888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2025-12-15T13:30:00.0000000Z</dcterms:created>
  <dcterms:modified xsi:type="dcterms:W3CDTF">2025-12-15T13:30:00.0000000Z</dcterms:modified>
  <dc:creator/>
  <lastModifiedBy/>
  <dc:description>------------------------</dc:description>
  <dc:subject/>
  <keywords/>
  <version/>
  <category/>
</coreProperties>
</file>