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409" w:rsidRDefault="001F2409" w14:paraId="483A5199" w14:textId="77777777"/>
    <w:p w:rsidR="001F2409" w:rsidRDefault="001F2409" w14:paraId="005935D9" w14:textId="77777777"/>
    <w:p w:rsidR="001F2409" w:rsidRDefault="001F2409" w14:paraId="79738272" w14:textId="77777777"/>
    <w:p w:rsidR="001F2409" w:rsidRDefault="0081727B" w14:paraId="5F604D98" w14:textId="1DCDFE1C">
      <w:r>
        <w:t xml:space="preserve">In antwoord op uw brief van </w:t>
      </w:r>
      <w:r w:rsidR="00110CCA">
        <w:t>7 november</w:t>
      </w:r>
      <w:r>
        <w:t xml:space="preserve"> 2025, </w:t>
      </w:r>
      <w:proofErr w:type="spellStart"/>
      <w:r>
        <w:t>nr</w:t>
      </w:r>
      <w:proofErr w:type="spellEnd"/>
      <w:r>
        <w:t xml:space="preserve"> 2025Z1</w:t>
      </w:r>
      <w:r w:rsidR="00110CCA">
        <w:t>9542</w:t>
      </w:r>
      <w:r>
        <w:t>, deel ik u</w:t>
      </w:r>
      <w:r w:rsidR="00110CCA">
        <w:t>, med</w:t>
      </w:r>
      <w:r>
        <w:t>e</w:t>
      </w:r>
      <w:r w:rsidR="00110CCA">
        <w:t xml:space="preserve"> namens</w:t>
      </w:r>
      <w:r>
        <w:t xml:space="preserve"> </w:t>
      </w:r>
      <w:r w:rsidR="00110CCA">
        <w:t xml:space="preserve">de </w:t>
      </w:r>
      <w:r w:rsidRPr="0002210D" w:rsidR="0002210D">
        <w:t>Staatssecretaris Jeugd, Preventie en Sport</w:t>
      </w:r>
      <w:r w:rsidR="00110CCA">
        <w:t xml:space="preserve">, </w:t>
      </w:r>
      <w:r w:rsidR="008748BE">
        <w:t xml:space="preserve">mee </w:t>
      </w:r>
      <w:r>
        <w:t xml:space="preserve">dat de vragen van het Kamerlid </w:t>
      </w:r>
      <w:r w:rsidR="00110CCA">
        <w:t>Van Nispen (SP) over de inzet van sport en bewegen in de aanpak preventie en weerbaarheid jongeren</w:t>
      </w:r>
      <w:r>
        <w:t>, worden beantwoord zoals aangegeven in de bijlage bij deze brief.</w:t>
      </w:r>
    </w:p>
    <w:p w:rsidR="001F2409" w:rsidRDefault="0081727B" w14:paraId="0C8DA3F4" w14:textId="77777777">
      <w:r>
        <w:t> </w:t>
      </w:r>
    </w:p>
    <w:p w:rsidR="001F2409" w:rsidRDefault="0081727B" w14:paraId="30D7720D" w14:textId="77777777">
      <w:r>
        <w:t> </w:t>
      </w:r>
    </w:p>
    <w:p w:rsidR="001F2409" w:rsidRDefault="0081727B" w14:paraId="170350A9" w14:textId="6661B9A0">
      <w:r>
        <w:t>De Minister van Justitie en Veiligheid,</w:t>
      </w:r>
    </w:p>
    <w:p w:rsidR="001F2409" w:rsidRDefault="001F2409" w14:paraId="753A2AA6" w14:textId="77777777"/>
    <w:p w:rsidR="001F2409" w:rsidRDefault="001F2409" w14:paraId="5383188A" w14:textId="77777777"/>
    <w:p w:rsidR="001F2409" w:rsidRDefault="001F2409" w14:paraId="6751583F" w14:textId="77777777"/>
    <w:p w:rsidR="001F2409" w:rsidRDefault="001F2409" w14:paraId="36B35B3A" w14:textId="77777777"/>
    <w:p w:rsidR="001F2409" w:rsidRDefault="0081727B" w14:paraId="19BFA0F5" w14:textId="62E5F1DB">
      <w:proofErr w:type="spellStart"/>
      <w:r>
        <w:t>F</w:t>
      </w:r>
      <w:r w:rsidR="00CC23CC">
        <w:t>oort</w:t>
      </w:r>
      <w:proofErr w:type="spellEnd"/>
      <w:r>
        <w:t xml:space="preserve"> van Oosten</w:t>
      </w:r>
      <w:r>
        <w:br/>
      </w:r>
    </w:p>
    <w:p w:rsidR="001F2409" w:rsidRDefault="001F2409" w14:paraId="678E8528" w14:textId="77777777"/>
    <w:p w:rsidR="001F2409" w:rsidRDefault="001F2409" w14:paraId="61974B89" w14:textId="77777777"/>
    <w:p w:rsidR="001F2409" w:rsidRDefault="001F2409" w14:paraId="0439B837" w14:textId="77777777"/>
    <w:p w:rsidR="001F2409" w:rsidRDefault="001F2409" w14:paraId="355CC99B" w14:textId="77777777"/>
    <w:p w:rsidR="001F2409" w:rsidRDefault="001F2409" w14:paraId="43AF1EEB" w14:textId="77777777"/>
    <w:p w:rsidR="001F2409" w:rsidRDefault="001F2409" w14:paraId="3041EE85" w14:textId="77777777"/>
    <w:p w:rsidR="001F2409" w:rsidRDefault="001F2409" w14:paraId="6C68334A" w14:textId="77777777"/>
    <w:p w:rsidR="001F2409" w:rsidRDefault="001F2409" w14:paraId="748488F4" w14:textId="77777777"/>
    <w:p w:rsidR="001F2409" w:rsidRDefault="001F2409" w14:paraId="1B86E836" w14:textId="77777777"/>
    <w:p w:rsidR="001F2409" w:rsidRDefault="001F2409" w14:paraId="218724EE" w14:textId="77777777"/>
    <w:p w:rsidR="001F2409" w:rsidRDefault="001F2409" w14:paraId="58A0729C" w14:textId="77777777"/>
    <w:p w:rsidR="001F2409" w:rsidRDefault="001F2409" w14:paraId="1E59B4B3" w14:textId="77777777"/>
    <w:p w:rsidR="001F2409" w:rsidRDefault="001F2409" w14:paraId="7275EB53" w14:textId="77777777"/>
    <w:p w:rsidR="001F2409" w:rsidRDefault="001F2409" w14:paraId="30D1C71D" w14:textId="77777777"/>
    <w:p w:rsidR="001F2409" w:rsidRDefault="001F2409" w14:paraId="7AD07607" w14:textId="77777777"/>
    <w:p w:rsidR="001F2409" w:rsidRDefault="001F2409" w14:paraId="2A4CEA39" w14:textId="77777777"/>
    <w:p w:rsidR="001F2409" w:rsidRDefault="001F2409" w14:paraId="63C253F6" w14:textId="77777777"/>
    <w:p w:rsidR="001F2409" w:rsidRDefault="001F2409" w14:paraId="311BFA9B" w14:textId="77777777"/>
    <w:p w:rsidR="001F2409" w:rsidRDefault="001F2409" w14:paraId="1969D7EA" w14:textId="77777777"/>
    <w:p w:rsidR="001F2409" w:rsidRDefault="001F2409" w14:paraId="0C8CEA0D" w14:textId="77777777"/>
    <w:p w:rsidR="00245B64" w:rsidRDefault="00245B64" w14:paraId="00A94116" w14:textId="77777777">
      <w:pPr>
        <w:spacing w:line="240" w:lineRule="auto"/>
        <w:rPr>
          <w:b/>
        </w:rPr>
      </w:pPr>
      <w:r>
        <w:rPr>
          <w:b/>
        </w:rPr>
        <w:br w:type="page"/>
      </w:r>
    </w:p>
    <w:p w:rsidR="001F2409" w:rsidRDefault="0081727B" w14:paraId="77C2A59C" w14:textId="783287DC">
      <w:r>
        <w:rPr>
          <w:b/>
        </w:rPr>
        <w:lastRenderedPageBreak/>
        <w:t>Antwoorden van de minister van Justitie en Veiligheid</w:t>
      </w:r>
      <w:r w:rsidR="006C5107">
        <w:rPr>
          <w:b/>
        </w:rPr>
        <w:t xml:space="preserve"> en</w:t>
      </w:r>
      <w:r>
        <w:rPr>
          <w:b/>
        </w:rPr>
        <w:t xml:space="preserve"> </w:t>
      </w:r>
      <w:r w:rsidRPr="006C5107" w:rsidR="006C5107">
        <w:rPr>
          <w:b/>
        </w:rPr>
        <w:t xml:space="preserve">de </w:t>
      </w:r>
      <w:r w:rsidRPr="0002210D" w:rsidR="0002210D">
        <w:rPr>
          <w:b/>
        </w:rPr>
        <w:t xml:space="preserve">Staatssecretaris Jeugd, Preventie en Sport </w:t>
      </w:r>
      <w:r>
        <w:rPr>
          <w:b/>
        </w:rPr>
        <w:t xml:space="preserve">op de schriftelijke vragen van het lid </w:t>
      </w:r>
      <w:r w:rsidRPr="006C5107" w:rsidR="006C5107">
        <w:rPr>
          <w:b/>
        </w:rPr>
        <w:t>Van Nispen (SP) over de inzet van sport en bewegen in de aanpak preventie en weerbaarheid jongeren</w:t>
      </w:r>
    </w:p>
    <w:p w:rsidR="001F2409" w:rsidP="00245B64" w:rsidRDefault="0081727B" w14:paraId="015845F7" w14:textId="79B51C35">
      <w:pPr>
        <w:pBdr>
          <w:bottom w:val="single" w:color="auto" w:sz="4" w:space="1"/>
        </w:pBdr>
      </w:pPr>
      <w:r>
        <w:rPr>
          <w:b/>
        </w:rPr>
        <w:t xml:space="preserve">(ingezonden op </w:t>
      </w:r>
      <w:r w:rsidR="006C5107">
        <w:rPr>
          <w:b/>
        </w:rPr>
        <w:t>7</w:t>
      </w:r>
      <w:r>
        <w:rPr>
          <w:b/>
        </w:rPr>
        <w:t xml:space="preserve"> </w:t>
      </w:r>
      <w:r w:rsidR="006C5107">
        <w:rPr>
          <w:b/>
        </w:rPr>
        <w:t>november</w:t>
      </w:r>
      <w:r>
        <w:rPr>
          <w:b/>
        </w:rPr>
        <w:t xml:space="preserve"> 2025, 2025Z1</w:t>
      </w:r>
      <w:r w:rsidR="006C5107">
        <w:rPr>
          <w:b/>
        </w:rPr>
        <w:t>9542</w:t>
      </w:r>
      <w:r>
        <w:rPr>
          <w:b/>
        </w:rPr>
        <w:t>)</w:t>
      </w:r>
    </w:p>
    <w:p w:rsidR="001F2409" w:rsidRDefault="001F2409" w14:paraId="3280C49C" w14:textId="77777777"/>
    <w:p w:rsidR="00245B64" w:rsidRDefault="00245B64" w14:paraId="23DAF9ED" w14:textId="77777777"/>
    <w:p w:rsidRPr="006C5107" w:rsidR="00110CCA" w:rsidP="00110CCA" w:rsidRDefault="00245B64" w14:paraId="32BDC178" w14:textId="2746D02D">
      <w:pPr>
        <w:rPr>
          <w:b/>
          <w:bCs/>
        </w:rPr>
      </w:pPr>
      <w:r>
        <w:rPr>
          <w:b/>
          <w:bCs/>
        </w:rPr>
        <w:t xml:space="preserve">Vraag </w:t>
      </w:r>
      <w:r w:rsidRPr="006C5107" w:rsidR="00110CCA">
        <w:rPr>
          <w:b/>
          <w:bCs/>
        </w:rPr>
        <w:t>1</w:t>
      </w:r>
      <w:r w:rsidRPr="006C5107" w:rsidR="00110CCA">
        <w:rPr>
          <w:b/>
          <w:bCs/>
        </w:rPr>
        <w:tab/>
      </w:r>
    </w:p>
    <w:p w:rsidRPr="006C5107" w:rsidR="00110CCA" w:rsidP="00110CCA" w:rsidRDefault="00110CCA" w14:paraId="34B3E865" w14:textId="77777777">
      <w:pPr>
        <w:rPr>
          <w:b/>
          <w:bCs/>
        </w:rPr>
      </w:pPr>
      <w:r w:rsidRPr="006C5107">
        <w:rPr>
          <w:b/>
          <w:bCs/>
        </w:rPr>
        <w:t>Deelt u de analyse dat sport en bewegen een belangrijke bijdrage kunnen leveren aan het verbeteren van veiligheid en leefbaarheid in wijken en bij de aanpak om te voorkomen dat jongeren in de criminaliteit belanden?</w:t>
      </w:r>
    </w:p>
    <w:p w:rsidR="00245B64" w:rsidP="00DA5789" w:rsidRDefault="00245B64" w14:paraId="409B1B23" w14:textId="77777777"/>
    <w:p w:rsidR="00DA5789" w:rsidP="00DA5789" w:rsidRDefault="00245B64" w14:paraId="148F9D42" w14:textId="1D336E99">
      <w:r w:rsidRPr="00245B64">
        <w:rPr>
          <w:b/>
          <w:bCs/>
        </w:rPr>
        <w:t>Antwoord op vraag 1</w:t>
      </w:r>
      <w:r>
        <w:br/>
      </w:r>
      <w:r w:rsidR="00DA5789">
        <w:t>Sport past in een breder perspectief van een zinvolle dagbesteding voor jongeren wanneer het gaat om het voorkomen van jeugdcriminaliteit. Zo kan met sport een positief effect worden bereikt op bijvoorbeeld antisociaal gedrag doordat jeugdigen meer pro-sociale contacten leggen, sociale vaardigheden ontwikkelen en levenservaring opdoen.</w:t>
      </w:r>
    </w:p>
    <w:p w:rsidR="00DA5789" w:rsidP="00DA5789" w:rsidRDefault="00DA5789" w14:paraId="3F7EF918" w14:textId="77777777"/>
    <w:p w:rsidR="00DA5789" w:rsidP="00DA5789" w:rsidRDefault="00DA5789" w14:paraId="64909F07" w14:textId="7B45CAB8">
      <w:r>
        <w:t>Het in 2024 verschenen Landelijk kwaliteitskader effectieve jeugdinterventies voor preventie van jeugdcriminaliteit’ (hierna: Landelijk Kwaliteitskader) stelt het volgende ten aanzien van sport en preventie jeugdcriminaliteit</w:t>
      </w:r>
      <w:r>
        <w:rPr>
          <w:rStyle w:val="Voetnootmarkering"/>
        </w:rPr>
        <w:footnoteReference w:id="1"/>
      </w:r>
      <w:r>
        <w:t>: “I</w:t>
      </w:r>
      <w:r w:rsidRPr="003F4681">
        <w:t>n termen van universele preventie heeft jeugdparticipatie op het gebied van sport en cultuur een positieve werking in algemene zin waar het psychosociale problemen betreft, maar ook ten aanzien van het voorkomen van antisociaal gedrag, zoals jeugddelinquentie (</w:t>
      </w:r>
      <w:proofErr w:type="spellStart"/>
      <w:r w:rsidRPr="003F4681">
        <w:t>Clarijs</w:t>
      </w:r>
      <w:proofErr w:type="spellEnd"/>
      <w:r w:rsidRPr="003F4681">
        <w:t>, 2014).</w:t>
      </w:r>
      <w:r>
        <w:t>” Met dat doel kunnen gemeenten maatregelen en interventies inzetten</w:t>
      </w:r>
      <w:r w:rsidRPr="003F4681">
        <w:t xml:space="preserve"> </w:t>
      </w:r>
      <w:r>
        <w:t xml:space="preserve">door gebruik te maken van sport. </w:t>
      </w:r>
    </w:p>
    <w:p w:rsidR="00DA5789" w:rsidP="00DA5789" w:rsidRDefault="00DA5789" w14:paraId="3E3E0543" w14:textId="77777777"/>
    <w:p w:rsidR="00DA5789" w:rsidP="00DA5789" w:rsidRDefault="00DA5789" w14:paraId="1B31B646" w14:textId="0526D820">
      <w:r w:rsidRPr="00B774A6">
        <w:t xml:space="preserve">Het Landelijk Kwaliteitskader </w:t>
      </w:r>
      <w:r>
        <w:t xml:space="preserve">stelt echter ook dat wanneer er in het leven van </w:t>
      </w:r>
      <w:r w:rsidRPr="00B774A6">
        <w:t>een jongere meerdere risico</w:t>
      </w:r>
      <w:r>
        <w:t>factoren zijn</w:t>
      </w:r>
      <w:r w:rsidRPr="00B774A6">
        <w:t xml:space="preserve"> </w:t>
      </w:r>
      <w:r>
        <w:t>en</w:t>
      </w:r>
      <w:r w:rsidRPr="00B774A6">
        <w:t xml:space="preserve"> </w:t>
      </w:r>
      <w:r>
        <w:t>onvoldoende</w:t>
      </w:r>
      <w:r w:rsidRPr="00B774A6">
        <w:t xml:space="preserve"> </w:t>
      </w:r>
      <w:r>
        <w:t>beschermende factoren, in die gevallen</w:t>
      </w:r>
      <w:r w:rsidRPr="00B774A6">
        <w:t xml:space="preserve"> alleen deelname aan spor</w:t>
      </w:r>
      <w:r>
        <w:t xml:space="preserve">t-gerelateerde activiteiten niet voldoende is. In zulke gevallen zijn interventies gericht op deze specifieke groep nodig, waarbij </w:t>
      </w:r>
      <w:r w:rsidRPr="00633E98">
        <w:t xml:space="preserve">de voordelen van sport </w:t>
      </w:r>
      <w:r>
        <w:t xml:space="preserve">kunnen </w:t>
      </w:r>
      <w:r w:rsidRPr="00633E98">
        <w:t xml:space="preserve">worden gebruikt om de </w:t>
      </w:r>
      <w:r>
        <w:t>weerbaarheid van jongeren te verhogen. Dit geldt bijvoorbeeld bij de Preventie met Gezag-gemeenten, die vooral inzetten op deze doelgroep met jongeren in een meer kwetsbare positie.</w:t>
      </w:r>
    </w:p>
    <w:p w:rsidRPr="00DA5789" w:rsidR="00110CCA" w:rsidP="00110CCA" w:rsidRDefault="00110CCA" w14:paraId="74E72F53" w14:textId="77777777"/>
    <w:p w:rsidRPr="006C5107" w:rsidR="00110CCA" w:rsidP="00110CCA" w:rsidRDefault="00245B64" w14:paraId="640F6BAD" w14:textId="6393D47D">
      <w:pPr>
        <w:rPr>
          <w:b/>
          <w:bCs/>
        </w:rPr>
      </w:pPr>
      <w:r>
        <w:rPr>
          <w:b/>
          <w:bCs/>
        </w:rPr>
        <w:t xml:space="preserve">Vraag </w:t>
      </w:r>
      <w:r w:rsidRPr="006C5107" w:rsidR="00110CCA">
        <w:rPr>
          <w:b/>
          <w:bCs/>
        </w:rPr>
        <w:t>2</w:t>
      </w:r>
      <w:r w:rsidRPr="006C5107" w:rsidR="00110CCA">
        <w:rPr>
          <w:b/>
          <w:bCs/>
        </w:rPr>
        <w:tab/>
      </w:r>
    </w:p>
    <w:p w:rsidR="00110CCA" w:rsidP="00110CCA" w:rsidRDefault="00110CCA" w14:paraId="3EA2B4AC" w14:textId="245B4168">
      <w:pPr>
        <w:rPr>
          <w:b/>
          <w:bCs/>
        </w:rPr>
      </w:pPr>
      <w:r w:rsidRPr="006C5107">
        <w:rPr>
          <w:b/>
          <w:bCs/>
        </w:rPr>
        <w:t>In hoeverre en op welke manier wordt de preventieve werking van sport en bewegen op dit moment benut binnen de lerende aanpak van het brede netwerk Preventie met Gezag?</w:t>
      </w:r>
    </w:p>
    <w:p w:rsidR="00245B64" w:rsidP="00110CCA" w:rsidRDefault="00245B64" w14:paraId="27D234ED" w14:textId="77777777"/>
    <w:p w:rsidR="00245B64" w:rsidRDefault="00245B64" w14:paraId="73B14483" w14:textId="77777777">
      <w:pPr>
        <w:spacing w:line="240" w:lineRule="auto"/>
        <w:rPr>
          <w:b/>
          <w:bCs/>
        </w:rPr>
      </w:pPr>
      <w:r>
        <w:rPr>
          <w:b/>
          <w:bCs/>
        </w:rPr>
        <w:br w:type="page"/>
      </w:r>
    </w:p>
    <w:p w:rsidRPr="00DA5789" w:rsidR="00DA5789" w:rsidP="00110CCA" w:rsidRDefault="00245B64" w14:paraId="1611C763" w14:textId="3C0DACF7">
      <w:r w:rsidRPr="00245B64">
        <w:rPr>
          <w:b/>
          <w:bCs/>
        </w:rPr>
        <w:lastRenderedPageBreak/>
        <w:t>Antwoord op vraag 2</w:t>
      </w:r>
      <w:r>
        <w:br/>
      </w:r>
      <w:r w:rsidR="00DA5789">
        <w:t xml:space="preserve">Uit wetenschappelijk onderzoek is bekend dat sport op zichzelf geen gedragsinterventie is waarmee jeugdcriminaliteit kan worden voorkomen. Er zijn echter wel gedragsinterventies die sport inzetten als middel tot gedragsverandering, in combinatie met andere werkzame bestanddelen die in gezamenlijkheid tot gedragsverandering kunnen leiden. Een voorbeeld van een bewezen justitiële gedragsinterventie met sport als middel is </w:t>
      </w:r>
      <w:r w:rsidR="00FE3DBC">
        <w:t>‘</w:t>
      </w:r>
      <w:r w:rsidR="00DA5789">
        <w:t>Alleen jij bepaalt wie je bent</w:t>
      </w:r>
      <w:r w:rsidR="00FE3DBC">
        <w:t>’</w:t>
      </w:r>
      <w:r w:rsidR="00DA5789">
        <w:t xml:space="preserve"> (AJB). Deze interventie wordt inmiddels ingezet in meer dan 35 gemeenten in Nederland en in het Caribisch deel van het Koninkrijk, waarbij lokaal wordt samengewerkt met het Jeugdfonds Sport en Cultuur. Interventies waarvan de werkzame bestanddelen bewezen effectief zijn of die vanuit de kennis van het Landelijk kwaliteitskader als kansrijk kunnen worden bestempeld, worden via de lerende aanpak van Preventie met Gezag breed gedeeld. Dit gebeurt zowel met de gemeenten die aangesloten zijn op Preventie met Gezag als met gemeenten die niet aangesloten zijn op de aanpak. </w:t>
      </w:r>
    </w:p>
    <w:p w:rsidRPr="006C5107" w:rsidR="00110CCA" w:rsidP="00110CCA" w:rsidRDefault="00110CCA" w14:paraId="02FA08C0" w14:textId="77777777">
      <w:pPr>
        <w:rPr>
          <w:b/>
          <w:bCs/>
        </w:rPr>
      </w:pPr>
    </w:p>
    <w:p w:rsidRPr="006C5107" w:rsidR="00110CCA" w:rsidP="00110CCA" w:rsidRDefault="00245B64" w14:paraId="4D2E4E32" w14:textId="27F2DF45">
      <w:pPr>
        <w:rPr>
          <w:b/>
          <w:bCs/>
        </w:rPr>
      </w:pPr>
      <w:r>
        <w:rPr>
          <w:b/>
          <w:bCs/>
        </w:rPr>
        <w:t xml:space="preserve">Vraag </w:t>
      </w:r>
      <w:r w:rsidRPr="006C5107" w:rsidR="00110CCA">
        <w:rPr>
          <w:b/>
          <w:bCs/>
        </w:rPr>
        <w:t>3</w:t>
      </w:r>
      <w:r w:rsidRPr="006C5107" w:rsidR="00110CCA">
        <w:rPr>
          <w:b/>
          <w:bCs/>
        </w:rPr>
        <w:tab/>
      </w:r>
    </w:p>
    <w:p w:rsidR="00110CCA" w:rsidP="00110CCA" w:rsidRDefault="00110CCA" w14:paraId="047AA099" w14:textId="77777777">
      <w:pPr>
        <w:rPr>
          <w:b/>
          <w:bCs/>
        </w:rPr>
      </w:pPr>
      <w:r w:rsidRPr="006C5107">
        <w:rPr>
          <w:b/>
          <w:bCs/>
        </w:rPr>
        <w:t>Bent u bereid om expliciet te kijken naar hoe sport en bewegen als onderdeel van de sociale basis kan bijdragen aan het voorkomen van jeugdcriminaliteit, als aanvulling op de bestaande aanpak?</w:t>
      </w:r>
    </w:p>
    <w:p w:rsidRPr="00245B64" w:rsidR="00245B64" w:rsidP="00110CCA" w:rsidRDefault="00245B64" w14:paraId="6B8CBC73" w14:textId="77777777">
      <w:pPr>
        <w:rPr>
          <w:b/>
          <w:bCs/>
        </w:rPr>
      </w:pPr>
    </w:p>
    <w:p w:rsidRPr="00DA5789" w:rsidR="00DA5789" w:rsidP="00110CCA" w:rsidRDefault="00245B64" w14:paraId="6F7EA300" w14:textId="732177E6">
      <w:r w:rsidRPr="00245B64">
        <w:rPr>
          <w:b/>
          <w:bCs/>
        </w:rPr>
        <w:t>Antwoord op vraag 3</w:t>
      </w:r>
      <w:r>
        <w:br/>
      </w:r>
      <w:r w:rsidR="00DA5789">
        <w:t xml:space="preserve">In eerste instantie zijn gemeenten zelf verantwoordelijk voor de sociale basis in de eigen gemeente, op basis van de lokale situatie. Naast de reguliere inzet van gemeenten wordt er bijvoorbeeld via het Nationaal Programma Leefbaarheid- en Veiligheid in 19 gemeenten gewerkt aan het versterken van de leefbaarheid en veiligheid in 20 kwetsbare gebieden, waarbij het sociaal domein is betrokken. </w:t>
      </w:r>
      <w:r w:rsidRPr="004469DF" w:rsidR="00DA5789">
        <w:t>Hierbij is er ook aandacht voor het vergroten van de mogelijkheden voor sportparticipatie.</w:t>
      </w:r>
    </w:p>
    <w:p w:rsidRPr="006C5107" w:rsidR="00110CCA" w:rsidP="00110CCA" w:rsidRDefault="00110CCA" w14:paraId="6F6FBC2F" w14:textId="77777777">
      <w:pPr>
        <w:rPr>
          <w:b/>
          <w:bCs/>
        </w:rPr>
      </w:pPr>
    </w:p>
    <w:p w:rsidRPr="006C5107" w:rsidR="00110CCA" w:rsidP="00110CCA" w:rsidRDefault="00245B64" w14:paraId="2C935687" w14:textId="0F17CAD5">
      <w:pPr>
        <w:rPr>
          <w:b/>
          <w:bCs/>
        </w:rPr>
      </w:pPr>
      <w:r>
        <w:rPr>
          <w:b/>
          <w:bCs/>
        </w:rPr>
        <w:t xml:space="preserve">Vraag </w:t>
      </w:r>
      <w:r w:rsidRPr="006C5107" w:rsidR="00110CCA">
        <w:rPr>
          <w:b/>
          <w:bCs/>
        </w:rPr>
        <w:t>4</w:t>
      </w:r>
      <w:r w:rsidRPr="006C5107" w:rsidR="00110CCA">
        <w:rPr>
          <w:b/>
          <w:bCs/>
        </w:rPr>
        <w:tab/>
      </w:r>
    </w:p>
    <w:p w:rsidRPr="006C5107" w:rsidR="00110CCA" w:rsidP="00110CCA" w:rsidRDefault="00110CCA" w14:paraId="2B6B51D6" w14:textId="77777777">
      <w:pPr>
        <w:rPr>
          <w:b/>
          <w:bCs/>
        </w:rPr>
      </w:pPr>
      <w:r w:rsidRPr="006C5107">
        <w:rPr>
          <w:b/>
          <w:bCs/>
        </w:rPr>
        <w:t>Zijn het ministerie van VWS en de bestaande sport- en beweegprogramma’s betrokken bij de aanpak van jeugdcriminaliteit en het versterken van weerbaarheid van jongeren? Zo ja, op welke manier? Zo nee, bent u bereid deze bij deze aanpak te betrekken?</w:t>
      </w:r>
    </w:p>
    <w:p w:rsidR="00245B64" w:rsidP="00DA5789" w:rsidRDefault="00245B64" w14:paraId="3AD195C8" w14:textId="77777777"/>
    <w:p w:rsidR="00DA5789" w:rsidP="00DA5789" w:rsidRDefault="00245B64" w14:paraId="27A6DB38" w14:textId="20DE0F20">
      <w:r w:rsidRPr="00245B64">
        <w:rPr>
          <w:b/>
          <w:bCs/>
        </w:rPr>
        <w:t>Antwoord op vraag 4</w:t>
      </w:r>
      <w:r>
        <w:br/>
      </w:r>
      <w:r w:rsidR="00DA5789">
        <w:t>Vanuit het ministerie van Volksgezondheid, Welzijn en Sport (VWS) is er goed zicht op en contact met de organisaties die betrokken zijn bij sport- en beweegprogramma’s. Vanuit het ministerie van Justitie en Veiligheid is er contact met het ministerie van VWS over de mogelijkheden voor het inzetten van deze sportprogramma’s en interventies om de weerbaarheid van jongeren te vergroten. Er zijn interventies en lokale aanpakken die werken aan weerbaarheid van jongeren, maar (nog) niet bewezen effectief zijn. Via de site van Kenniscentrum Sport en Bewegen</w:t>
      </w:r>
      <w:r w:rsidR="00DA5789">
        <w:rPr>
          <w:rStyle w:val="Voetnootmarkering"/>
        </w:rPr>
        <w:footnoteReference w:id="2"/>
      </w:r>
      <w:r w:rsidR="00DA5789">
        <w:t xml:space="preserve"> kan deze informatie worden gevonden. Twee voorbeelden van dergelijke interventies zijn </w:t>
      </w:r>
      <w:proofErr w:type="spellStart"/>
      <w:r w:rsidR="00DA5789">
        <w:t>Yets</w:t>
      </w:r>
      <w:proofErr w:type="spellEnd"/>
      <w:r w:rsidR="00DA5789">
        <w:t xml:space="preserve"> en </w:t>
      </w:r>
      <w:proofErr w:type="spellStart"/>
      <w:r w:rsidR="00DA5789">
        <w:t>Futsall</w:t>
      </w:r>
      <w:proofErr w:type="spellEnd"/>
      <w:r w:rsidR="00DA5789">
        <w:t xml:space="preserve"> </w:t>
      </w:r>
      <w:proofErr w:type="spellStart"/>
      <w:r w:rsidR="00DA5789">
        <w:t>Chabbab</w:t>
      </w:r>
      <w:proofErr w:type="spellEnd"/>
      <w:r w:rsidR="00DA5789">
        <w:t xml:space="preserve">. Deze goed onderbouwde interventies zijn gericht op het verhogen van de weerbaarheid, maar bieden (nog) geen bewezen effect op de aanpak van jeugdcriminaliteit. </w:t>
      </w:r>
    </w:p>
    <w:p w:rsidR="00DA5789" w:rsidP="00110CCA" w:rsidRDefault="00DA5789" w14:paraId="6BC2D629" w14:textId="77777777"/>
    <w:p w:rsidRPr="00DA5789" w:rsidR="00110CCA" w:rsidP="00110CCA" w:rsidRDefault="00DA5789" w14:paraId="4F2F3B95" w14:textId="277C6F34">
      <w:r>
        <w:t>Binnen de lerende aanpak van Preventie met Gezag wordt kennis en ervaring gedeeld over de mogelijkheden van sportprogramma’s en interventies. Op basis van deze inzichten kunnen gemeenten de eigen inzet bepalen. Vooralsnog is enkel de preventieve gedragsinterventie AJB bewezen effectief in de aanpak van jeugdcriminaliteit.</w:t>
      </w:r>
    </w:p>
    <w:p w:rsidRPr="006C5107" w:rsidR="00DA5789" w:rsidP="00110CCA" w:rsidRDefault="00DA5789" w14:paraId="54825940" w14:textId="77777777">
      <w:pPr>
        <w:rPr>
          <w:b/>
          <w:bCs/>
        </w:rPr>
      </w:pPr>
    </w:p>
    <w:p w:rsidRPr="006C5107" w:rsidR="00110CCA" w:rsidP="00110CCA" w:rsidRDefault="00245B64" w14:paraId="620DAFD9" w14:textId="3ABE4D93">
      <w:pPr>
        <w:rPr>
          <w:b/>
          <w:bCs/>
        </w:rPr>
      </w:pPr>
      <w:r>
        <w:rPr>
          <w:b/>
          <w:bCs/>
        </w:rPr>
        <w:t xml:space="preserve">Vraag </w:t>
      </w:r>
      <w:r w:rsidRPr="006C5107" w:rsidR="00110CCA">
        <w:rPr>
          <w:b/>
          <w:bCs/>
        </w:rPr>
        <w:t>5</w:t>
      </w:r>
      <w:r w:rsidRPr="006C5107" w:rsidR="00110CCA">
        <w:rPr>
          <w:b/>
          <w:bCs/>
        </w:rPr>
        <w:tab/>
      </w:r>
    </w:p>
    <w:p w:rsidRPr="006C5107" w:rsidR="00110CCA" w:rsidP="00110CCA" w:rsidRDefault="00110CCA" w14:paraId="4220072D" w14:textId="77777777">
      <w:pPr>
        <w:rPr>
          <w:b/>
          <w:bCs/>
        </w:rPr>
      </w:pPr>
      <w:r w:rsidRPr="006C5107">
        <w:rPr>
          <w:b/>
          <w:bCs/>
        </w:rPr>
        <w:t>Bent u bereid om u ervoor in te zetten om sport en bewegen meer te betrekken bij de preventieve aanpak van veiligheidsproblemen? Zo ja, welke stappen gaat u daarvoor zetten? Zo nee, waarom niet?</w:t>
      </w:r>
    </w:p>
    <w:p w:rsidR="00245B64" w:rsidP="00DA5789" w:rsidRDefault="00245B64" w14:paraId="34A4F71F" w14:textId="77777777"/>
    <w:p w:rsidR="00DA5789" w:rsidP="00DA5789" w:rsidRDefault="00245B64" w14:paraId="470AD794" w14:textId="1F0E4338">
      <w:r w:rsidRPr="00245B64">
        <w:rPr>
          <w:b/>
          <w:bCs/>
        </w:rPr>
        <w:t>Antwoord op vraag 5</w:t>
      </w:r>
      <w:r>
        <w:br/>
      </w:r>
      <w:r w:rsidR="00DA5789">
        <w:t xml:space="preserve">Ik ben ervan overtuigd dat sport en bewegen, net als </w:t>
      </w:r>
      <w:proofErr w:type="spellStart"/>
      <w:r w:rsidR="00DA5789">
        <w:t>mentoring</w:t>
      </w:r>
      <w:proofErr w:type="spellEnd"/>
      <w:r w:rsidR="00DA5789">
        <w:t xml:space="preserve"> voor jongeren, belangrijke onderdelen zijn van een bredere aanpak ter voorkoming van veiligheidsproblemen. Om deze reden vormen deze thema’s al geruime tijd een onderdeel van de integrale aanpak van jeugdcriminaliteit. </w:t>
      </w:r>
      <w:r w:rsidR="0002210D">
        <w:t xml:space="preserve">Ik zie nu dan ook geen reden om dit verder te intensiveren. </w:t>
      </w:r>
    </w:p>
    <w:p w:rsidR="00DA5789" w:rsidP="00DA5789" w:rsidRDefault="00DA5789" w14:paraId="42D75D71" w14:textId="77777777"/>
    <w:p w:rsidR="00DA5789" w:rsidP="00DA5789" w:rsidRDefault="00DA5789" w14:paraId="05FD2634" w14:textId="7C6ED467">
      <w:r w:rsidRPr="00B5577B">
        <w:t>1) Tweede Kamer, Vergaderjaar 2024-2025, 29911, nr. 469</w:t>
      </w:r>
    </w:p>
    <w:p w:rsidR="00110CCA" w:rsidP="00110CCA" w:rsidRDefault="00110CCA" w14:paraId="61C0200A" w14:textId="77777777"/>
    <w:p w:rsidR="001F2409" w:rsidRDefault="00110CCA" w14:paraId="2B048C34" w14:textId="5B2892CA">
      <w:r>
        <w:t xml:space="preserve"> </w:t>
      </w:r>
    </w:p>
    <w:sectPr w:rsidR="001F240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CEAF" w14:textId="77777777" w:rsidR="00DE6699" w:rsidRDefault="00DE6699">
      <w:pPr>
        <w:spacing w:line="240" w:lineRule="auto"/>
      </w:pPr>
      <w:r>
        <w:separator/>
      </w:r>
    </w:p>
  </w:endnote>
  <w:endnote w:type="continuationSeparator" w:id="0">
    <w:p w14:paraId="7E8BDCFC" w14:textId="77777777" w:rsidR="00DE6699" w:rsidRDefault="00DE6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F2F7" w14:textId="77777777" w:rsidR="00DE6699" w:rsidRDefault="00DE6699">
      <w:pPr>
        <w:spacing w:line="240" w:lineRule="auto"/>
      </w:pPr>
      <w:r>
        <w:separator/>
      </w:r>
    </w:p>
  </w:footnote>
  <w:footnote w:type="continuationSeparator" w:id="0">
    <w:p w14:paraId="251216A8" w14:textId="77777777" w:rsidR="00DE6699" w:rsidRDefault="00DE6699">
      <w:pPr>
        <w:spacing w:line="240" w:lineRule="auto"/>
      </w:pPr>
      <w:r>
        <w:continuationSeparator/>
      </w:r>
    </w:p>
  </w:footnote>
  <w:footnote w:id="1">
    <w:p w14:paraId="5D2A5007" w14:textId="77777777" w:rsidR="00DA5789" w:rsidRDefault="00DA5789" w:rsidP="00DA5789">
      <w:pPr>
        <w:pStyle w:val="Voetnoottekst"/>
      </w:pPr>
      <w:r>
        <w:rPr>
          <w:rStyle w:val="Voetnootmarkering"/>
        </w:rPr>
        <w:footnoteRef/>
      </w:r>
      <w:r>
        <w:t xml:space="preserve"> </w:t>
      </w:r>
      <w:r w:rsidRPr="00585CDE">
        <w:rPr>
          <w:rFonts w:ascii="Verdana" w:hAnsi="Verdana"/>
          <w:sz w:val="16"/>
          <w:szCs w:val="16"/>
        </w:rPr>
        <w:t>Hendriks, J. en Stams, G.J. (2024). Landelijk Kwaliteitskader. Effectieve Jeugdinterventies voor Preventie van Jeugdcriminaliteit: ‘Wat Werkt Laten Werken’</w:t>
      </w:r>
    </w:p>
  </w:footnote>
  <w:footnote w:id="2">
    <w:p w14:paraId="4FBEB519" w14:textId="77777777" w:rsidR="00DA5789" w:rsidRDefault="00DA5789" w:rsidP="00DA5789">
      <w:pPr>
        <w:pStyle w:val="Voetnoottekst"/>
      </w:pPr>
      <w:r>
        <w:rPr>
          <w:rStyle w:val="Voetnootmarkering"/>
        </w:rPr>
        <w:footnoteRef/>
      </w:r>
      <w:r>
        <w:t xml:space="preserve"> </w:t>
      </w:r>
      <w:hyperlink r:id="rId1" w:history="1">
        <w:r w:rsidRPr="004D0850">
          <w:rPr>
            <w:rStyle w:val="Hyperlink"/>
          </w:rPr>
          <w:t>Zoek naar effectieve aanpakken: sport- en beweeginterventies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6DAF" w14:textId="77777777" w:rsidR="001F2409" w:rsidRDefault="0081727B">
    <w:r>
      <w:rPr>
        <w:noProof/>
      </w:rPr>
      <mc:AlternateContent>
        <mc:Choice Requires="wps">
          <w:drawing>
            <wp:anchor distT="0" distB="0" distL="0" distR="0" simplePos="0" relativeHeight="251652096" behindDoc="0" locked="1" layoutInCell="1" allowOverlap="1" wp14:anchorId="5AC9F8E5" wp14:editId="115E5F3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77752D" w14:textId="77777777" w:rsidR="00A861F3" w:rsidRDefault="00A861F3"/>
                      </w:txbxContent>
                    </wps:txbx>
                    <wps:bodyPr vert="horz" wrap="square" lIns="0" tIns="0" rIns="0" bIns="0" anchor="t" anchorCtr="0"/>
                  </wps:wsp>
                </a:graphicData>
              </a:graphic>
            </wp:anchor>
          </w:drawing>
        </mc:Choice>
        <mc:Fallback>
          <w:pict>
            <v:shapetype w14:anchorId="5AC9F8E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577752D" w14:textId="77777777" w:rsidR="00A861F3" w:rsidRDefault="00A861F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C772AF3" wp14:editId="32B79D0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C2FA0C" w14:textId="77777777" w:rsidR="001F2409" w:rsidRDefault="0081727B">
                          <w:pPr>
                            <w:pStyle w:val="Referentiegegevensbold"/>
                          </w:pPr>
                          <w:r>
                            <w:t>Directoraat-Generaal Ondermijning</w:t>
                          </w:r>
                        </w:p>
                        <w:p w14:paraId="62FF8F33" w14:textId="77777777" w:rsidR="001F2409" w:rsidRDefault="001F2409">
                          <w:pPr>
                            <w:pStyle w:val="WitregelW2"/>
                          </w:pPr>
                        </w:p>
                        <w:p w14:paraId="01258680" w14:textId="77777777" w:rsidR="001F2409" w:rsidRDefault="0081727B">
                          <w:pPr>
                            <w:pStyle w:val="Referentiegegevensbold"/>
                          </w:pPr>
                          <w:r>
                            <w:t>Datum</w:t>
                          </w:r>
                        </w:p>
                        <w:p w14:paraId="17A5905A" w14:textId="0744C5E8" w:rsidR="001F2409" w:rsidRDefault="0081727B">
                          <w:pPr>
                            <w:pStyle w:val="Referentiegegevens"/>
                          </w:pPr>
                          <w:sdt>
                            <w:sdtPr>
                              <w:id w:val="-1387869293"/>
                              <w:date w:fullDate="2025-12-15T00:00:00Z">
                                <w:dateFormat w:val="d MMMM yyyy"/>
                                <w:lid w:val="nl"/>
                                <w:storeMappedDataAs w:val="dateTime"/>
                                <w:calendar w:val="gregorian"/>
                              </w:date>
                            </w:sdtPr>
                            <w:sdtEndPr/>
                            <w:sdtContent>
                              <w:r w:rsidR="00245B64">
                                <w:rPr>
                                  <w:lang w:val="nl"/>
                                </w:rPr>
                                <w:t>15 december 2025</w:t>
                              </w:r>
                            </w:sdtContent>
                          </w:sdt>
                        </w:p>
                        <w:p w14:paraId="459F9AD9" w14:textId="77777777" w:rsidR="001F2409" w:rsidRDefault="001F2409">
                          <w:pPr>
                            <w:pStyle w:val="WitregelW1"/>
                          </w:pPr>
                        </w:p>
                        <w:p w14:paraId="1704471F" w14:textId="77777777" w:rsidR="001F2409" w:rsidRDefault="0081727B">
                          <w:pPr>
                            <w:pStyle w:val="Referentiegegevensbold"/>
                          </w:pPr>
                          <w:r>
                            <w:t>Onze referentie</w:t>
                          </w:r>
                        </w:p>
                        <w:p w14:paraId="1A29289C" w14:textId="77777777" w:rsidR="001F2409" w:rsidRDefault="0081727B">
                          <w:pPr>
                            <w:pStyle w:val="Referentiegegevens"/>
                          </w:pPr>
                          <w:r>
                            <w:t>6898408</w:t>
                          </w:r>
                        </w:p>
                      </w:txbxContent>
                    </wps:txbx>
                    <wps:bodyPr vert="horz" wrap="square" lIns="0" tIns="0" rIns="0" bIns="0" anchor="t" anchorCtr="0"/>
                  </wps:wsp>
                </a:graphicData>
              </a:graphic>
            </wp:anchor>
          </w:drawing>
        </mc:Choice>
        <mc:Fallback>
          <w:pict>
            <v:shape w14:anchorId="6C772AF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0C2FA0C" w14:textId="77777777" w:rsidR="001F2409" w:rsidRDefault="0081727B">
                    <w:pPr>
                      <w:pStyle w:val="Referentiegegevensbold"/>
                    </w:pPr>
                    <w:r>
                      <w:t>Directoraat-Generaal Ondermijning</w:t>
                    </w:r>
                  </w:p>
                  <w:p w14:paraId="62FF8F33" w14:textId="77777777" w:rsidR="001F2409" w:rsidRDefault="001F2409">
                    <w:pPr>
                      <w:pStyle w:val="WitregelW2"/>
                    </w:pPr>
                  </w:p>
                  <w:p w14:paraId="01258680" w14:textId="77777777" w:rsidR="001F2409" w:rsidRDefault="0081727B">
                    <w:pPr>
                      <w:pStyle w:val="Referentiegegevensbold"/>
                    </w:pPr>
                    <w:r>
                      <w:t>Datum</w:t>
                    </w:r>
                  </w:p>
                  <w:p w14:paraId="17A5905A" w14:textId="0744C5E8" w:rsidR="001F2409" w:rsidRDefault="0081727B">
                    <w:pPr>
                      <w:pStyle w:val="Referentiegegevens"/>
                    </w:pPr>
                    <w:sdt>
                      <w:sdtPr>
                        <w:id w:val="-1387869293"/>
                        <w:date w:fullDate="2025-12-15T00:00:00Z">
                          <w:dateFormat w:val="d MMMM yyyy"/>
                          <w:lid w:val="nl"/>
                          <w:storeMappedDataAs w:val="dateTime"/>
                          <w:calendar w:val="gregorian"/>
                        </w:date>
                      </w:sdtPr>
                      <w:sdtEndPr/>
                      <w:sdtContent>
                        <w:r w:rsidR="00245B64">
                          <w:rPr>
                            <w:lang w:val="nl"/>
                          </w:rPr>
                          <w:t>15 december 2025</w:t>
                        </w:r>
                      </w:sdtContent>
                    </w:sdt>
                  </w:p>
                  <w:p w14:paraId="459F9AD9" w14:textId="77777777" w:rsidR="001F2409" w:rsidRDefault="001F2409">
                    <w:pPr>
                      <w:pStyle w:val="WitregelW1"/>
                    </w:pPr>
                  </w:p>
                  <w:p w14:paraId="1704471F" w14:textId="77777777" w:rsidR="001F2409" w:rsidRDefault="0081727B">
                    <w:pPr>
                      <w:pStyle w:val="Referentiegegevensbold"/>
                    </w:pPr>
                    <w:r>
                      <w:t>Onze referentie</w:t>
                    </w:r>
                  </w:p>
                  <w:p w14:paraId="1A29289C" w14:textId="77777777" w:rsidR="001F2409" w:rsidRDefault="0081727B">
                    <w:pPr>
                      <w:pStyle w:val="Referentiegegevens"/>
                    </w:pPr>
                    <w:r>
                      <w:t>6898408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109712" wp14:editId="1C8072D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68082A" w14:textId="77777777" w:rsidR="00A861F3" w:rsidRDefault="00A861F3"/>
                      </w:txbxContent>
                    </wps:txbx>
                    <wps:bodyPr vert="horz" wrap="square" lIns="0" tIns="0" rIns="0" bIns="0" anchor="t" anchorCtr="0"/>
                  </wps:wsp>
                </a:graphicData>
              </a:graphic>
            </wp:anchor>
          </w:drawing>
        </mc:Choice>
        <mc:Fallback>
          <w:pict>
            <v:shape w14:anchorId="4910971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A68082A" w14:textId="77777777" w:rsidR="00A861F3" w:rsidRDefault="00A861F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6C29221" wp14:editId="716C9E4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4235FC" w14:textId="77777777" w:rsidR="001F2409" w:rsidRDefault="0081727B">
                          <w:pPr>
                            <w:pStyle w:val="Referentiegegevens"/>
                          </w:pPr>
                          <w:r>
                            <w:t xml:space="preserve">Pagina </w:t>
                          </w:r>
                          <w:r>
                            <w:fldChar w:fldCharType="begin"/>
                          </w:r>
                          <w:r>
                            <w:instrText>PAGE</w:instrText>
                          </w:r>
                          <w:r>
                            <w:fldChar w:fldCharType="separate"/>
                          </w:r>
                          <w:r w:rsidR="00110CCA">
                            <w:rPr>
                              <w:noProof/>
                            </w:rPr>
                            <w:t>2</w:t>
                          </w:r>
                          <w:r>
                            <w:fldChar w:fldCharType="end"/>
                          </w:r>
                          <w:r>
                            <w:t xml:space="preserve"> van </w:t>
                          </w:r>
                          <w:r>
                            <w:fldChar w:fldCharType="begin"/>
                          </w:r>
                          <w:r>
                            <w:instrText>NUMPAGES</w:instrText>
                          </w:r>
                          <w:r>
                            <w:fldChar w:fldCharType="separate"/>
                          </w:r>
                          <w:r w:rsidR="00110CCA">
                            <w:rPr>
                              <w:noProof/>
                            </w:rPr>
                            <w:t>2</w:t>
                          </w:r>
                          <w:r>
                            <w:fldChar w:fldCharType="end"/>
                          </w:r>
                        </w:p>
                      </w:txbxContent>
                    </wps:txbx>
                    <wps:bodyPr vert="horz" wrap="square" lIns="0" tIns="0" rIns="0" bIns="0" anchor="t" anchorCtr="0"/>
                  </wps:wsp>
                </a:graphicData>
              </a:graphic>
            </wp:anchor>
          </w:drawing>
        </mc:Choice>
        <mc:Fallback>
          <w:pict>
            <v:shape w14:anchorId="06C2922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64235FC" w14:textId="77777777" w:rsidR="001F2409" w:rsidRDefault="0081727B">
                    <w:pPr>
                      <w:pStyle w:val="Referentiegegevens"/>
                    </w:pPr>
                    <w:r>
                      <w:t xml:space="preserve">Pagina </w:t>
                    </w:r>
                    <w:r>
                      <w:fldChar w:fldCharType="begin"/>
                    </w:r>
                    <w:r>
                      <w:instrText>PAGE</w:instrText>
                    </w:r>
                    <w:r>
                      <w:fldChar w:fldCharType="separate"/>
                    </w:r>
                    <w:r w:rsidR="00110CCA">
                      <w:rPr>
                        <w:noProof/>
                      </w:rPr>
                      <w:t>2</w:t>
                    </w:r>
                    <w:r>
                      <w:fldChar w:fldCharType="end"/>
                    </w:r>
                    <w:r>
                      <w:t xml:space="preserve"> van </w:t>
                    </w:r>
                    <w:r>
                      <w:fldChar w:fldCharType="begin"/>
                    </w:r>
                    <w:r>
                      <w:instrText>NUMPAGES</w:instrText>
                    </w:r>
                    <w:r>
                      <w:fldChar w:fldCharType="separate"/>
                    </w:r>
                    <w:r w:rsidR="00110CC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F772" w14:textId="77777777" w:rsidR="001F2409" w:rsidRDefault="0081727B">
    <w:pPr>
      <w:spacing w:after="6377" w:line="14" w:lineRule="exact"/>
    </w:pPr>
    <w:r>
      <w:rPr>
        <w:noProof/>
      </w:rPr>
      <mc:AlternateContent>
        <mc:Choice Requires="wps">
          <w:drawing>
            <wp:anchor distT="0" distB="0" distL="0" distR="0" simplePos="0" relativeHeight="251656192" behindDoc="0" locked="1" layoutInCell="1" allowOverlap="1" wp14:anchorId="6F01F784" wp14:editId="3981736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56DFBF" w14:textId="77777777" w:rsidR="001F2409" w:rsidRDefault="0081727B">
                          <w:pPr>
                            <w:spacing w:line="240" w:lineRule="auto"/>
                          </w:pPr>
                          <w:r>
                            <w:rPr>
                              <w:noProof/>
                            </w:rPr>
                            <w:drawing>
                              <wp:inline distT="0" distB="0" distL="0" distR="0" wp14:anchorId="07FC2747" wp14:editId="6F7B7CB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01F78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456DFBF" w14:textId="77777777" w:rsidR="001F2409" w:rsidRDefault="0081727B">
                    <w:pPr>
                      <w:spacing w:line="240" w:lineRule="auto"/>
                    </w:pPr>
                    <w:r>
                      <w:rPr>
                        <w:noProof/>
                      </w:rPr>
                      <w:drawing>
                        <wp:inline distT="0" distB="0" distL="0" distR="0" wp14:anchorId="07FC2747" wp14:editId="6F7B7CB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635C270" wp14:editId="4771121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62CEE4" w14:textId="77777777" w:rsidR="001F2409" w:rsidRDefault="0081727B">
                          <w:pPr>
                            <w:spacing w:line="240" w:lineRule="auto"/>
                          </w:pPr>
                          <w:r>
                            <w:rPr>
                              <w:noProof/>
                            </w:rPr>
                            <w:drawing>
                              <wp:inline distT="0" distB="0" distL="0" distR="0" wp14:anchorId="6F6CAC4E" wp14:editId="371B2A2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35C27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762CEE4" w14:textId="77777777" w:rsidR="001F2409" w:rsidRDefault="0081727B">
                    <w:pPr>
                      <w:spacing w:line="240" w:lineRule="auto"/>
                    </w:pPr>
                    <w:r>
                      <w:rPr>
                        <w:noProof/>
                      </w:rPr>
                      <w:drawing>
                        <wp:inline distT="0" distB="0" distL="0" distR="0" wp14:anchorId="6F6CAC4E" wp14:editId="371B2A2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D0AAB1" wp14:editId="7B311F1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499428" w14:textId="77777777" w:rsidR="001F2409" w:rsidRDefault="0081727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7D0AAB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2499428" w14:textId="77777777" w:rsidR="001F2409" w:rsidRDefault="0081727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81B60E" wp14:editId="5931F9B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5AE4E2C" w14:textId="3A55BB42" w:rsidR="00110CCA" w:rsidRDefault="0081727B">
                          <w:r>
                            <w:t xml:space="preserve">Aan de </w:t>
                          </w:r>
                          <w:r w:rsidR="00245B64">
                            <w:t>V</w:t>
                          </w:r>
                          <w:r>
                            <w:t xml:space="preserve">oorzitter van de Tweede Kamer </w:t>
                          </w:r>
                        </w:p>
                        <w:p w14:paraId="3DBDED2E" w14:textId="09087CF4" w:rsidR="001F2409" w:rsidRDefault="0081727B">
                          <w:r>
                            <w:t>der Staten-Generaal</w:t>
                          </w:r>
                        </w:p>
                        <w:p w14:paraId="3A40DD2C" w14:textId="77777777" w:rsidR="001F2409" w:rsidRDefault="0081727B">
                          <w:r>
                            <w:t xml:space="preserve">Postbus 20018 </w:t>
                          </w:r>
                        </w:p>
                        <w:p w14:paraId="6571A431" w14:textId="77777777" w:rsidR="001F2409" w:rsidRDefault="0081727B">
                          <w:r>
                            <w:t>2500 EA  DEN HAAG</w:t>
                          </w:r>
                        </w:p>
                        <w:p w14:paraId="53B4E961" w14:textId="0FFA126E" w:rsidR="001F2409" w:rsidRDefault="001F2409"/>
                      </w:txbxContent>
                    </wps:txbx>
                    <wps:bodyPr vert="horz" wrap="square" lIns="0" tIns="0" rIns="0" bIns="0" anchor="t" anchorCtr="0"/>
                  </wps:wsp>
                </a:graphicData>
              </a:graphic>
            </wp:anchor>
          </w:drawing>
        </mc:Choice>
        <mc:Fallback>
          <w:pict>
            <v:shape w14:anchorId="2681B60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5AE4E2C" w14:textId="3A55BB42" w:rsidR="00110CCA" w:rsidRDefault="0081727B">
                    <w:r>
                      <w:t xml:space="preserve">Aan de </w:t>
                    </w:r>
                    <w:r w:rsidR="00245B64">
                      <w:t>V</w:t>
                    </w:r>
                    <w:r>
                      <w:t xml:space="preserve">oorzitter van de Tweede Kamer </w:t>
                    </w:r>
                  </w:p>
                  <w:p w14:paraId="3DBDED2E" w14:textId="09087CF4" w:rsidR="001F2409" w:rsidRDefault="0081727B">
                    <w:r>
                      <w:t>der Staten-Generaal</w:t>
                    </w:r>
                  </w:p>
                  <w:p w14:paraId="3A40DD2C" w14:textId="77777777" w:rsidR="001F2409" w:rsidRDefault="0081727B">
                    <w:r>
                      <w:t xml:space="preserve">Postbus 20018 </w:t>
                    </w:r>
                  </w:p>
                  <w:p w14:paraId="6571A431" w14:textId="77777777" w:rsidR="001F2409" w:rsidRDefault="0081727B">
                    <w:r>
                      <w:t>2500 EA  DEN HAAG</w:t>
                    </w:r>
                  </w:p>
                  <w:p w14:paraId="53B4E961" w14:textId="0FFA126E" w:rsidR="001F2409" w:rsidRDefault="001F240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450DDC" wp14:editId="0D3195D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F2409" w14:paraId="729FF099" w14:textId="77777777">
                            <w:trPr>
                              <w:trHeight w:val="240"/>
                            </w:trPr>
                            <w:tc>
                              <w:tcPr>
                                <w:tcW w:w="1140" w:type="dxa"/>
                              </w:tcPr>
                              <w:p w14:paraId="273D1C7D" w14:textId="77777777" w:rsidR="001F2409" w:rsidRDefault="0081727B">
                                <w:r>
                                  <w:t>Datum</w:t>
                                </w:r>
                              </w:p>
                            </w:tc>
                            <w:tc>
                              <w:tcPr>
                                <w:tcW w:w="5918" w:type="dxa"/>
                              </w:tcPr>
                              <w:p w14:paraId="6E7AA885" w14:textId="64EBD17C" w:rsidR="001F2409" w:rsidRDefault="0081727B">
                                <w:sdt>
                                  <w:sdtPr>
                                    <w:id w:val="1578169412"/>
                                    <w:date w:fullDate="2025-12-15T00:00:00Z">
                                      <w:dateFormat w:val="d MMMM yyyy"/>
                                      <w:lid w:val="nl"/>
                                      <w:storeMappedDataAs w:val="dateTime"/>
                                      <w:calendar w:val="gregorian"/>
                                    </w:date>
                                  </w:sdtPr>
                                  <w:sdtEndPr/>
                                  <w:sdtContent>
                                    <w:r w:rsidR="00245B64">
                                      <w:rPr>
                                        <w:lang w:val="nl"/>
                                      </w:rPr>
                                      <w:t>15 december 2025</w:t>
                                    </w:r>
                                  </w:sdtContent>
                                </w:sdt>
                              </w:p>
                            </w:tc>
                          </w:tr>
                          <w:tr w:rsidR="001F2409" w14:paraId="72FA141F" w14:textId="77777777">
                            <w:trPr>
                              <w:trHeight w:val="240"/>
                            </w:trPr>
                            <w:tc>
                              <w:tcPr>
                                <w:tcW w:w="1140" w:type="dxa"/>
                              </w:tcPr>
                              <w:p w14:paraId="7CDE0834" w14:textId="77777777" w:rsidR="001F2409" w:rsidRDefault="0081727B">
                                <w:r>
                                  <w:t>Betreft</w:t>
                                </w:r>
                              </w:p>
                            </w:tc>
                            <w:tc>
                              <w:tcPr>
                                <w:tcW w:w="5918" w:type="dxa"/>
                              </w:tcPr>
                              <w:p w14:paraId="6CED9F02" w14:textId="77777777" w:rsidR="001F2409" w:rsidRDefault="0081727B">
                                <w:r>
                                  <w:t>Antwoorden Kamervragen over de inzet van sport en bewegen in de aanpak preventie en weerbaarheid jongeren</w:t>
                                </w:r>
                              </w:p>
                            </w:tc>
                          </w:tr>
                        </w:tbl>
                        <w:p w14:paraId="7EE2E7F6" w14:textId="77777777" w:rsidR="00A861F3" w:rsidRDefault="00A861F3"/>
                      </w:txbxContent>
                    </wps:txbx>
                    <wps:bodyPr vert="horz" wrap="square" lIns="0" tIns="0" rIns="0" bIns="0" anchor="t" anchorCtr="0"/>
                  </wps:wsp>
                </a:graphicData>
              </a:graphic>
            </wp:anchor>
          </w:drawing>
        </mc:Choice>
        <mc:Fallback>
          <w:pict>
            <v:shape w14:anchorId="6D450DD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F2409" w14:paraId="729FF099" w14:textId="77777777">
                      <w:trPr>
                        <w:trHeight w:val="240"/>
                      </w:trPr>
                      <w:tc>
                        <w:tcPr>
                          <w:tcW w:w="1140" w:type="dxa"/>
                        </w:tcPr>
                        <w:p w14:paraId="273D1C7D" w14:textId="77777777" w:rsidR="001F2409" w:rsidRDefault="0081727B">
                          <w:r>
                            <w:t>Datum</w:t>
                          </w:r>
                        </w:p>
                      </w:tc>
                      <w:tc>
                        <w:tcPr>
                          <w:tcW w:w="5918" w:type="dxa"/>
                        </w:tcPr>
                        <w:p w14:paraId="6E7AA885" w14:textId="64EBD17C" w:rsidR="001F2409" w:rsidRDefault="0081727B">
                          <w:sdt>
                            <w:sdtPr>
                              <w:id w:val="1578169412"/>
                              <w:date w:fullDate="2025-12-15T00:00:00Z">
                                <w:dateFormat w:val="d MMMM yyyy"/>
                                <w:lid w:val="nl"/>
                                <w:storeMappedDataAs w:val="dateTime"/>
                                <w:calendar w:val="gregorian"/>
                              </w:date>
                            </w:sdtPr>
                            <w:sdtEndPr/>
                            <w:sdtContent>
                              <w:r w:rsidR="00245B64">
                                <w:rPr>
                                  <w:lang w:val="nl"/>
                                </w:rPr>
                                <w:t>15 december 2025</w:t>
                              </w:r>
                            </w:sdtContent>
                          </w:sdt>
                        </w:p>
                      </w:tc>
                    </w:tr>
                    <w:tr w:rsidR="001F2409" w14:paraId="72FA141F" w14:textId="77777777">
                      <w:trPr>
                        <w:trHeight w:val="240"/>
                      </w:trPr>
                      <w:tc>
                        <w:tcPr>
                          <w:tcW w:w="1140" w:type="dxa"/>
                        </w:tcPr>
                        <w:p w14:paraId="7CDE0834" w14:textId="77777777" w:rsidR="001F2409" w:rsidRDefault="0081727B">
                          <w:r>
                            <w:t>Betreft</w:t>
                          </w:r>
                        </w:p>
                      </w:tc>
                      <w:tc>
                        <w:tcPr>
                          <w:tcW w:w="5918" w:type="dxa"/>
                        </w:tcPr>
                        <w:p w14:paraId="6CED9F02" w14:textId="77777777" w:rsidR="001F2409" w:rsidRDefault="0081727B">
                          <w:r>
                            <w:t>Antwoorden Kamervragen over de inzet van sport en bewegen in de aanpak preventie en weerbaarheid jongeren</w:t>
                          </w:r>
                        </w:p>
                      </w:tc>
                    </w:tr>
                  </w:tbl>
                  <w:p w14:paraId="7EE2E7F6" w14:textId="77777777" w:rsidR="00A861F3" w:rsidRDefault="00A861F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24E9972" wp14:editId="5C618EA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A65070" w14:textId="77777777" w:rsidR="001F2409" w:rsidRDefault="0081727B">
                          <w:pPr>
                            <w:pStyle w:val="Referentiegegevensbold"/>
                          </w:pPr>
                          <w:r>
                            <w:t>Directoraat-Generaal Ondermijning</w:t>
                          </w:r>
                        </w:p>
                        <w:p w14:paraId="4468C8A1" w14:textId="77777777" w:rsidR="001F2409" w:rsidRDefault="001F2409">
                          <w:pPr>
                            <w:pStyle w:val="WitregelW1"/>
                          </w:pPr>
                        </w:p>
                        <w:p w14:paraId="02E5B091" w14:textId="77777777" w:rsidR="001F2409" w:rsidRDefault="0081727B">
                          <w:pPr>
                            <w:pStyle w:val="Referentiegegevens"/>
                          </w:pPr>
                          <w:r>
                            <w:t>Turfmarkt 147</w:t>
                          </w:r>
                        </w:p>
                        <w:p w14:paraId="40B3699E" w14:textId="77777777" w:rsidR="001F2409" w:rsidRDefault="0081727B">
                          <w:pPr>
                            <w:pStyle w:val="Referentiegegevens"/>
                          </w:pPr>
                          <w:r>
                            <w:t>2511 DP   Den Haag</w:t>
                          </w:r>
                        </w:p>
                        <w:p w14:paraId="3DE79C0E" w14:textId="77777777" w:rsidR="001F2409" w:rsidRPr="008748BE" w:rsidRDefault="0081727B">
                          <w:pPr>
                            <w:pStyle w:val="Referentiegegevens"/>
                            <w:rPr>
                              <w:lang w:val="de-DE"/>
                            </w:rPr>
                          </w:pPr>
                          <w:r w:rsidRPr="008748BE">
                            <w:rPr>
                              <w:lang w:val="de-DE"/>
                            </w:rPr>
                            <w:t>Postbus 20301</w:t>
                          </w:r>
                        </w:p>
                        <w:p w14:paraId="795AA4C4" w14:textId="77777777" w:rsidR="001F2409" w:rsidRPr="008748BE" w:rsidRDefault="0081727B">
                          <w:pPr>
                            <w:pStyle w:val="Referentiegegevens"/>
                            <w:rPr>
                              <w:lang w:val="de-DE"/>
                            </w:rPr>
                          </w:pPr>
                          <w:r w:rsidRPr="008748BE">
                            <w:rPr>
                              <w:lang w:val="de-DE"/>
                            </w:rPr>
                            <w:t>2500 EH   Den Haag</w:t>
                          </w:r>
                        </w:p>
                        <w:p w14:paraId="0FB109DA" w14:textId="5B83BCEB" w:rsidR="001F2409" w:rsidRPr="008748BE" w:rsidRDefault="0081727B" w:rsidP="00110CCA">
                          <w:pPr>
                            <w:pStyle w:val="Referentiegegevens"/>
                            <w:rPr>
                              <w:lang w:val="de-DE"/>
                            </w:rPr>
                          </w:pPr>
                          <w:r w:rsidRPr="008748BE">
                            <w:rPr>
                              <w:lang w:val="de-DE"/>
                            </w:rPr>
                            <w:t>www.rijksoverheid.nl/jenv</w:t>
                          </w:r>
                        </w:p>
                        <w:p w14:paraId="15D3B3B5" w14:textId="77777777" w:rsidR="001F2409" w:rsidRPr="008748BE" w:rsidRDefault="001F2409">
                          <w:pPr>
                            <w:pStyle w:val="WitregelW2"/>
                            <w:rPr>
                              <w:lang w:val="de-DE"/>
                            </w:rPr>
                          </w:pPr>
                        </w:p>
                        <w:p w14:paraId="75A1F37A" w14:textId="77777777" w:rsidR="001F2409" w:rsidRDefault="0081727B">
                          <w:pPr>
                            <w:pStyle w:val="Referentiegegevensbold"/>
                          </w:pPr>
                          <w:r>
                            <w:t>Onze referentie</w:t>
                          </w:r>
                        </w:p>
                        <w:p w14:paraId="61068F85" w14:textId="77777777" w:rsidR="001F2409" w:rsidRDefault="0081727B">
                          <w:pPr>
                            <w:pStyle w:val="Referentiegegevens"/>
                          </w:pPr>
                          <w:r>
                            <w:t>6898408</w:t>
                          </w:r>
                        </w:p>
                        <w:p w14:paraId="53BCD96D" w14:textId="77777777" w:rsidR="001F2409" w:rsidRDefault="001F2409">
                          <w:pPr>
                            <w:pStyle w:val="WitregelW1"/>
                          </w:pPr>
                        </w:p>
                        <w:p w14:paraId="0EEE0AF5" w14:textId="77777777" w:rsidR="001F2409" w:rsidRDefault="0081727B">
                          <w:pPr>
                            <w:pStyle w:val="Referentiegegevensbold"/>
                          </w:pPr>
                          <w:r>
                            <w:t>Uw referentie</w:t>
                          </w:r>
                        </w:p>
                        <w:p w14:paraId="5D27231B" w14:textId="77777777" w:rsidR="001F2409" w:rsidRDefault="0081727B">
                          <w:pPr>
                            <w:pStyle w:val="Referentiegegevens"/>
                          </w:pPr>
                          <w:sdt>
                            <w:sdtPr>
                              <w:id w:val="1050966141"/>
                              <w:dataBinding w:prefixMappings="xmlns:ns0='docgen-assistant'" w:xpath="/ns0:CustomXml[1]/ns0:Variables[1]/ns0:Variable[1]/ns0:Value[1]" w:storeItemID="{69D6EEC8-C9E1-4904-8281-341938F2DEB0}"/>
                              <w:text/>
                            </w:sdtPr>
                            <w:sdtEndPr/>
                            <w:sdtContent>
                              <w:r w:rsidR="00F038B3">
                                <w:t>2025Z19542</w:t>
                              </w:r>
                            </w:sdtContent>
                          </w:sdt>
                        </w:p>
                      </w:txbxContent>
                    </wps:txbx>
                    <wps:bodyPr vert="horz" wrap="square" lIns="0" tIns="0" rIns="0" bIns="0" anchor="t" anchorCtr="0"/>
                  </wps:wsp>
                </a:graphicData>
              </a:graphic>
            </wp:anchor>
          </w:drawing>
        </mc:Choice>
        <mc:Fallback>
          <w:pict>
            <v:shape w14:anchorId="424E997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1A65070" w14:textId="77777777" w:rsidR="001F2409" w:rsidRDefault="0081727B">
                    <w:pPr>
                      <w:pStyle w:val="Referentiegegevensbold"/>
                    </w:pPr>
                    <w:r>
                      <w:t>Directoraat-Generaal Ondermijning</w:t>
                    </w:r>
                  </w:p>
                  <w:p w14:paraId="4468C8A1" w14:textId="77777777" w:rsidR="001F2409" w:rsidRDefault="001F2409">
                    <w:pPr>
                      <w:pStyle w:val="WitregelW1"/>
                    </w:pPr>
                  </w:p>
                  <w:p w14:paraId="02E5B091" w14:textId="77777777" w:rsidR="001F2409" w:rsidRDefault="0081727B">
                    <w:pPr>
                      <w:pStyle w:val="Referentiegegevens"/>
                    </w:pPr>
                    <w:r>
                      <w:t>Turfmarkt 147</w:t>
                    </w:r>
                  </w:p>
                  <w:p w14:paraId="40B3699E" w14:textId="77777777" w:rsidR="001F2409" w:rsidRDefault="0081727B">
                    <w:pPr>
                      <w:pStyle w:val="Referentiegegevens"/>
                    </w:pPr>
                    <w:r>
                      <w:t>2511 DP   Den Haag</w:t>
                    </w:r>
                  </w:p>
                  <w:p w14:paraId="3DE79C0E" w14:textId="77777777" w:rsidR="001F2409" w:rsidRPr="008748BE" w:rsidRDefault="0081727B">
                    <w:pPr>
                      <w:pStyle w:val="Referentiegegevens"/>
                      <w:rPr>
                        <w:lang w:val="de-DE"/>
                      </w:rPr>
                    </w:pPr>
                    <w:r w:rsidRPr="008748BE">
                      <w:rPr>
                        <w:lang w:val="de-DE"/>
                      </w:rPr>
                      <w:t>Postbus 20301</w:t>
                    </w:r>
                  </w:p>
                  <w:p w14:paraId="795AA4C4" w14:textId="77777777" w:rsidR="001F2409" w:rsidRPr="008748BE" w:rsidRDefault="0081727B">
                    <w:pPr>
                      <w:pStyle w:val="Referentiegegevens"/>
                      <w:rPr>
                        <w:lang w:val="de-DE"/>
                      </w:rPr>
                    </w:pPr>
                    <w:r w:rsidRPr="008748BE">
                      <w:rPr>
                        <w:lang w:val="de-DE"/>
                      </w:rPr>
                      <w:t>2500 EH   Den Haag</w:t>
                    </w:r>
                  </w:p>
                  <w:p w14:paraId="0FB109DA" w14:textId="5B83BCEB" w:rsidR="001F2409" w:rsidRPr="008748BE" w:rsidRDefault="0081727B" w:rsidP="00110CCA">
                    <w:pPr>
                      <w:pStyle w:val="Referentiegegevens"/>
                      <w:rPr>
                        <w:lang w:val="de-DE"/>
                      </w:rPr>
                    </w:pPr>
                    <w:r w:rsidRPr="008748BE">
                      <w:rPr>
                        <w:lang w:val="de-DE"/>
                      </w:rPr>
                      <w:t>www.rijksoverheid.nl/jenv</w:t>
                    </w:r>
                  </w:p>
                  <w:p w14:paraId="15D3B3B5" w14:textId="77777777" w:rsidR="001F2409" w:rsidRPr="008748BE" w:rsidRDefault="001F2409">
                    <w:pPr>
                      <w:pStyle w:val="WitregelW2"/>
                      <w:rPr>
                        <w:lang w:val="de-DE"/>
                      </w:rPr>
                    </w:pPr>
                  </w:p>
                  <w:p w14:paraId="75A1F37A" w14:textId="77777777" w:rsidR="001F2409" w:rsidRDefault="0081727B">
                    <w:pPr>
                      <w:pStyle w:val="Referentiegegevensbold"/>
                    </w:pPr>
                    <w:r>
                      <w:t>Onze referentie</w:t>
                    </w:r>
                  </w:p>
                  <w:p w14:paraId="61068F85" w14:textId="77777777" w:rsidR="001F2409" w:rsidRDefault="0081727B">
                    <w:pPr>
                      <w:pStyle w:val="Referentiegegevens"/>
                    </w:pPr>
                    <w:r>
                      <w:t>6898408</w:t>
                    </w:r>
                  </w:p>
                  <w:p w14:paraId="53BCD96D" w14:textId="77777777" w:rsidR="001F2409" w:rsidRDefault="001F2409">
                    <w:pPr>
                      <w:pStyle w:val="WitregelW1"/>
                    </w:pPr>
                  </w:p>
                  <w:p w14:paraId="0EEE0AF5" w14:textId="77777777" w:rsidR="001F2409" w:rsidRDefault="0081727B">
                    <w:pPr>
                      <w:pStyle w:val="Referentiegegevensbold"/>
                    </w:pPr>
                    <w:r>
                      <w:t>Uw referentie</w:t>
                    </w:r>
                  </w:p>
                  <w:p w14:paraId="5D27231B" w14:textId="77777777" w:rsidR="001F2409" w:rsidRDefault="0081727B">
                    <w:pPr>
                      <w:pStyle w:val="Referentiegegevens"/>
                    </w:pPr>
                    <w:sdt>
                      <w:sdtPr>
                        <w:id w:val="1050966141"/>
                        <w:dataBinding w:prefixMappings="xmlns:ns0='docgen-assistant'" w:xpath="/ns0:CustomXml[1]/ns0:Variables[1]/ns0:Variable[1]/ns0:Value[1]" w:storeItemID="{69D6EEC8-C9E1-4904-8281-341938F2DEB0}"/>
                        <w:text/>
                      </w:sdtPr>
                      <w:sdtEndPr/>
                      <w:sdtContent>
                        <w:r w:rsidR="00F038B3">
                          <w:t>2025Z19542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5AB1150" wp14:editId="2EC3DFB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8A136E" w14:textId="77777777" w:rsidR="001F2409" w:rsidRDefault="0081727B">
                          <w:pPr>
                            <w:pStyle w:val="Referentiegegevens"/>
                          </w:pPr>
                          <w:r>
                            <w:t xml:space="preserve">Pagina </w:t>
                          </w:r>
                          <w:r>
                            <w:fldChar w:fldCharType="begin"/>
                          </w:r>
                          <w:r>
                            <w:instrText>PAGE</w:instrText>
                          </w:r>
                          <w:r>
                            <w:fldChar w:fldCharType="separate"/>
                          </w:r>
                          <w:r w:rsidR="00110CCA">
                            <w:rPr>
                              <w:noProof/>
                            </w:rPr>
                            <w:t>1</w:t>
                          </w:r>
                          <w:r>
                            <w:fldChar w:fldCharType="end"/>
                          </w:r>
                          <w:r>
                            <w:t xml:space="preserve"> van </w:t>
                          </w:r>
                          <w:r>
                            <w:fldChar w:fldCharType="begin"/>
                          </w:r>
                          <w:r>
                            <w:instrText>NUMPAGES</w:instrText>
                          </w:r>
                          <w:r>
                            <w:fldChar w:fldCharType="separate"/>
                          </w:r>
                          <w:r w:rsidR="00110CCA">
                            <w:rPr>
                              <w:noProof/>
                            </w:rPr>
                            <w:t>2</w:t>
                          </w:r>
                          <w:r>
                            <w:fldChar w:fldCharType="end"/>
                          </w:r>
                        </w:p>
                      </w:txbxContent>
                    </wps:txbx>
                    <wps:bodyPr vert="horz" wrap="square" lIns="0" tIns="0" rIns="0" bIns="0" anchor="t" anchorCtr="0"/>
                  </wps:wsp>
                </a:graphicData>
              </a:graphic>
            </wp:anchor>
          </w:drawing>
        </mc:Choice>
        <mc:Fallback>
          <w:pict>
            <v:shape w14:anchorId="25AB115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B8A136E" w14:textId="77777777" w:rsidR="001F2409" w:rsidRDefault="0081727B">
                    <w:pPr>
                      <w:pStyle w:val="Referentiegegevens"/>
                    </w:pPr>
                    <w:r>
                      <w:t xml:space="preserve">Pagina </w:t>
                    </w:r>
                    <w:r>
                      <w:fldChar w:fldCharType="begin"/>
                    </w:r>
                    <w:r>
                      <w:instrText>PAGE</w:instrText>
                    </w:r>
                    <w:r>
                      <w:fldChar w:fldCharType="separate"/>
                    </w:r>
                    <w:r w:rsidR="00110CCA">
                      <w:rPr>
                        <w:noProof/>
                      </w:rPr>
                      <w:t>1</w:t>
                    </w:r>
                    <w:r>
                      <w:fldChar w:fldCharType="end"/>
                    </w:r>
                    <w:r>
                      <w:t xml:space="preserve"> van </w:t>
                    </w:r>
                    <w:r>
                      <w:fldChar w:fldCharType="begin"/>
                    </w:r>
                    <w:r>
                      <w:instrText>NUMPAGES</w:instrText>
                    </w:r>
                    <w:r>
                      <w:fldChar w:fldCharType="separate"/>
                    </w:r>
                    <w:r w:rsidR="00110CCA">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6A250E" wp14:editId="221C5F0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D90D8E" w14:textId="77777777" w:rsidR="00A861F3" w:rsidRDefault="00A861F3"/>
                      </w:txbxContent>
                    </wps:txbx>
                    <wps:bodyPr vert="horz" wrap="square" lIns="0" tIns="0" rIns="0" bIns="0" anchor="t" anchorCtr="0"/>
                  </wps:wsp>
                </a:graphicData>
              </a:graphic>
            </wp:anchor>
          </w:drawing>
        </mc:Choice>
        <mc:Fallback>
          <w:pict>
            <v:shape w14:anchorId="2B6A250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9D90D8E" w14:textId="77777777" w:rsidR="00A861F3" w:rsidRDefault="00A861F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77DDF"/>
    <w:multiLevelType w:val="multilevel"/>
    <w:tmpl w:val="B32F13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72F161C"/>
    <w:multiLevelType w:val="multilevel"/>
    <w:tmpl w:val="1C3D06D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7E6AE8A"/>
    <w:multiLevelType w:val="multilevel"/>
    <w:tmpl w:val="EFFCEC6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AE09BD7"/>
    <w:multiLevelType w:val="multilevel"/>
    <w:tmpl w:val="4B9828C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B3123F7"/>
    <w:multiLevelType w:val="hybridMultilevel"/>
    <w:tmpl w:val="D5F6ED00"/>
    <w:lvl w:ilvl="0" w:tplc="E97026D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E340359"/>
    <w:multiLevelType w:val="multilevel"/>
    <w:tmpl w:val="F232FD1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B38DFFF"/>
    <w:multiLevelType w:val="multilevel"/>
    <w:tmpl w:val="837657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36862760">
    <w:abstractNumId w:val="1"/>
  </w:num>
  <w:num w:numId="2" w16cid:durableId="159587951">
    <w:abstractNumId w:val="3"/>
  </w:num>
  <w:num w:numId="3" w16cid:durableId="1264922488">
    <w:abstractNumId w:val="2"/>
  </w:num>
  <w:num w:numId="4" w16cid:durableId="50232039">
    <w:abstractNumId w:val="6"/>
  </w:num>
  <w:num w:numId="5" w16cid:durableId="910655384">
    <w:abstractNumId w:val="5"/>
  </w:num>
  <w:num w:numId="6" w16cid:durableId="654458559">
    <w:abstractNumId w:val="0"/>
  </w:num>
  <w:num w:numId="7" w16cid:durableId="601645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CA"/>
    <w:rsid w:val="0002210D"/>
    <w:rsid w:val="00110CCA"/>
    <w:rsid w:val="001F2409"/>
    <w:rsid w:val="00233745"/>
    <w:rsid w:val="00245B64"/>
    <w:rsid w:val="00386169"/>
    <w:rsid w:val="003D6C97"/>
    <w:rsid w:val="003E4A58"/>
    <w:rsid w:val="004D43EA"/>
    <w:rsid w:val="004E1B08"/>
    <w:rsid w:val="00541E42"/>
    <w:rsid w:val="005F2B0B"/>
    <w:rsid w:val="006C5107"/>
    <w:rsid w:val="0078794E"/>
    <w:rsid w:val="0081727B"/>
    <w:rsid w:val="008748BE"/>
    <w:rsid w:val="008D5457"/>
    <w:rsid w:val="00945F83"/>
    <w:rsid w:val="00A861F3"/>
    <w:rsid w:val="00B06A06"/>
    <w:rsid w:val="00B07B74"/>
    <w:rsid w:val="00B7038C"/>
    <w:rsid w:val="00BB3FDB"/>
    <w:rsid w:val="00CC118D"/>
    <w:rsid w:val="00CC23CC"/>
    <w:rsid w:val="00CC6CBF"/>
    <w:rsid w:val="00CE61A5"/>
    <w:rsid w:val="00D746EF"/>
    <w:rsid w:val="00DA5789"/>
    <w:rsid w:val="00DE6699"/>
    <w:rsid w:val="00E070B1"/>
    <w:rsid w:val="00EF72D7"/>
    <w:rsid w:val="00F038B3"/>
    <w:rsid w:val="00F172A4"/>
    <w:rsid w:val="00FE3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B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10C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0CCA"/>
    <w:rPr>
      <w:rFonts w:ascii="Verdana" w:hAnsi="Verdana"/>
      <w:color w:val="000000"/>
      <w:sz w:val="18"/>
      <w:szCs w:val="18"/>
    </w:rPr>
  </w:style>
  <w:style w:type="paragraph" w:styleId="Voetnoottekst">
    <w:name w:val="footnote text"/>
    <w:basedOn w:val="Standaard"/>
    <w:link w:val="VoetnoottekstChar"/>
    <w:uiPriority w:val="99"/>
    <w:semiHidden/>
    <w:unhideWhenUsed/>
    <w:rsid w:val="00DA578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A578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A5789"/>
    <w:rPr>
      <w:vertAlign w:val="superscript"/>
    </w:rPr>
  </w:style>
  <w:style w:type="paragraph" w:styleId="Revisie">
    <w:name w:val="Revision"/>
    <w:hidden/>
    <w:uiPriority w:val="99"/>
    <w:semiHidden/>
    <w:rsid w:val="00CC23C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C23CC"/>
    <w:rPr>
      <w:sz w:val="16"/>
      <w:szCs w:val="16"/>
    </w:rPr>
  </w:style>
  <w:style w:type="paragraph" w:styleId="Tekstopmerking">
    <w:name w:val="annotation text"/>
    <w:basedOn w:val="Standaard"/>
    <w:link w:val="TekstopmerkingChar"/>
    <w:uiPriority w:val="99"/>
    <w:unhideWhenUsed/>
    <w:rsid w:val="00CC23CC"/>
    <w:pPr>
      <w:spacing w:line="240" w:lineRule="auto"/>
    </w:pPr>
    <w:rPr>
      <w:sz w:val="20"/>
      <w:szCs w:val="20"/>
    </w:rPr>
  </w:style>
  <w:style w:type="character" w:customStyle="1" w:styleId="TekstopmerkingChar">
    <w:name w:val="Tekst opmerking Char"/>
    <w:basedOn w:val="Standaardalinea-lettertype"/>
    <w:link w:val="Tekstopmerking"/>
    <w:uiPriority w:val="99"/>
    <w:rsid w:val="00CC23C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C23CC"/>
    <w:rPr>
      <w:b/>
      <w:bCs/>
    </w:rPr>
  </w:style>
  <w:style w:type="character" w:customStyle="1" w:styleId="OnderwerpvanopmerkingChar">
    <w:name w:val="Onderwerp van opmerking Char"/>
    <w:basedOn w:val="TekstopmerkingChar"/>
    <w:link w:val="Onderwerpvanopmerking"/>
    <w:uiPriority w:val="99"/>
    <w:semiHidden/>
    <w:rsid w:val="00CC23C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kenniscentrumsportenbewegen.nl/intervent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996</ap:Words>
  <ap:Characters>5478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2025-12-15T15:06:00.0000000Z</dcterms:created>
  <dcterms:modified xsi:type="dcterms:W3CDTF">2025-12-15T15:06:00.0000000Z</dcterms:modified>
  <dc:description>------------------------</dc:description>
  <version/>
  <category/>
</coreProperties>
</file>