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6E471D8" w14:textId="77777777">
        <w:tc>
          <w:tcPr>
            <w:tcW w:w="8717" w:type="dxa"/>
            <w:gridSpan w:val="2"/>
            <w:tcBorders>
              <w:top w:val="nil"/>
              <w:left w:val="nil"/>
              <w:bottom w:val="nil"/>
              <w:right w:val="nil"/>
            </w:tcBorders>
            <w:vAlign w:val="center"/>
          </w:tcPr>
          <w:p w:rsidR="00470846" w:rsidP="00FB349A" w:rsidRDefault="00470846" w14:paraId="7D9DE84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DE50B0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EE22D6A" w14:textId="77777777">
        <w:trPr>
          <w:cantSplit/>
        </w:trPr>
        <w:tc>
          <w:tcPr>
            <w:tcW w:w="10348" w:type="dxa"/>
            <w:gridSpan w:val="3"/>
            <w:tcBorders>
              <w:top w:val="single" w:color="auto" w:sz="4" w:space="0"/>
              <w:left w:val="nil"/>
              <w:bottom w:val="nil"/>
              <w:right w:val="nil"/>
            </w:tcBorders>
          </w:tcPr>
          <w:p w:rsidR="00470846" w:rsidP="00F9022B" w:rsidRDefault="00833C90" w14:paraId="44F039B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9ECBEB7" w14:textId="77777777">
        <w:trPr>
          <w:cantSplit/>
        </w:trPr>
        <w:tc>
          <w:tcPr>
            <w:tcW w:w="10348" w:type="dxa"/>
            <w:gridSpan w:val="3"/>
            <w:tcBorders>
              <w:top w:val="nil"/>
              <w:left w:val="nil"/>
              <w:bottom w:val="nil"/>
              <w:right w:val="nil"/>
            </w:tcBorders>
          </w:tcPr>
          <w:p w:rsidR="00470846" w:rsidP="00F8109A" w:rsidRDefault="00470846" w14:paraId="55F52DD9" w14:textId="77777777">
            <w:pPr>
              <w:pStyle w:val="Amendement"/>
              <w:tabs>
                <w:tab w:val="clear" w:pos="3310"/>
                <w:tab w:val="clear" w:pos="3600"/>
              </w:tabs>
              <w:rPr>
                <w:rFonts w:ascii="Times New Roman" w:hAnsi="Times New Roman"/>
                <w:b w:val="0"/>
              </w:rPr>
            </w:pPr>
          </w:p>
        </w:tc>
      </w:tr>
      <w:tr w:rsidR="00470846" w:rsidTr="00FB349A" w14:paraId="7779A0A4" w14:textId="77777777">
        <w:trPr>
          <w:cantSplit/>
        </w:trPr>
        <w:tc>
          <w:tcPr>
            <w:tcW w:w="10348" w:type="dxa"/>
            <w:gridSpan w:val="3"/>
            <w:tcBorders>
              <w:top w:val="nil"/>
              <w:left w:val="nil"/>
              <w:bottom w:val="single" w:color="auto" w:sz="4" w:space="0"/>
              <w:right w:val="nil"/>
            </w:tcBorders>
          </w:tcPr>
          <w:p w:rsidR="00470846" w:rsidP="00F8109A" w:rsidRDefault="00470846" w14:paraId="4A5D4700" w14:textId="77777777">
            <w:pPr>
              <w:pStyle w:val="Amendement"/>
              <w:tabs>
                <w:tab w:val="clear" w:pos="3310"/>
                <w:tab w:val="clear" w:pos="3600"/>
              </w:tabs>
              <w:rPr>
                <w:rFonts w:ascii="Times New Roman" w:hAnsi="Times New Roman"/>
              </w:rPr>
            </w:pPr>
          </w:p>
        </w:tc>
      </w:tr>
      <w:tr w:rsidR="00470846" w:rsidTr="00FB349A" w14:paraId="6CDEA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14A50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30B8AF6" w14:textId="77777777">
            <w:pPr>
              <w:suppressAutoHyphens/>
              <w:rPr>
                <w:rFonts w:ascii="Times New Roman" w:hAnsi="Times New Roman"/>
                <w:b/>
              </w:rPr>
            </w:pPr>
          </w:p>
        </w:tc>
      </w:tr>
      <w:tr w:rsidR="00470846" w:rsidTr="00FB349A" w14:paraId="487FE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65358" w14:paraId="33B41A59" w14:textId="200E116F">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A65358" w:rsidR="00470846" w:rsidP="00A65358" w:rsidRDefault="00A65358" w14:paraId="1F6388B3" w14:textId="47B767FD">
            <w:pPr>
              <w:rPr>
                <w:b/>
                <w:bCs/>
              </w:rPr>
            </w:pPr>
            <w:r w:rsidRPr="00A65358">
              <w:rPr>
                <w:rFonts w:ascii="Times New Roman" w:hAnsi="Times New Roman"/>
                <w:b/>
                <w:bCs/>
                <w:szCs w:val="24"/>
              </w:rPr>
              <w:t>Vaststelling van de begrotingsstaten van het Ministerie van Justitie en Veiligheid (VI) voor het jaar 2026</w:t>
            </w:r>
          </w:p>
        </w:tc>
      </w:tr>
      <w:tr w:rsidR="00470846" w:rsidTr="00FB349A" w14:paraId="04CD5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F18BA9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BB4185" w14:textId="77777777">
            <w:pPr>
              <w:pStyle w:val="Amendement"/>
              <w:tabs>
                <w:tab w:val="clear" w:pos="3310"/>
                <w:tab w:val="clear" w:pos="3600"/>
              </w:tabs>
              <w:rPr>
                <w:rFonts w:ascii="Times New Roman" w:hAnsi="Times New Roman"/>
              </w:rPr>
            </w:pPr>
          </w:p>
        </w:tc>
      </w:tr>
      <w:tr w:rsidR="00470846" w:rsidTr="00FB349A" w14:paraId="1D566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C88B8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9E6A08" w14:textId="77777777">
            <w:pPr>
              <w:pStyle w:val="Amendement"/>
              <w:tabs>
                <w:tab w:val="clear" w:pos="3310"/>
                <w:tab w:val="clear" w:pos="3600"/>
              </w:tabs>
              <w:rPr>
                <w:rFonts w:ascii="Times New Roman" w:hAnsi="Times New Roman"/>
              </w:rPr>
            </w:pPr>
          </w:p>
        </w:tc>
      </w:tr>
      <w:tr w:rsidR="00470846" w:rsidTr="00FB349A" w14:paraId="7D5E5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73AED6" w14:textId="1CD2AE6F">
            <w:pPr>
              <w:pStyle w:val="Amendement"/>
              <w:tabs>
                <w:tab w:val="clear" w:pos="3310"/>
                <w:tab w:val="clear" w:pos="3600"/>
              </w:tabs>
              <w:rPr>
                <w:rFonts w:ascii="Times New Roman" w:hAnsi="Times New Roman"/>
              </w:rPr>
            </w:pPr>
            <w:r>
              <w:rPr>
                <w:rFonts w:ascii="Times New Roman" w:hAnsi="Times New Roman"/>
              </w:rPr>
              <w:t xml:space="preserve">Nr. </w:t>
            </w:r>
            <w:r w:rsidR="00EA0CCE">
              <w:rPr>
                <w:rFonts w:ascii="Times New Roman" w:hAnsi="Times New Roman"/>
                <w:caps/>
              </w:rPr>
              <w:t>28</w:t>
            </w:r>
          </w:p>
        </w:tc>
        <w:tc>
          <w:tcPr>
            <w:tcW w:w="7654" w:type="dxa"/>
            <w:gridSpan w:val="2"/>
          </w:tcPr>
          <w:p w:rsidRPr="001A2A63" w:rsidR="00470846" w:rsidP="00FB349A" w:rsidRDefault="00470846" w14:paraId="6F071285" w14:textId="2369D3D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A65358">
              <w:rPr>
                <w:rFonts w:ascii="Times New Roman" w:hAnsi="Times New Roman"/>
                <w:caps/>
              </w:rPr>
              <w:t>dassen</w:t>
            </w:r>
          </w:p>
        </w:tc>
      </w:tr>
      <w:tr w:rsidR="00470846" w:rsidTr="00FB349A" w14:paraId="52C9D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1AC7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67432B4" w14:textId="57492E2E">
            <w:pPr>
              <w:pStyle w:val="Amendement"/>
              <w:tabs>
                <w:tab w:val="clear" w:pos="3310"/>
                <w:tab w:val="clear" w:pos="3600"/>
              </w:tabs>
              <w:rPr>
                <w:rFonts w:ascii="Times New Roman" w:hAnsi="Times New Roman"/>
              </w:rPr>
            </w:pPr>
            <w:r>
              <w:rPr>
                <w:rFonts w:ascii="Times New Roman" w:hAnsi="Times New Roman"/>
                <w:b w:val="0"/>
              </w:rPr>
              <w:t xml:space="preserve">Ontvangen </w:t>
            </w:r>
            <w:r w:rsidR="00EA0CCE">
              <w:rPr>
                <w:rFonts w:ascii="Times New Roman" w:hAnsi="Times New Roman"/>
                <w:b w:val="0"/>
              </w:rPr>
              <w:t>16 december 2025</w:t>
            </w:r>
          </w:p>
        </w:tc>
      </w:tr>
      <w:tr w:rsidR="00470846" w:rsidTr="00FB349A" w14:paraId="301B3E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2DA9D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3D9A852" w14:textId="77777777">
            <w:pPr>
              <w:pStyle w:val="Amendement"/>
              <w:tabs>
                <w:tab w:val="clear" w:pos="3310"/>
                <w:tab w:val="clear" w:pos="3600"/>
              </w:tabs>
              <w:rPr>
                <w:rFonts w:ascii="Times New Roman" w:hAnsi="Times New Roman"/>
                <w:b w:val="0"/>
              </w:rPr>
            </w:pPr>
          </w:p>
        </w:tc>
      </w:tr>
      <w:tr w:rsidR="009E6185" w:rsidTr="00FB349A" w14:paraId="0D421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03430D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6D8E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04307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AC30664" w14:textId="77777777">
            <w:pPr>
              <w:pStyle w:val="Amendement"/>
              <w:tabs>
                <w:tab w:val="clear" w:pos="3310"/>
                <w:tab w:val="clear" w:pos="3600"/>
              </w:tabs>
              <w:rPr>
                <w:rFonts w:ascii="Times New Roman" w:hAnsi="Times New Roman"/>
                <w:b w:val="0"/>
              </w:rPr>
            </w:pPr>
          </w:p>
        </w:tc>
      </w:tr>
    </w:tbl>
    <w:p w:rsidRPr="004D4BCF" w:rsidR="00470846" w:rsidP="00FB349A" w:rsidRDefault="00706B2B" w14:paraId="43E89615" w14:textId="278B0EAB">
      <w:pPr>
        <w:ind w:firstLine="284"/>
        <w:rPr>
          <w:rFonts w:ascii="Times New Roman" w:hAnsi="Times New Roman"/>
        </w:rPr>
      </w:pPr>
      <w:r>
        <w:rPr>
          <w:rFonts w:ascii="Times New Roman" w:hAnsi="Times New Roman"/>
        </w:rPr>
        <w:t xml:space="preserve">In </w:t>
      </w:r>
      <w:r w:rsidRPr="004D4BCF" w:rsidR="00470846">
        <w:rPr>
          <w:rFonts w:ascii="Times New Roman" w:hAnsi="Times New Roman"/>
          <w:b/>
        </w:rPr>
        <w:t xml:space="preserve">artikel </w:t>
      </w:r>
      <w:r w:rsidR="00A65358">
        <w:rPr>
          <w:rFonts w:ascii="Times New Roman" w:hAnsi="Times New Roman"/>
          <w:b/>
        </w:rPr>
        <w:t xml:space="preserve">36 </w:t>
      </w:r>
      <w:r w:rsidRPr="00A65358" w:rsidR="00A65358">
        <w:rPr>
          <w:rFonts w:ascii="Times New Roman" w:hAnsi="Times New Roman"/>
          <w:b/>
        </w:rPr>
        <w:t>Contraterrorisme en nationaal veiligheidsbeleid</w:t>
      </w:r>
      <w:r w:rsidR="00A65358">
        <w:rPr>
          <w:rFonts w:ascii="Times New Roman" w:hAnsi="Times New Roman"/>
          <w:bCs/>
        </w:rPr>
        <w:t xml:space="preserve"> </w:t>
      </w:r>
      <w:r>
        <w:rPr>
          <w:rFonts w:ascii="Times New Roman" w:hAnsi="Times New Roman"/>
          <w:bCs/>
        </w:rPr>
        <w:t xml:space="preserve">van de departementale begrotingsstaat </w:t>
      </w:r>
      <w:r w:rsidRPr="00A65358" w:rsidR="00470846">
        <w:rPr>
          <w:rFonts w:ascii="Times New Roman" w:hAnsi="Times New Roman"/>
          <w:bCs/>
        </w:rPr>
        <w:t>word</w:t>
      </w:r>
      <w:r w:rsidRPr="00A65358" w:rsidR="00A65358">
        <w:rPr>
          <w:rFonts w:ascii="Times New Roman" w:hAnsi="Times New Roman"/>
          <w:bCs/>
        </w:rPr>
        <w:t>t</w:t>
      </w:r>
      <w:r w:rsidRPr="004D4BCF" w:rsidR="00470846">
        <w:rPr>
          <w:rFonts w:ascii="Times New Roman" w:hAnsi="Times New Roman"/>
        </w:rPr>
        <w:t xml:space="preserve"> </w:t>
      </w:r>
      <w:r w:rsidRPr="004D4BCF" w:rsidR="004D4BCF">
        <w:rPr>
          <w:rFonts w:ascii="Times New Roman" w:hAnsi="Times New Roman"/>
        </w:rPr>
        <w:t xml:space="preserve">het verplichtingenbedrag </w:t>
      </w:r>
      <w:r w:rsidRPr="00A65358" w:rsidR="00A65358">
        <w:rPr>
          <w:rFonts w:ascii="Times New Roman" w:hAnsi="Times New Roman"/>
          <w:b/>
          <w:bCs/>
        </w:rPr>
        <w:t>verhoogd</w:t>
      </w:r>
      <w:r w:rsidR="00A65358">
        <w:rPr>
          <w:rFonts w:ascii="Times New Roman" w:hAnsi="Times New Roman"/>
        </w:rPr>
        <w:t xml:space="preserve"> met </w:t>
      </w:r>
      <w:r w:rsidRPr="00A65358" w:rsidR="00A65358">
        <w:rPr>
          <w:rFonts w:ascii="Times New Roman" w:hAnsi="Times New Roman"/>
          <w:b/>
          <w:bCs/>
        </w:rPr>
        <w:t xml:space="preserve">€ </w:t>
      </w:r>
      <w:r w:rsidR="00A65358">
        <w:rPr>
          <w:rFonts w:ascii="Times New Roman" w:hAnsi="Times New Roman"/>
          <w:b/>
          <w:bCs/>
        </w:rPr>
        <w:t>1</w:t>
      </w:r>
      <w:r w:rsidRPr="00A65358" w:rsidR="00A65358">
        <w:rPr>
          <w:rFonts w:ascii="Times New Roman" w:hAnsi="Times New Roman"/>
          <w:b/>
          <w:bCs/>
        </w:rPr>
        <w:t>5.000</w:t>
      </w:r>
      <w:r w:rsidR="00A65358">
        <w:rPr>
          <w:rFonts w:ascii="Times New Roman" w:hAnsi="Times New Roman"/>
        </w:rPr>
        <w:t xml:space="preserve"> en wordt h</w:t>
      </w:r>
      <w:r w:rsidRPr="004D4BCF" w:rsidR="004D4BCF">
        <w:rPr>
          <w:rFonts w:ascii="Times New Roman" w:hAnsi="Times New Roman"/>
        </w:rPr>
        <w:t xml:space="preserve">et </w:t>
      </w:r>
      <w:r w:rsidRPr="004D4BCF" w:rsidR="00470846">
        <w:rPr>
          <w:rFonts w:ascii="Times New Roman" w:hAnsi="Times New Roman"/>
        </w:rPr>
        <w:t xml:space="preserve">uitgavenbedrag </w:t>
      </w:r>
      <w:r w:rsidRPr="004D4BCF" w:rsidR="00470846">
        <w:rPr>
          <w:rFonts w:ascii="Times New Roman" w:hAnsi="Times New Roman"/>
          <w:b/>
        </w:rPr>
        <w:t>verhoogd</w:t>
      </w:r>
      <w:r w:rsidR="00417365">
        <w:rPr>
          <w:rFonts w:ascii="Times New Roman" w:hAnsi="Times New Roman"/>
        </w:rPr>
        <w:t xml:space="preserve"> met</w:t>
      </w:r>
      <w:r w:rsidRPr="004D4BCF" w:rsidR="00470846">
        <w:rPr>
          <w:rFonts w:ascii="Times New Roman" w:hAnsi="Times New Roman"/>
        </w:rPr>
        <w:t> </w:t>
      </w:r>
      <w:r w:rsidRPr="004D4BCF" w:rsidR="00470846">
        <w:rPr>
          <w:rFonts w:ascii="Times New Roman" w:hAnsi="Times New Roman"/>
          <w:b/>
        </w:rPr>
        <w:t>€</w:t>
      </w:r>
      <w:r w:rsidRPr="004D4BCF" w:rsidR="001A2A63">
        <w:rPr>
          <w:rFonts w:ascii="Times New Roman" w:hAnsi="Times New Roman"/>
          <w:b/>
        </w:rPr>
        <w:t> </w:t>
      </w:r>
      <w:r w:rsidR="00A65358">
        <w:rPr>
          <w:rFonts w:ascii="Times New Roman" w:hAnsi="Times New Roman"/>
          <w:b/>
        </w:rPr>
        <w:t>5.000</w:t>
      </w:r>
      <w:r w:rsidRPr="004D4BCF" w:rsidR="001A2A63">
        <w:rPr>
          <w:rFonts w:ascii="Times New Roman" w:hAnsi="Times New Roman"/>
        </w:rPr>
        <w:t xml:space="preserve"> </w:t>
      </w:r>
      <w:r w:rsidRPr="004D4BCF" w:rsidR="00470846">
        <w:rPr>
          <w:rFonts w:ascii="Times New Roman" w:hAnsi="Times New Roman"/>
        </w:rPr>
        <w:t>(x</w:t>
      </w:r>
      <w:r w:rsidRPr="004D4BCF" w:rsidR="00926C70">
        <w:rPr>
          <w:rFonts w:ascii="Times New Roman" w:hAnsi="Times New Roman"/>
        </w:rPr>
        <w:t> </w:t>
      </w:r>
      <w:r w:rsidRPr="004D4BCF" w:rsidR="00470846">
        <w:rPr>
          <w:rFonts w:ascii="Times New Roman" w:hAnsi="Times New Roman"/>
        </w:rPr>
        <w:t>€</w:t>
      </w:r>
      <w:r w:rsidRPr="004D4BCF" w:rsidR="00926C70">
        <w:rPr>
          <w:rFonts w:ascii="Times New Roman" w:hAnsi="Times New Roman"/>
        </w:rPr>
        <w:t> </w:t>
      </w:r>
      <w:r w:rsidRPr="004D4BCF" w:rsidR="00470846">
        <w:rPr>
          <w:rFonts w:ascii="Times New Roman" w:hAnsi="Times New Roman"/>
        </w:rPr>
        <w:t>1</w:t>
      </w:r>
      <w:r w:rsidR="004D4BCF">
        <w:rPr>
          <w:rFonts w:ascii="Times New Roman" w:hAnsi="Times New Roman"/>
        </w:rPr>
        <w:t>.</w:t>
      </w:r>
      <w:r w:rsidRPr="004D4BCF" w:rsidR="00470846">
        <w:rPr>
          <w:rFonts w:ascii="Times New Roman" w:hAnsi="Times New Roman"/>
        </w:rPr>
        <w:t>000).</w:t>
      </w:r>
    </w:p>
    <w:p w:rsidRPr="004D4BCF" w:rsidR="00470846" w:rsidP="00FB349A" w:rsidRDefault="00470846" w14:paraId="4CD28A5B" w14:textId="77777777">
      <w:pPr>
        <w:rPr>
          <w:rFonts w:ascii="Times New Roman" w:hAnsi="Times New Roman"/>
        </w:rPr>
      </w:pPr>
    </w:p>
    <w:p w:rsidRPr="004D4BCF" w:rsidR="00470846" w:rsidP="00FB349A" w:rsidRDefault="00470846" w14:paraId="4412A00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991CD4A" w14:textId="77777777">
      <w:pPr>
        <w:rPr>
          <w:rFonts w:ascii="Times New Roman" w:hAnsi="Times New Roman"/>
        </w:rPr>
      </w:pPr>
    </w:p>
    <w:p w:rsidR="00A65358" w:rsidP="00A65358" w:rsidRDefault="00A65358" w14:paraId="78F26F77" w14:textId="77777777">
      <w:pPr>
        <w:rPr>
          <w:rFonts w:ascii="Times New Roman" w:hAnsi="Times New Roman"/>
        </w:rPr>
      </w:pPr>
      <w:r w:rsidRPr="00A65358">
        <w:rPr>
          <w:rFonts w:ascii="Times New Roman" w:hAnsi="Times New Roman"/>
        </w:rPr>
        <w:t>De overheid roept via de campagne Denk Vooruit alle inwoners op om voorbereid te zijn op noodsituaties, zoals extreme weersomstandigheden, uitval van elektriciteit, cyberincidenten of andere crisissen, door zelf een noodpakket voor ten minste 48 uur samen te stellen. Van burgers wordt verwacht dat zij hiermee hun maatschappelijke en fysieke weerbaarheid vergroten.</w:t>
      </w:r>
    </w:p>
    <w:p w:rsidRPr="00A65358" w:rsidR="00A65358" w:rsidP="00A65358" w:rsidRDefault="00A65358" w14:paraId="5CAD4A75" w14:textId="77777777">
      <w:pPr>
        <w:rPr>
          <w:rFonts w:ascii="Times New Roman" w:hAnsi="Times New Roman"/>
        </w:rPr>
      </w:pPr>
    </w:p>
    <w:p w:rsidR="00A65358" w:rsidP="00A65358" w:rsidRDefault="00A65358" w14:paraId="07AB2CDB" w14:textId="77777777">
      <w:pPr>
        <w:rPr>
          <w:rFonts w:ascii="Times New Roman" w:hAnsi="Times New Roman"/>
        </w:rPr>
      </w:pPr>
      <w:r w:rsidRPr="00A65358">
        <w:rPr>
          <w:rFonts w:ascii="Times New Roman" w:hAnsi="Times New Roman"/>
        </w:rPr>
        <w:t>Voor mensen die in armoede leven is dit echter niet haalbaar. Uit onderzoek van het Armoedefonds onder lokale hulporganisaties blijkt dat een groot deel van de geholpen huishoudens niet over een noodpakket beschikt en dat de kosten de belangrijkste belemmering zijn. Essentiële items zoals drinkwater, houdbare voeding, batterijen, radio’s, powerbanks, EHBO-materialen en hygiëneproducten zijn voor veel gezinnen simpelweg onbetaalbaar. Hierdoor ontstaat een groeiende kloof tussen de verwachtingen van de overheid en de daadwerkelijke mogelijkheden van mensen met een laag inkomen. Deze situatie leidt niet alleen tot onveiligheid bij calamiteiten, maar ook tot toenemende stress en onrust. Zoals één hulporganisatie aangeeft: “Er wordt veel gepraat over het noodpakket. De gezinnen die wij helpen kunnen dit niet betalen. Het geeft veel onrust.”</w:t>
      </w:r>
    </w:p>
    <w:p w:rsidRPr="00A65358" w:rsidR="00A65358" w:rsidP="00A65358" w:rsidRDefault="00A65358" w14:paraId="64EFECA4" w14:textId="77777777">
      <w:pPr>
        <w:rPr>
          <w:rFonts w:ascii="Times New Roman" w:hAnsi="Times New Roman"/>
        </w:rPr>
      </w:pPr>
    </w:p>
    <w:p w:rsidR="00A65358" w:rsidP="00A65358" w:rsidRDefault="00A65358" w14:paraId="4CE49484" w14:textId="77777777">
      <w:pPr>
        <w:rPr>
          <w:rFonts w:ascii="Times New Roman" w:hAnsi="Times New Roman"/>
        </w:rPr>
      </w:pPr>
      <w:r w:rsidRPr="00A65358">
        <w:rPr>
          <w:rFonts w:ascii="Times New Roman" w:hAnsi="Times New Roman"/>
        </w:rPr>
        <w:t>Indiener beoogt met dit amendement ervoor te zorgen dat iedereen de mogelijkheid heeft om een noodpakket in huis te hebben. Collectieve weerbaarheid slaagt pas wanneer iedereen de middelen heeft om weerbaar te zijn. Wanneer zelf- en samenredzaamheid wordt gevraagd, moet de overheid ook zorgen dat dit realistisch en bereikbaar is voor alle inwoners.</w:t>
      </w:r>
    </w:p>
    <w:p w:rsidRPr="00A65358" w:rsidR="00A65358" w:rsidP="00A65358" w:rsidRDefault="00A65358" w14:paraId="00E38178" w14:textId="77777777">
      <w:pPr>
        <w:rPr>
          <w:rFonts w:ascii="Times New Roman" w:hAnsi="Times New Roman"/>
        </w:rPr>
      </w:pPr>
    </w:p>
    <w:p w:rsidRPr="00A65358" w:rsidR="00A65358" w:rsidP="00A65358" w:rsidRDefault="00A65358" w14:paraId="78226650" w14:textId="77777777">
      <w:pPr>
        <w:rPr>
          <w:rFonts w:ascii="Times New Roman" w:hAnsi="Times New Roman"/>
        </w:rPr>
      </w:pPr>
      <w:r w:rsidRPr="00A65358">
        <w:rPr>
          <w:rFonts w:ascii="Times New Roman" w:hAnsi="Times New Roman"/>
        </w:rPr>
        <w:t>Dit amendement zorgt ervoor dat mensen in armoede een basisnoodpakket ontvangen met de onderdelen die door de Rijksoverheid worden genoemd in de voorbereidingsadviezen van de campagne Denk Vooruit, zoals:</w:t>
      </w:r>
    </w:p>
    <w:p w:rsidRPr="00A65358" w:rsidR="00A65358" w:rsidP="00A65358" w:rsidRDefault="00A65358" w14:paraId="5ABC0D83" w14:textId="77777777">
      <w:pPr>
        <w:numPr>
          <w:ilvl w:val="0"/>
          <w:numId w:val="1"/>
        </w:numPr>
        <w:rPr>
          <w:rFonts w:ascii="Times New Roman" w:hAnsi="Times New Roman"/>
        </w:rPr>
      </w:pPr>
      <w:r w:rsidRPr="00A65358">
        <w:rPr>
          <w:rFonts w:ascii="Times New Roman" w:hAnsi="Times New Roman"/>
        </w:rPr>
        <w:t>Drinkwater en houdbaar voedsel</w:t>
      </w:r>
    </w:p>
    <w:p w:rsidRPr="00A65358" w:rsidR="00A65358" w:rsidP="00A65358" w:rsidRDefault="00A65358" w14:paraId="7B5F3D91" w14:textId="77777777">
      <w:pPr>
        <w:numPr>
          <w:ilvl w:val="0"/>
          <w:numId w:val="1"/>
        </w:numPr>
        <w:rPr>
          <w:rFonts w:ascii="Times New Roman" w:hAnsi="Times New Roman"/>
        </w:rPr>
      </w:pPr>
      <w:r w:rsidRPr="00A65358">
        <w:rPr>
          <w:rFonts w:ascii="Times New Roman" w:hAnsi="Times New Roman"/>
        </w:rPr>
        <w:t>EHBO-benodigdheden</w:t>
      </w:r>
    </w:p>
    <w:p w:rsidRPr="00A65358" w:rsidR="00A65358" w:rsidP="00A65358" w:rsidRDefault="00A65358" w14:paraId="0FC9E1DC" w14:textId="77777777">
      <w:pPr>
        <w:numPr>
          <w:ilvl w:val="0"/>
          <w:numId w:val="1"/>
        </w:numPr>
        <w:rPr>
          <w:rFonts w:ascii="Times New Roman" w:hAnsi="Times New Roman"/>
        </w:rPr>
      </w:pPr>
      <w:r w:rsidRPr="00A65358">
        <w:rPr>
          <w:rFonts w:ascii="Times New Roman" w:hAnsi="Times New Roman"/>
        </w:rPr>
        <w:t>Zaklamp en batterijen</w:t>
      </w:r>
    </w:p>
    <w:p w:rsidRPr="00A65358" w:rsidR="00A65358" w:rsidP="00A65358" w:rsidRDefault="00A65358" w14:paraId="4EEA63E7" w14:textId="77777777">
      <w:pPr>
        <w:numPr>
          <w:ilvl w:val="0"/>
          <w:numId w:val="1"/>
        </w:numPr>
        <w:rPr>
          <w:rFonts w:ascii="Times New Roman" w:hAnsi="Times New Roman"/>
        </w:rPr>
      </w:pPr>
      <w:r w:rsidRPr="00A65358">
        <w:rPr>
          <w:rFonts w:ascii="Times New Roman" w:hAnsi="Times New Roman"/>
        </w:rPr>
        <w:t>Radio op batterijen of accu</w:t>
      </w:r>
    </w:p>
    <w:p w:rsidRPr="00A65358" w:rsidR="00A65358" w:rsidP="00A65358" w:rsidRDefault="00A65358" w14:paraId="11076A7D" w14:textId="77777777">
      <w:pPr>
        <w:numPr>
          <w:ilvl w:val="0"/>
          <w:numId w:val="1"/>
        </w:numPr>
        <w:rPr>
          <w:rFonts w:ascii="Times New Roman" w:hAnsi="Times New Roman"/>
        </w:rPr>
      </w:pPr>
      <w:r w:rsidRPr="00A65358">
        <w:rPr>
          <w:rFonts w:ascii="Times New Roman" w:hAnsi="Times New Roman"/>
        </w:rPr>
        <w:t>Powerbank</w:t>
      </w:r>
    </w:p>
    <w:p w:rsidRPr="00A65358" w:rsidR="00A65358" w:rsidP="00A65358" w:rsidRDefault="00A65358" w14:paraId="648D0185" w14:textId="77777777">
      <w:pPr>
        <w:numPr>
          <w:ilvl w:val="0"/>
          <w:numId w:val="1"/>
        </w:numPr>
        <w:rPr>
          <w:rFonts w:ascii="Times New Roman" w:hAnsi="Times New Roman"/>
        </w:rPr>
      </w:pPr>
      <w:r w:rsidRPr="00A65358">
        <w:rPr>
          <w:rFonts w:ascii="Times New Roman" w:hAnsi="Times New Roman"/>
        </w:rPr>
        <w:t>Hygiëneartikelen</w:t>
      </w:r>
    </w:p>
    <w:p w:rsidRPr="00A65358" w:rsidR="00A65358" w:rsidP="00A65358" w:rsidRDefault="00A65358" w14:paraId="1080296E" w14:textId="77777777">
      <w:pPr>
        <w:numPr>
          <w:ilvl w:val="0"/>
          <w:numId w:val="1"/>
        </w:numPr>
        <w:rPr>
          <w:rFonts w:ascii="Times New Roman" w:hAnsi="Times New Roman"/>
        </w:rPr>
      </w:pPr>
      <w:r w:rsidRPr="00A65358">
        <w:rPr>
          <w:rFonts w:ascii="Times New Roman" w:hAnsi="Times New Roman"/>
        </w:rPr>
        <w:t>Warmte-items (deken, fleece)</w:t>
      </w:r>
    </w:p>
    <w:p w:rsidR="00A65358" w:rsidP="00A65358" w:rsidRDefault="00A65358" w14:paraId="6D7F0404" w14:textId="77777777">
      <w:pPr>
        <w:rPr>
          <w:rFonts w:ascii="Times New Roman" w:hAnsi="Times New Roman"/>
        </w:rPr>
      </w:pPr>
    </w:p>
    <w:p w:rsidRPr="00A65358" w:rsidR="00A65358" w:rsidP="00A65358" w:rsidRDefault="00A65358" w14:paraId="1FC219D5" w14:textId="32EA9C68">
      <w:pPr>
        <w:rPr>
          <w:rFonts w:ascii="Times New Roman" w:hAnsi="Times New Roman"/>
        </w:rPr>
      </w:pPr>
      <w:r w:rsidRPr="00A65358">
        <w:rPr>
          <w:rFonts w:ascii="Times New Roman" w:hAnsi="Times New Roman"/>
        </w:rPr>
        <w:lastRenderedPageBreak/>
        <w:t>Door deze pakketten gericht beschikbaar te maken voor huishoudens in armoede vergroten we de maatschappelijke weerbaarheid van iedereen, voorkomen we nieuwe vormen van ongelijkheid in crisistijd en zorgen we dat niemand wordt achtergelaten wanneer het erop aankomt.</w:t>
      </w:r>
    </w:p>
    <w:p w:rsidR="00A65358" w:rsidP="00A65358" w:rsidRDefault="00A65358" w14:paraId="2DBB906B" w14:textId="77777777">
      <w:pPr>
        <w:rPr>
          <w:rFonts w:ascii="Times New Roman" w:hAnsi="Times New Roman"/>
        </w:rPr>
      </w:pPr>
    </w:p>
    <w:p w:rsidR="008C3547" w:rsidP="00FB349A" w:rsidRDefault="00A65358" w14:paraId="3F2C123A" w14:textId="2A113F48">
      <w:pPr>
        <w:rPr>
          <w:rFonts w:ascii="Times New Roman" w:hAnsi="Times New Roman"/>
        </w:rPr>
      </w:pPr>
      <w:r w:rsidRPr="00A65358">
        <w:rPr>
          <w:rFonts w:ascii="Times New Roman" w:hAnsi="Times New Roman"/>
        </w:rPr>
        <w:t xml:space="preserve">Indiener stelt voor om hiervoor 15 miljoen euro vrij te maken, </w:t>
      </w:r>
      <w:r w:rsidR="002D35A5">
        <w:rPr>
          <w:rFonts w:ascii="Times New Roman" w:hAnsi="Times New Roman"/>
        </w:rPr>
        <w:t xml:space="preserve">evenredig </w:t>
      </w:r>
      <w:r w:rsidRPr="00A65358">
        <w:rPr>
          <w:rFonts w:ascii="Times New Roman" w:hAnsi="Times New Roman"/>
        </w:rPr>
        <w:t xml:space="preserve">verspreid over </w:t>
      </w:r>
      <w:r>
        <w:rPr>
          <w:rFonts w:ascii="Times New Roman" w:hAnsi="Times New Roman"/>
        </w:rPr>
        <w:t>de jaren 2026 tot en met 2028</w:t>
      </w:r>
      <w:r w:rsidRPr="00A65358">
        <w:rPr>
          <w:rFonts w:ascii="Times New Roman" w:hAnsi="Times New Roman"/>
        </w:rPr>
        <w:t xml:space="preserve">. Dekking wordt gevonden in </w:t>
      </w:r>
      <w:r>
        <w:rPr>
          <w:rFonts w:ascii="Times New Roman" w:hAnsi="Times New Roman"/>
        </w:rPr>
        <w:t>beleids</w:t>
      </w:r>
      <w:r w:rsidRPr="00A65358">
        <w:rPr>
          <w:rFonts w:ascii="Times New Roman" w:hAnsi="Times New Roman"/>
        </w:rPr>
        <w:t>artikel 36 van de begroting van</w:t>
      </w:r>
      <w:r>
        <w:rPr>
          <w:rFonts w:ascii="Times New Roman" w:hAnsi="Times New Roman"/>
        </w:rPr>
        <w:t xml:space="preserve"> het Ministerie van</w:t>
      </w:r>
      <w:r w:rsidRPr="00A65358">
        <w:rPr>
          <w:rFonts w:ascii="Times New Roman" w:hAnsi="Times New Roman"/>
        </w:rPr>
        <w:t xml:space="preserve"> Justitie en Veiligheid, </w:t>
      </w:r>
      <w:r w:rsidR="0059644A">
        <w:rPr>
          <w:rFonts w:ascii="Times New Roman" w:hAnsi="Times New Roman"/>
        </w:rPr>
        <w:t>op welk artikel</w:t>
      </w:r>
      <w:r w:rsidR="008C3547">
        <w:rPr>
          <w:rFonts w:ascii="Times New Roman" w:hAnsi="Times New Roman"/>
        </w:rPr>
        <w:t xml:space="preserve"> </w:t>
      </w:r>
      <w:r w:rsidR="00EC66D5">
        <w:rPr>
          <w:rFonts w:ascii="Times New Roman" w:hAnsi="Times New Roman"/>
        </w:rPr>
        <w:t>vanaf</w:t>
      </w:r>
      <w:r w:rsidR="008C3547">
        <w:rPr>
          <w:rFonts w:ascii="Times New Roman" w:hAnsi="Times New Roman"/>
        </w:rPr>
        <w:t xml:space="preserve"> 2027</w:t>
      </w:r>
      <w:r w:rsidR="00EC66D5">
        <w:rPr>
          <w:rFonts w:ascii="Times New Roman" w:hAnsi="Times New Roman"/>
        </w:rPr>
        <w:t xml:space="preserve"> tot 2030</w:t>
      </w:r>
      <w:r w:rsidRPr="00A65358">
        <w:rPr>
          <w:rFonts w:ascii="Times New Roman" w:hAnsi="Times New Roman"/>
        </w:rPr>
        <w:t xml:space="preserve"> </w:t>
      </w:r>
      <w:r w:rsidR="00EC66D5">
        <w:rPr>
          <w:rFonts w:ascii="Times New Roman" w:hAnsi="Times New Roman"/>
        </w:rPr>
        <w:t xml:space="preserve">ca. 70 miljoen euro per jaar is </w:t>
      </w:r>
      <w:r w:rsidRPr="00A65358">
        <w:rPr>
          <w:rFonts w:ascii="Times New Roman" w:hAnsi="Times New Roman"/>
        </w:rPr>
        <w:t xml:space="preserve">gereserveerd voor het versterken van de maatschappelijke weerbaarheid tegen militaire en hybride dreigingen. </w:t>
      </w:r>
      <w:r w:rsidR="008C3547">
        <w:rPr>
          <w:rFonts w:ascii="Times New Roman" w:hAnsi="Times New Roman"/>
        </w:rPr>
        <w:t xml:space="preserve">Specifiek beoogt indiener </w:t>
      </w:r>
      <w:r w:rsidR="00FC13CC">
        <w:rPr>
          <w:rFonts w:ascii="Times New Roman" w:hAnsi="Times New Roman"/>
        </w:rPr>
        <w:t>van die middelen voor de jaren 2027</w:t>
      </w:r>
      <w:r w:rsidR="002D35A5">
        <w:rPr>
          <w:rFonts w:ascii="Times New Roman" w:hAnsi="Times New Roman"/>
        </w:rPr>
        <w:t xml:space="preserve">, 2028 en </w:t>
      </w:r>
      <w:r w:rsidR="00FC13CC">
        <w:rPr>
          <w:rFonts w:ascii="Times New Roman" w:hAnsi="Times New Roman"/>
        </w:rPr>
        <w:t>2029 telkens 5 miljoen euro als dekking te gebruik</w:t>
      </w:r>
      <w:r w:rsidR="008C3547">
        <w:rPr>
          <w:rFonts w:ascii="Times New Roman" w:hAnsi="Times New Roman"/>
        </w:rPr>
        <w:t xml:space="preserve">en. </w:t>
      </w:r>
    </w:p>
    <w:p w:rsidR="008C3547" w:rsidP="00FB349A" w:rsidRDefault="008C3547" w14:paraId="35FE3955" w14:textId="77777777">
      <w:pPr>
        <w:rPr>
          <w:rFonts w:ascii="Times New Roman" w:hAnsi="Times New Roman"/>
        </w:rPr>
      </w:pPr>
    </w:p>
    <w:p w:rsidRPr="008C2D85" w:rsidR="001A2A63" w:rsidP="00FB349A" w:rsidRDefault="00A65358" w14:paraId="097D51D3" w14:textId="34BB89FA">
      <w:pPr>
        <w:rPr>
          <w:rFonts w:ascii="Times New Roman" w:hAnsi="Times New Roman"/>
        </w:rPr>
      </w:pPr>
      <w:r w:rsidRPr="00A65358">
        <w:rPr>
          <w:rFonts w:ascii="Times New Roman" w:hAnsi="Times New Roman"/>
        </w:rPr>
        <w:t>Indiener is van mening dat het aanwenden van deze middelen rechtstreeks bijdraagt aan de doelstelling om de maatschappelijke paraatheid te versterken en de kwetsbaarheid in crisissituaties te verkleinen. Daarom wordt voorgesteld om een deel van de ruim 70 miljoen euro</w:t>
      </w:r>
      <w:r w:rsidR="00CE7658">
        <w:rPr>
          <w:rFonts w:ascii="Times New Roman" w:hAnsi="Times New Roman"/>
        </w:rPr>
        <w:t xml:space="preserve"> per jaar </w:t>
      </w:r>
      <w:r w:rsidR="00DC3328">
        <w:rPr>
          <w:rFonts w:ascii="Times New Roman" w:hAnsi="Times New Roman"/>
        </w:rPr>
        <w:t>die</w:t>
      </w:r>
      <w:r w:rsidR="00CE7658">
        <w:rPr>
          <w:rFonts w:ascii="Times New Roman" w:hAnsi="Times New Roman"/>
        </w:rPr>
        <w:t xml:space="preserve"> vanaf 2027 </w:t>
      </w:r>
      <w:r w:rsidRPr="00A65358">
        <w:rPr>
          <w:rFonts w:ascii="Times New Roman" w:hAnsi="Times New Roman"/>
        </w:rPr>
        <w:t>is gereserveerd om de zelf- en samenredzaamheid van burgers te vergroten, te alloceren voor het verstrekken van basisnoodpakketten aan kwetsbare huishoudens.</w:t>
      </w:r>
    </w:p>
    <w:p w:rsidRPr="008C2D85" w:rsidR="001A2A63" w:rsidP="00FB349A" w:rsidRDefault="001A2A63" w14:paraId="27B8B923" w14:textId="77777777">
      <w:pPr>
        <w:rPr>
          <w:rFonts w:ascii="Times New Roman" w:hAnsi="Times New Roman"/>
        </w:rPr>
      </w:pPr>
    </w:p>
    <w:p w:rsidRPr="008C2D85" w:rsidR="001A2A63" w:rsidP="00FB349A" w:rsidRDefault="00A65358" w14:paraId="74A33101" w14:textId="656D8913">
      <w:pPr>
        <w:rPr>
          <w:rFonts w:ascii="Times New Roman" w:hAnsi="Times New Roman"/>
        </w:rPr>
      </w:pPr>
      <w:r>
        <w:rPr>
          <w:rFonts w:ascii="Times New Roman" w:hAnsi="Times New Roman"/>
        </w:rPr>
        <w:t xml:space="preserve">Dassen </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7F46" w14:textId="77777777" w:rsidR="00834B78" w:rsidRDefault="00834B78">
      <w:pPr>
        <w:spacing w:line="20" w:lineRule="exact"/>
      </w:pPr>
    </w:p>
  </w:endnote>
  <w:endnote w:type="continuationSeparator" w:id="0">
    <w:p w14:paraId="0C11B28E" w14:textId="77777777" w:rsidR="00834B78" w:rsidRDefault="00834B78">
      <w:pPr>
        <w:pStyle w:val="Amendement"/>
      </w:pPr>
      <w:r>
        <w:rPr>
          <w:b w:val="0"/>
        </w:rPr>
        <w:t xml:space="preserve"> </w:t>
      </w:r>
    </w:p>
  </w:endnote>
  <w:endnote w:type="continuationNotice" w:id="1">
    <w:p w14:paraId="598DCD45" w14:textId="77777777" w:rsidR="00834B78" w:rsidRDefault="00834B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9BCD" w14:textId="77777777" w:rsidR="00834B78" w:rsidRDefault="00834B78">
      <w:pPr>
        <w:pStyle w:val="Amendement"/>
      </w:pPr>
      <w:r>
        <w:rPr>
          <w:b w:val="0"/>
        </w:rPr>
        <w:separator/>
      </w:r>
    </w:p>
  </w:footnote>
  <w:footnote w:type="continuationSeparator" w:id="0">
    <w:p w14:paraId="4BB10C32" w14:textId="77777777" w:rsidR="00834B78" w:rsidRDefault="00834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45D2"/>
    <w:multiLevelType w:val="multilevel"/>
    <w:tmpl w:val="A496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95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358"/>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569BB"/>
    <w:rsid w:val="002D35A5"/>
    <w:rsid w:val="002D44C0"/>
    <w:rsid w:val="003050FF"/>
    <w:rsid w:val="003D4FB9"/>
    <w:rsid w:val="003E5927"/>
    <w:rsid w:val="00417365"/>
    <w:rsid w:val="00470846"/>
    <w:rsid w:val="0047650D"/>
    <w:rsid w:val="004B2AE2"/>
    <w:rsid w:val="004C2A57"/>
    <w:rsid w:val="004D4BCF"/>
    <w:rsid w:val="0059644A"/>
    <w:rsid w:val="005C554B"/>
    <w:rsid w:val="005E482A"/>
    <w:rsid w:val="00646211"/>
    <w:rsid w:val="00654638"/>
    <w:rsid w:val="00657798"/>
    <w:rsid w:val="00706B2B"/>
    <w:rsid w:val="00736284"/>
    <w:rsid w:val="00741EB2"/>
    <w:rsid w:val="007958E0"/>
    <w:rsid w:val="007B020C"/>
    <w:rsid w:val="007D2A95"/>
    <w:rsid w:val="00833C90"/>
    <w:rsid w:val="00834B78"/>
    <w:rsid w:val="008467BE"/>
    <w:rsid w:val="00854DAE"/>
    <w:rsid w:val="00867688"/>
    <w:rsid w:val="008819B7"/>
    <w:rsid w:val="008C2D85"/>
    <w:rsid w:val="008C3547"/>
    <w:rsid w:val="008D13AC"/>
    <w:rsid w:val="00926C70"/>
    <w:rsid w:val="009347C2"/>
    <w:rsid w:val="009E6185"/>
    <w:rsid w:val="009F6862"/>
    <w:rsid w:val="00A1221C"/>
    <w:rsid w:val="00A65358"/>
    <w:rsid w:val="00B24FC7"/>
    <w:rsid w:val="00B37F45"/>
    <w:rsid w:val="00B6508A"/>
    <w:rsid w:val="00BD6436"/>
    <w:rsid w:val="00BE1B3C"/>
    <w:rsid w:val="00C26FAB"/>
    <w:rsid w:val="00C370AE"/>
    <w:rsid w:val="00C5415C"/>
    <w:rsid w:val="00C74FE3"/>
    <w:rsid w:val="00C850D6"/>
    <w:rsid w:val="00CC0433"/>
    <w:rsid w:val="00CE7658"/>
    <w:rsid w:val="00D22D74"/>
    <w:rsid w:val="00D43ADE"/>
    <w:rsid w:val="00D733D3"/>
    <w:rsid w:val="00D818D9"/>
    <w:rsid w:val="00D961CF"/>
    <w:rsid w:val="00DB1324"/>
    <w:rsid w:val="00DB5D3B"/>
    <w:rsid w:val="00DC3328"/>
    <w:rsid w:val="00DD08D8"/>
    <w:rsid w:val="00E47054"/>
    <w:rsid w:val="00E96167"/>
    <w:rsid w:val="00EA0CCE"/>
    <w:rsid w:val="00EC66D5"/>
    <w:rsid w:val="00F06146"/>
    <w:rsid w:val="00F2239C"/>
    <w:rsid w:val="00F37F6D"/>
    <w:rsid w:val="00F410B4"/>
    <w:rsid w:val="00F8109A"/>
    <w:rsid w:val="00F9022B"/>
    <w:rsid w:val="00FA10B5"/>
    <w:rsid w:val="00FB349A"/>
    <w:rsid w:val="00FC13CC"/>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F99E5"/>
  <w15:docId w15:val="{1D95E562-BB32-439C-AA0F-61ADADEB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65358"/>
    <w:rPr>
      <w:rFonts w:ascii="Courier New" w:hAnsi="Courier New"/>
      <w:sz w:val="24"/>
    </w:rPr>
  </w:style>
  <w:style w:type="character" w:styleId="Verwijzingopmerking">
    <w:name w:val="annotation reference"/>
    <w:basedOn w:val="Standaardalinea-lettertype"/>
    <w:semiHidden/>
    <w:unhideWhenUsed/>
    <w:rsid w:val="00706B2B"/>
    <w:rPr>
      <w:sz w:val="16"/>
      <w:szCs w:val="16"/>
    </w:rPr>
  </w:style>
  <w:style w:type="paragraph" w:styleId="Tekstopmerking">
    <w:name w:val="annotation text"/>
    <w:basedOn w:val="Standaard"/>
    <w:link w:val="TekstopmerkingChar"/>
    <w:unhideWhenUsed/>
    <w:rsid w:val="00706B2B"/>
    <w:rPr>
      <w:sz w:val="20"/>
    </w:rPr>
  </w:style>
  <w:style w:type="character" w:customStyle="1" w:styleId="TekstopmerkingChar">
    <w:name w:val="Tekst opmerking Char"/>
    <w:basedOn w:val="Standaardalinea-lettertype"/>
    <w:link w:val="Tekstopmerking"/>
    <w:rsid w:val="00706B2B"/>
    <w:rPr>
      <w:rFonts w:ascii="Courier New" w:hAnsi="Courier New"/>
    </w:rPr>
  </w:style>
  <w:style w:type="paragraph" w:styleId="Onderwerpvanopmerking">
    <w:name w:val="annotation subject"/>
    <w:basedOn w:val="Tekstopmerking"/>
    <w:next w:val="Tekstopmerking"/>
    <w:link w:val="OnderwerpvanopmerkingChar"/>
    <w:semiHidden/>
    <w:unhideWhenUsed/>
    <w:rsid w:val="00706B2B"/>
    <w:rPr>
      <w:b/>
      <w:bCs/>
    </w:rPr>
  </w:style>
  <w:style w:type="character" w:customStyle="1" w:styleId="OnderwerpvanopmerkingChar">
    <w:name w:val="Onderwerp van opmerking Char"/>
    <w:basedOn w:val="TekstopmerkingChar"/>
    <w:link w:val="Onderwerpvanopmerking"/>
    <w:semiHidden/>
    <w:rsid w:val="00706B2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535</ap:Words>
  <ap:Characters>3202</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2025-12-16T10:51:00.0000000Z</dcterms:created>
  <dcterms:modified xsi:type="dcterms:W3CDTF">2025-12-16T10:52:00.0000000Z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