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54A8" w:rsidR="006654A8" w:rsidRDefault="00A149BD" w14:paraId="02692323" w14:textId="360B4A89">
      <w:pPr>
        <w:rPr>
          <w:rFonts w:ascii="Calibri" w:hAnsi="Calibri" w:cs="Calibri"/>
        </w:rPr>
      </w:pPr>
      <w:r w:rsidRPr="006654A8">
        <w:rPr>
          <w:rFonts w:ascii="Calibri" w:hAnsi="Calibri" w:cs="Calibri"/>
        </w:rPr>
        <w:t>33</w:t>
      </w:r>
      <w:r w:rsidRPr="006654A8" w:rsidR="006654A8">
        <w:rPr>
          <w:rFonts w:ascii="Calibri" w:hAnsi="Calibri" w:cs="Calibri"/>
        </w:rPr>
        <w:t xml:space="preserve"> </w:t>
      </w:r>
      <w:r w:rsidRPr="006654A8">
        <w:rPr>
          <w:rFonts w:ascii="Calibri" w:hAnsi="Calibri" w:cs="Calibri"/>
        </w:rPr>
        <w:t>411</w:t>
      </w:r>
      <w:r w:rsidRPr="006654A8" w:rsidR="006654A8">
        <w:rPr>
          <w:rFonts w:ascii="Calibri" w:hAnsi="Calibri" w:cs="Calibri"/>
        </w:rPr>
        <w:tab/>
      </w:r>
      <w:r w:rsidRPr="006654A8" w:rsidR="006654A8">
        <w:rPr>
          <w:rFonts w:ascii="Calibri" w:hAnsi="Calibri" w:cs="Calibri"/>
        </w:rPr>
        <w:tab/>
        <w:t>Raad voor leefomgeving en infrastructuur (Rli)</w:t>
      </w:r>
    </w:p>
    <w:p w:rsidRPr="006654A8" w:rsidR="006654A8" w:rsidP="004474D9" w:rsidRDefault="006654A8" w14:paraId="7BE1F2B9" w14:textId="77777777">
      <w:pPr>
        <w:rPr>
          <w:rFonts w:ascii="Calibri" w:hAnsi="Calibri" w:cs="Calibri"/>
          <w:color w:val="000000"/>
        </w:rPr>
      </w:pPr>
      <w:r w:rsidRPr="006654A8">
        <w:rPr>
          <w:rFonts w:ascii="Calibri" w:hAnsi="Calibri" w:cs="Calibri"/>
        </w:rPr>
        <w:t xml:space="preserve">Nr. </w:t>
      </w:r>
      <w:r w:rsidRPr="006654A8" w:rsidR="00A149BD">
        <w:rPr>
          <w:rFonts w:ascii="Calibri" w:hAnsi="Calibri" w:cs="Calibri"/>
        </w:rPr>
        <w:t>20</w:t>
      </w:r>
      <w:r w:rsidRPr="006654A8">
        <w:rPr>
          <w:rFonts w:ascii="Calibri" w:hAnsi="Calibri" w:cs="Calibri"/>
        </w:rPr>
        <w:tab/>
      </w:r>
      <w:r w:rsidRPr="006654A8">
        <w:rPr>
          <w:rFonts w:ascii="Calibri" w:hAnsi="Calibri" w:cs="Calibri"/>
        </w:rPr>
        <w:tab/>
        <w:t>Brief van de minister van Infrastructuur en Waterstaat</w:t>
      </w:r>
    </w:p>
    <w:p w:rsidRPr="006654A8" w:rsidR="006654A8" w:rsidP="006654A8" w:rsidRDefault="006654A8" w14:paraId="28695FF8" w14:textId="645FBEBA">
      <w:pPr>
        <w:pStyle w:val="Default"/>
        <w:spacing w:after="160"/>
        <w:rPr>
          <w:rFonts w:ascii="Calibri" w:hAnsi="Calibri" w:cs="Calibri"/>
          <w:sz w:val="22"/>
          <w:szCs w:val="22"/>
        </w:rPr>
      </w:pPr>
      <w:r w:rsidRPr="006654A8">
        <w:rPr>
          <w:rFonts w:ascii="Calibri" w:hAnsi="Calibri" w:cs="Calibri"/>
          <w:sz w:val="22"/>
          <w:szCs w:val="22"/>
        </w:rPr>
        <w:t>Aan de Voorzitter van de Tweede Kamer der Staten-Generaal</w:t>
      </w:r>
    </w:p>
    <w:p w:rsidRPr="006654A8" w:rsidR="006654A8" w:rsidP="006654A8" w:rsidRDefault="006654A8" w14:paraId="4725D5EB" w14:textId="070F9D9B">
      <w:pPr>
        <w:pStyle w:val="Default"/>
        <w:spacing w:after="160"/>
        <w:rPr>
          <w:rFonts w:ascii="Calibri" w:hAnsi="Calibri" w:cs="Calibri"/>
          <w:sz w:val="22"/>
          <w:szCs w:val="22"/>
        </w:rPr>
      </w:pPr>
      <w:r w:rsidRPr="006654A8">
        <w:rPr>
          <w:rFonts w:ascii="Calibri" w:hAnsi="Calibri" w:cs="Calibri"/>
          <w:sz w:val="22"/>
          <w:szCs w:val="22"/>
        </w:rPr>
        <w:t>Den Haag, 16 december 2025</w:t>
      </w:r>
    </w:p>
    <w:p w:rsidRPr="006654A8" w:rsidR="00A149BD" w:rsidP="006654A8" w:rsidRDefault="00A149BD" w14:paraId="5120B861" w14:textId="77777777">
      <w:pPr>
        <w:pStyle w:val="Default"/>
        <w:spacing w:after="160"/>
        <w:rPr>
          <w:rFonts w:ascii="Calibri" w:hAnsi="Calibri" w:cs="Calibri"/>
          <w:sz w:val="22"/>
          <w:szCs w:val="22"/>
        </w:rPr>
      </w:pPr>
    </w:p>
    <w:p w:rsidRPr="006654A8" w:rsidR="00A149BD" w:rsidP="00A149BD" w:rsidRDefault="00A149BD" w14:paraId="01E0B5E1" w14:textId="647755BA">
      <w:pPr>
        <w:pStyle w:val="Default"/>
        <w:rPr>
          <w:rFonts w:ascii="Calibri" w:hAnsi="Calibri" w:cs="Calibri"/>
          <w:sz w:val="22"/>
          <w:szCs w:val="22"/>
        </w:rPr>
      </w:pPr>
      <w:r w:rsidRPr="006654A8">
        <w:rPr>
          <w:rFonts w:ascii="Calibri" w:hAnsi="Calibri" w:cs="Calibri"/>
          <w:sz w:val="22"/>
          <w:szCs w:val="22"/>
        </w:rPr>
        <w:t xml:space="preserve">Mede namens de ministers van Binnenlandse Zaken en Koninkrijksrelaties (BZK), van Economische Zaken (EZ), van Volkshuisvesting en Ruimtelijke Ordening (VRO) van Klimaat en Groene Groei (KGG) en van Landbouw, Visserij, Voedselzekerheid en Natuur (LVVN), en de staatssecretarissen van Infrastructuur en Waterstaat (IenW), Visserij, Voedselzekerheid en Natuur ontvangt u het werkprogramma van de Raad voor de leefomgeving en infrastructuur (Rli) voor de periode 2025-2026. </w:t>
      </w:r>
    </w:p>
    <w:p w:rsidRPr="006654A8" w:rsidR="00A149BD" w:rsidP="00A149BD" w:rsidRDefault="00A149BD" w14:paraId="24AE3CDA" w14:textId="77777777">
      <w:pPr>
        <w:pStyle w:val="Default"/>
        <w:rPr>
          <w:rFonts w:ascii="Calibri" w:hAnsi="Calibri" w:cs="Calibri"/>
          <w:sz w:val="22"/>
          <w:szCs w:val="22"/>
        </w:rPr>
      </w:pPr>
    </w:p>
    <w:p w:rsidRPr="006654A8" w:rsidR="00A149BD" w:rsidP="00A149BD" w:rsidRDefault="00A149BD" w14:paraId="4B612EF2" w14:textId="77777777">
      <w:pPr>
        <w:pStyle w:val="Default"/>
        <w:rPr>
          <w:rFonts w:ascii="Calibri" w:hAnsi="Calibri" w:cs="Calibri"/>
          <w:sz w:val="22"/>
          <w:szCs w:val="22"/>
        </w:rPr>
      </w:pPr>
      <w:r w:rsidRPr="006654A8">
        <w:rPr>
          <w:rFonts w:ascii="Calibri" w:hAnsi="Calibri" w:cs="Calibri"/>
          <w:sz w:val="22"/>
          <w:szCs w:val="22"/>
        </w:rPr>
        <w:t xml:space="preserve">De raad heeft mij onlangs het werkprogramma 2026-2027 doen toekomen, waarin de advieswensen van de bewindslieden van BZK, VRO, EZ, KGG, LVVN en IenW zijn meegenomen. Ik heb, in afstemming met de betrokken bewindslieden, besloten dit werkprogramma vast te stellen. </w:t>
      </w:r>
    </w:p>
    <w:p w:rsidRPr="006654A8" w:rsidR="00A149BD" w:rsidP="00A149BD" w:rsidRDefault="00A149BD" w14:paraId="6A52C9C9" w14:textId="77777777">
      <w:pPr>
        <w:pStyle w:val="Default"/>
        <w:rPr>
          <w:rFonts w:ascii="Calibri" w:hAnsi="Calibri" w:cs="Calibri"/>
          <w:sz w:val="22"/>
          <w:szCs w:val="22"/>
        </w:rPr>
      </w:pPr>
    </w:p>
    <w:p w:rsidRPr="006654A8" w:rsidR="00A149BD" w:rsidP="00A149BD" w:rsidRDefault="00A149BD" w14:paraId="051415FD" w14:textId="77777777">
      <w:pPr>
        <w:pStyle w:val="WitregelW1bodytekst"/>
        <w:rPr>
          <w:rFonts w:ascii="Calibri" w:hAnsi="Calibri" w:cs="Calibri"/>
          <w:sz w:val="22"/>
          <w:szCs w:val="22"/>
        </w:rPr>
      </w:pPr>
      <w:r w:rsidRPr="006654A8">
        <w:rPr>
          <w:rFonts w:ascii="Calibri" w:hAnsi="Calibri" w:cs="Calibri"/>
          <w:sz w:val="22"/>
          <w:szCs w:val="22"/>
        </w:rPr>
        <w:t xml:space="preserve">Ik verwacht dat de raad met deze adviesthema’s een vruchtbare bijdrage kan leveren aan de kwaliteit van onze leefomgeving en infrastructuur.     </w:t>
      </w:r>
    </w:p>
    <w:p w:rsidRPr="006654A8" w:rsidR="006654A8" w:rsidP="006654A8" w:rsidRDefault="006654A8" w14:paraId="1A55CDB6" w14:textId="77777777">
      <w:pPr>
        <w:pStyle w:val="Geenafstand"/>
        <w:rPr>
          <w:rFonts w:ascii="Calibri" w:hAnsi="Calibri" w:cs="Calibri"/>
        </w:rPr>
      </w:pPr>
    </w:p>
    <w:p w:rsidRPr="006654A8" w:rsidR="006654A8" w:rsidP="006654A8" w:rsidRDefault="006654A8" w14:paraId="5F66CFA1" w14:textId="49B86886">
      <w:pPr>
        <w:pStyle w:val="Geenafstand"/>
        <w:rPr>
          <w:rFonts w:ascii="Calibri" w:hAnsi="Calibri" w:cs="Calibri"/>
          <w:color w:val="000000"/>
        </w:rPr>
      </w:pPr>
      <w:r w:rsidRPr="006654A8">
        <w:rPr>
          <w:rFonts w:ascii="Calibri" w:hAnsi="Calibri" w:cs="Calibri"/>
        </w:rPr>
        <w:t>De minister van Infrastructuur en Waterstaat,</w:t>
      </w:r>
    </w:p>
    <w:p w:rsidRPr="006654A8" w:rsidR="00A149BD" w:rsidP="006654A8" w:rsidRDefault="00A149BD" w14:paraId="0D954D02" w14:textId="6CC5FE9D">
      <w:pPr>
        <w:pStyle w:val="Geenafstand"/>
        <w:rPr>
          <w:rFonts w:ascii="Calibri" w:hAnsi="Calibri" w:cs="Calibri"/>
        </w:rPr>
      </w:pPr>
      <w:r w:rsidRPr="006654A8">
        <w:rPr>
          <w:rFonts w:ascii="Calibri" w:hAnsi="Calibri" w:cs="Calibri"/>
        </w:rPr>
        <w:t>R. Tieman</w:t>
      </w:r>
    </w:p>
    <w:p w:rsidRPr="006654A8" w:rsidR="00E6311E" w:rsidP="006654A8" w:rsidRDefault="00E6311E" w14:paraId="33B804BE" w14:textId="77777777">
      <w:pPr>
        <w:pStyle w:val="Geenafstand"/>
        <w:rPr>
          <w:rFonts w:ascii="Calibri" w:hAnsi="Calibri" w:cs="Calibri"/>
        </w:rPr>
      </w:pPr>
    </w:p>
    <w:sectPr w:rsidRPr="006654A8" w:rsidR="00E6311E" w:rsidSect="000748D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9CADA" w14:textId="77777777" w:rsidR="00A149BD" w:rsidRDefault="00A149BD" w:rsidP="00A149BD">
      <w:pPr>
        <w:spacing w:after="0" w:line="240" w:lineRule="auto"/>
      </w:pPr>
      <w:r>
        <w:separator/>
      </w:r>
    </w:p>
  </w:endnote>
  <w:endnote w:type="continuationSeparator" w:id="0">
    <w:p w14:paraId="1C670564" w14:textId="77777777" w:rsidR="00A149BD" w:rsidRDefault="00A149BD" w:rsidP="00A1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1E0B" w14:textId="77777777" w:rsidR="00A149BD" w:rsidRPr="00A149BD" w:rsidRDefault="00A149BD" w:rsidP="00A149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5954" w14:textId="77777777" w:rsidR="00A149BD" w:rsidRPr="00A149BD" w:rsidRDefault="00A149BD" w:rsidP="00A149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75AD" w14:textId="77777777" w:rsidR="00A149BD" w:rsidRPr="00A149BD" w:rsidRDefault="00A149BD" w:rsidP="00A149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A199" w14:textId="77777777" w:rsidR="00A149BD" w:rsidRDefault="00A149BD" w:rsidP="00A149BD">
      <w:pPr>
        <w:spacing w:after="0" w:line="240" w:lineRule="auto"/>
      </w:pPr>
      <w:r>
        <w:separator/>
      </w:r>
    </w:p>
  </w:footnote>
  <w:footnote w:type="continuationSeparator" w:id="0">
    <w:p w14:paraId="1D8E24DF" w14:textId="77777777" w:rsidR="00A149BD" w:rsidRDefault="00A149BD" w:rsidP="00A14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E0BB" w14:textId="77777777" w:rsidR="00A149BD" w:rsidRPr="00A149BD" w:rsidRDefault="00A149BD" w:rsidP="00A149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85C" w14:textId="77777777" w:rsidR="00A149BD" w:rsidRPr="00A149BD" w:rsidRDefault="00A149BD" w:rsidP="00A149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8113" w14:textId="77777777" w:rsidR="00A149BD" w:rsidRPr="00A149BD" w:rsidRDefault="00A149BD" w:rsidP="00A149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BD"/>
    <w:rsid w:val="000748DC"/>
    <w:rsid w:val="0025703A"/>
    <w:rsid w:val="004205C6"/>
    <w:rsid w:val="006654A8"/>
    <w:rsid w:val="00A149BD"/>
    <w:rsid w:val="00C57495"/>
    <w:rsid w:val="00CC786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5306"/>
  <w15:chartTrackingRefBased/>
  <w15:docId w15:val="{29E8D7E0-C364-446F-A6ED-985932B9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4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4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49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49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49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49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49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49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49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49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49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49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49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49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49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49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49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49BD"/>
    <w:rPr>
      <w:rFonts w:eastAsiaTheme="majorEastAsia" w:cstheme="majorBidi"/>
      <w:color w:val="272727" w:themeColor="text1" w:themeTint="D8"/>
    </w:rPr>
  </w:style>
  <w:style w:type="paragraph" w:styleId="Titel">
    <w:name w:val="Title"/>
    <w:basedOn w:val="Standaard"/>
    <w:next w:val="Standaard"/>
    <w:link w:val="TitelChar"/>
    <w:uiPriority w:val="10"/>
    <w:qFormat/>
    <w:rsid w:val="00A14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49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49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49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49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49BD"/>
    <w:rPr>
      <w:i/>
      <w:iCs/>
      <w:color w:val="404040" w:themeColor="text1" w:themeTint="BF"/>
    </w:rPr>
  </w:style>
  <w:style w:type="paragraph" w:styleId="Lijstalinea">
    <w:name w:val="List Paragraph"/>
    <w:basedOn w:val="Standaard"/>
    <w:uiPriority w:val="34"/>
    <w:qFormat/>
    <w:rsid w:val="00A149BD"/>
    <w:pPr>
      <w:ind w:left="720"/>
      <w:contextualSpacing/>
    </w:pPr>
  </w:style>
  <w:style w:type="character" w:styleId="Intensievebenadrukking">
    <w:name w:val="Intense Emphasis"/>
    <w:basedOn w:val="Standaardalinea-lettertype"/>
    <w:uiPriority w:val="21"/>
    <w:qFormat/>
    <w:rsid w:val="00A149BD"/>
    <w:rPr>
      <w:i/>
      <w:iCs/>
      <w:color w:val="0F4761" w:themeColor="accent1" w:themeShade="BF"/>
    </w:rPr>
  </w:style>
  <w:style w:type="paragraph" w:styleId="Duidelijkcitaat">
    <w:name w:val="Intense Quote"/>
    <w:basedOn w:val="Standaard"/>
    <w:next w:val="Standaard"/>
    <w:link w:val="DuidelijkcitaatChar"/>
    <w:uiPriority w:val="30"/>
    <w:qFormat/>
    <w:rsid w:val="00A14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49BD"/>
    <w:rPr>
      <w:i/>
      <w:iCs/>
      <w:color w:val="0F4761" w:themeColor="accent1" w:themeShade="BF"/>
    </w:rPr>
  </w:style>
  <w:style w:type="character" w:styleId="Intensieveverwijzing">
    <w:name w:val="Intense Reference"/>
    <w:basedOn w:val="Standaardalinea-lettertype"/>
    <w:uiPriority w:val="32"/>
    <w:qFormat/>
    <w:rsid w:val="00A149BD"/>
    <w:rPr>
      <w:b/>
      <w:bCs/>
      <w:smallCaps/>
      <w:color w:val="0F4761" w:themeColor="accent1" w:themeShade="BF"/>
      <w:spacing w:val="5"/>
    </w:rPr>
  </w:style>
  <w:style w:type="paragraph" w:customStyle="1" w:styleId="OndertekeningArea1">
    <w:name w:val="Ondertekening_Area1"/>
    <w:basedOn w:val="Standaard"/>
    <w:next w:val="Standaard"/>
    <w:rsid w:val="00A149B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149B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A149B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149B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149B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149B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149BD"/>
    <w:rPr>
      <w:rFonts w:ascii="Verdana" w:eastAsia="DejaVu Sans" w:hAnsi="Verdana" w:cs="Lohit Hindi"/>
      <w:color w:val="000000"/>
      <w:kern w:val="0"/>
      <w:sz w:val="18"/>
      <w:szCs w:val="18"/>
      <w:lang w:eastAsia="nl-NL"/>
      <w14:ligatures w14:val="none"/>
    </w:rPr>
  </w:style>
  <w:style w:type="paragraph" w:customStyle="1" w:styleId="Default">
    <w:name w:val="Default"/>
    <w:rsid w:val="00A149BD"/>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Geenafstand">
    <w:name w:val="No Spacing"/>
    <w:uiPriority w:val="1"/>
    <w:qFormat/>
    <w:rsid w:val="00665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176</ap:Words>
  <ap:Characters>970</ap:Characters>
  <ap:DocSecurity>0</ap:DocSecurity>
  <ap:Lines>8</ap:Lines>
  <ap:Paragraphs>2</ap:Paragraphs>
  <ap:ScaleCrop>false</ap:ScaleCrop>
  <ap:LinksUpToDate>false</ap:LinksUpToDate>
  <ap:CharactersWithSpaces>1144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2026-01-06T15:53:00.0000000Z</dcterms:created>
  <dcterms:modified xsi:type="dcterms:W3CDTF">2026-01-06T15:53:00.0000000Z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