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5106" w:rsidRDefault="00851914" w14:paraId="0881B2AB" w14:textId="6C2E2FAD">
      <w:pPr>
        <w:pStyle w:val="in-table"/>
      </w:pPr>
      <w:r>
        <w:rPr>
          <w:noProof/>
        </w:rPr>
        <w:drawing>
          <wp:anchor distT="0" distB="0" distL="114300" distR="114300" simplePos="0" relativeHeight="251663360" behindDoc="0" locked="0" layoutInCell="1" allowOverlap="1" wp14:editId="0774ED0A" wp14:anchorId="7F99D195">
            <wp:simplePos x="0" y="0"/>
            <wp:positionH relativeFrom="page">
              <wp:posOffset>3675380</wp:posOffset>
            </wp:positionH>
            <wp:positionV relativeFrom="paragraph">
              <wp:posOffset>-1676400</wp:posOffset>
            </wp:positionV>
            <wp:extent cx="467995" cy="1583865"/>
            <wp:effectExtent l="0" t="0" r="8255" b="0"/>
            <wp:wrapNone/>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anchor>
        </w:drawing>
      </w:r>
      <w:r w:rsidR="00CB22BD">
        <w:rPr>
          <w:noProof/>
        </w:rPr>
        <mc:AlternateContent>
          <mc:Choice Requires="wps">
            <w:drawing>
              <wp:anchor distT="0" distB="0" distL="114300" distR="114300" simplePos="0" relativeHeight="251662336" behindDoc="0" locked="0" layoutInCell="1" allowOverlap="1" wp14:editId="39344E04" wp14:anchorId="19B6961A">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0A3CCC" w:rsidRDefault="000A3CCC" w14:paraId="033BE462" w14:textId="77777777"/>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9B6961A">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">
                <v:textbox style="layout-flow:vertical;mso-layout-flow-alt:bottom-to-top">
                  <w:txbxContent>
                    <w:p w:rsidR="000A3CCC" w:rsidRDefault="000A3CCC" w14:paraId="033BE462"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857F61" w14:paraId="63BD9278" w14:textId="77777777">
        <w:tc>
          <w:tcPr>
            <w:tcW w:w="0" w:type="auto"/>
          </w:tcPr>
          <w:p w:rsidR="00F75106" w:rsidRDefault="00CB22BD" w14:paraId="72AFF7AD" w14:textId="5ABEFE49">
            <w:bookmarkStart w:name="woordmerk" w:id="0"/>
            <w:bookmarkStart w:name="woordmerk_bk" w:id="1"/>
            <w:bookmarkEnd w:id="0"/>
            <w:r>
              <w:rPr>
                <w:noProof/>
              </w:rPr>
              <w:drawing>
                <wp:inline distT="0" distB="0" distL="0" distR="0" wp14:anchorId="4D00F77E" wp14:editId="392384B3">
                  <wp:extent cx="2340869" cy="1583439"/>
                  <wp:effectExtent l="0" t="0" r="254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1"/>
            <w:r w:rsidR="008A7B34">
              <w:fldChar w:fldCharType="begin"/>
            </w:r>
            <w:r>
              <w:instrText xml:space="preserve"> DOCPROPERTY woordmerk </w:instrText>
            </w:r>
            <w:r w:rsidR="008A7B34">
              <w:fldChar w:fldCharType="separate"/>
            </w:r>
            <w:r w:rsidR="008A7B34">
              <w:fldChar w:fldCharType="end"/>
            </w:r>
          </w:p>
        </w:tc>
      </w:tr>
    </w:tbl>
    <w:p w:rsidR="00F75106" w:rsidRDefault="00F75106" w14:paraId="7AA8F1B6"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857F61" w14:paraId="4B4EDB7F" w14:textId="77777777">
        <w:trPr>
          <w:trHeight w:val="306" w:hRule="exact"/>
        </w:trPr>
        <w:tc>
          <w:tcPr>
            <w:tcW w:w="7512" w:type="dxa"/>
            <w:gridSpan w:val="2"/>
          </w:tcPr>
          <w:p w:rsidR="00F75106" w:rsidRDefault="00CB22BD" w14:paraId="3E4DD771" w14:textId="77777777">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857F61" w14:paraId="71527B22" w14:textId="77777777">
        <w:trPr>
          <w:cantSplit/>
          <w:trHeight w:val="85" w:hRule="exact"/>
        </w:trPr>
        <w:tc>
          <w:tcPr>
            <w:tcW w:w="7512" w:type="dxa"/>
            <w:gridSpan w:val="2"/>
          </w:tcPr>
          <w:p w:rsidR="00F75106" w:rsidRDefault="00F75106" w14:paraId="2B4781FC" w14:textId="77777777">
            <w:pPr>
              <w:pStyle w:val="Huisstijl-Rubricering"/>
            </w:pPr>
          </w:p>
        </w:tc>
      </w:tr>
      <w:tr w:rsidR="00857F61" w14:paraId="418EDE83" w14:textId="77777777">
        <w:trPr>
          <w:cantSplit/>
          <w:trHeight w:val="187" w:hRule="exact"/>
        </w:trPr>
        <w:tc>
          <w:tcPr>
            <w:tcW w:w="7512" w:type="dxa"/>
            <w:gridSpan w:val="2"/>
          </w:tcPr>
          <w:p w:rsidR="00F75106" w:rsidRDefault="00CB22BD" w14:paraId="044AB859" w14:textId="77777777">
            <w:pPr>
              <w:pStyle w:val="Huisstijl-Rubricering"/>
            </w:pPr>
            <w:r>
              <w:fldChar w:fldCharType="begin"/>
            </w:r>
            <w:r w:rsidR="000129A4">
              <w:instrText xml:space="preserve"> DOCPROPERTY rubricering </w:instrText>
            </w:r>
            <w:r>
              <w:fldChar w:fldCharType="separate"/>
            </w:r>
            <w:r>
              <w:fldChar w:fldCharType="end"/>
            </w:r>
          </w:p>
        </w:tc>
      </w:tr>
      <w:tr w:rsidR="00857F61" w14:paraId="686C45A9" w14:textId="77777777">
        <w:trPr>
          <w:cantSplit/>
          <w:trHeight w:val="2166" w:hRule="exact"/>
        </w:trPr>
        <w:tc>
          <w:tcPr>
            <w:tcW w:w="7512" w:type="dxa"/>
            <w:gridSpan w:val="2"/>
          </w:tcPr>
          <w:p w:rsidR="00851914" w:rsidP="00851914" w:rsidRDefault="00CB22BD" w14:paraId="3EF09B12" w14:textId="0258BF4D">
            <w:r>
              <w:fldChar w:fldCharType="begin"/>
            </w:r>
            <w:r w:rsidR="000129A4">
              <w:instrText xml:space="preserve"> DOCPROPERTY kix </w:instrText>
            </w:r>
            <w:r>
              <w:fldChar w:fldCharType="separate"/>
            </w:r>
            <w:r>
              <w:fldChar w:fldCharType="end"/>
            </w:r>
            <w:r w:rsidR="00851914">
              <w:t xml:space="preserve">Aan de Voorzitter van de Tweede Kamer </w:t>
            </w:r>
          </w:p>
          <w:p w:rsidR="00851914" w:rsidP="00851914" w:rsidRDefault="00851914" w14:paraId="2F79DB3B" w14:textId="77777777">
            <w:r>
              <w:t>der Staten-Generaal</w:t>
            </w:r>
          </w:p>
          <w:p w:rsidR="00851914" w:rsidP="00851914" w:rsidRDefault="00851914" w14:paraId="70DC2A2B" w14:textId="77777777">
            <w:r>
              <w:t xml:space="preserve">Postbus 20018 </w:t>
            </w:r>
          </w:p>
          <w:p w:rsidR="00851914" w:rsidP="00851914" w:rsidRDefault="00851914" w14:paraId="494A9541" w14:textId="77777777">
            <w:r>
              <w:t>2500 EA  DEN HAAG</w:t>
            </w:r>
          </w:p>
          <w:p w:rsidR="00851914" w:rsidP="00851914" w:rsidRDefault="00851914" w14:paraId="59111C43" w14:textId="4D4CAC2A">
            <w:pPr>
              <w:pStyle w:val="adres"/>
            </w:pPr>
            <w:r>
              <w:t xml:space="preserve"> </w:t>
            </w:r>
          </w:p>
          <w:p w:rsidR="00851914" w:rsidP="00851914" w:rsidRDefault="00851914" w14:paraId="7989B5BD" w14:textId="7875C975">
            <w:pPr>
              <w:pStyle w:val="adres"/>
            </w:pPr>
          </w:p>
          <w:p w:rsidR="00F75106" w:rsidP="00851914" w:rsidRDefault="00F75106" w14:paraId="473C1E89" w14:textId="330E00C2">
            <w:pPr>
              <w:pStyle w:val="kixcode"/>
              <w:tabs>
                <w:tab w:val="clear" w:pos="227"/>
                <w:tab w:val="clear" w:pos="454"/>
              </w:tabs>
            </w:pPr>
          </w:p>
        </w:tc>
      </w:tr>
      <w:tr w:rsidR="00857F61" w14:paraId="09F43134" w14:textId="77777777">
        <w:trPr>
          <w:trHeight w:val="465" w:hRule="exact"/>
        </w:trPr>
        <w:tc>
          <w:tcPr>
            <w:tcW w:w="7512" w:type="dxa"/>
            <w:gridSpan w:val="2"/>
          </w:tcPr>
          <w:p w:rsidR="00F75106" w:rsidRDefault="00F75106" w14:paraId="1CB940B5" w14:textId="77777777">
            <w:pPr>
              <w:pStyle w:val="broodtekst"/>
            </w:pPr>
          </w:p>
        </w:tc>
      </w:tr>
      <w:tr w:rsidR="00857F61" w14:paraId="7BD604EE" w14:textId="77777777">
        <w:trPr>
          <w:trHeight w:val="238" w:hRule="exact"/>
        </w:trPr>
        <w:tc>
          <w:tcPr>
            <w:tcW w:w="1099" w:type="dxa"/>
          </w:tcPr>
          <w:p w:rsidR="00F75106" w:rsidRDefault="00CB22BD" w14:paraId="78105C5F" w14:textId="77777777">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CB22BD" w14:paraId="26B4A977" w14:textId="77777777">
            <w:pPr>
              <w:pStyle w:val="datumonderwerp"/>
              <w:tabs>
                <w:tab w:val="clear" w:pos="794"/>
                <w:tab w:val="left" w:pos="1092"/>
              </w:tabs>
              <w:ind w:left="1140" w:hanging="1140"/>
            </w:pPr>
            <w:r>
              <w:t>16</w:t>
            </w:r>
            <w:r w:rsidR="00843B33">
              <w:t xml:space="preserve"> december 20</w:t>
            </w:r>
            <w:r w:rsidR="008535AD">
              <w:t>2</w:t>
            </w:r>
            <w:r w:rsidR="00CE17FA">
              <w:t>5</w:t>
            </w:r>
          </w:p>
        </w:tc>
      </w:tr>
      <w:tr w:rsidR="00857F61" w14:paraId="49A866FE" w14:textId="77777777">
        <w:trPr>
          <w:trHeight w:val="482" w:hRule="exact"/>
        </w:trPr>
        <w:tc>
          <w:tcPr>
            <w:tcW w:w="1099" w:type="dxa"/>
          </w:tcPr>
          <w:p w:rsidR="00F75106" w:rsidRDefault="00CB22BD" w14:paraId="5C882255" w14:textId="77777777">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RDefault="00CB22BD" w14:paraId="6D9A0B17" w14:textId="77777777">
            <w:pPr>
              <w:pStyle w:val="datumonderwerp"/>
            </w:pPr>
            <w:r>
              <w:t>Beleidsmatige mutaties na Najaarsnota 20</w:t>
            </w:r>
            <w:r w:rsidR="008535AD">
              <w:t>2</w:t>
            </w:r>
            <w:r w:rsidR="00CE17FA">
              <w:t>5</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857F61" w14:paraId="704A20B9" w14:textId="77777777">
        <w:tc>
          <w:tcPr>
            <w:tcW w:w="2013" w:type="dxa"/>
          </w:tcPr>
          <w:p w:rsidR="008D3C0B" w:rsidP="008D3C0B" w:rsidRDefault="00CB22BD" w14:paraId="5C83FF01" w14:textId="77777777">
            <w:pPr>
              <w:pStyle w:val="afzendgegevens-bold"/>
            </w:pPr>
            <w:bookmarkStart w:name="referentiegegevens" w:id="2"/>
            <w:bookmarkStart w:name="referentiegegevens_bk" w:id="3"/>
            <w:bookmarkEnd w:id="2"/>
            <w:r>
              <w:t>Directie Financieel-Economische Zaken</w:t>
            </w:r>
          </w:p>
          <w:p w:rsidR="008D3C0B" w:rsidP="008D3C0B" w:rsidRDefault="00CB22BD" w14:paraId="4EDAB64F" w14:textId="77777777">
            <w:pPr>
              <w:pStyle w:val="witregel1"/>
            </w:pPr>
            <w:r>
              <w:t> </w:t>
            </w:r>
          </w:p>
          <w:p w:rsidR="008D3C0B" w:rsidP="008D3C0B" w:rsidRDefault="00CB22BD" w14:paraId="3790D296" w14:textId="77777777">
            <w:pPr>
              <w:pStyle w:val="afzendgegevens"/>
            </w:pPr>
            <w:r>
              <w:t>Turfmarkt 147</w:t>
            </w:r>
          </w:p>
          <w:p w:rsidRPr="00CE17FA" w:rsidR="008D3C0B" w:rsidP="008D3C0B" w:rsidRDefault="00CB22BD" w14:paraId="49EB8ED2" w14:textId="77777777">
            <w:pPr>
              <w:pStyle w:val="afzendgegevens"/>
              <w:rPr>
                <w:lang w:val="de-DE"/>
              </w:rPr>
            </w:pPr>
            <w:r w:rsidRPr="00CE17FA">
              <w:rPr>
                <w:lang w:val="de-DE"/>
              </w:rPr>
              <w:t>2511 EX  Den Haag</w:t>
            </w:r>
          </w:p>
          <w:p w:rsidRPr="00CE17FA" w:rsidR="008D3C0B" w:rsidP="008D3C0B" w:rsidRDefault="00CB22BD" w14:paraId="6CD2EF52" w14:textId="77777777">
            <w:pPr>
              <w:pStyle w:val="afzendgegevens"/>
              <w:rPr>
                <w:lang w:val="de-DE"/>
              </w:rPr>
            </w:pPr>
            <w:r w:rsidRPr="00CE17FA">
              <w:rPr>
                <w:lang w:val="de-DE"/>
              </w:rPr>
              <w:t xml:space="preserve">Postbus </w:t>
            </w:r>
            <w:r w:rsidRPr="00CE17FA">
              <w:rPr>
                <w:lang w:val="de-DE"/>
              </w:rPr>
              <w:t>20301</w:t>
            </w:r>
          </w:p>
          <w:p w:rsidRPr="00CE17FA" w:rsidR="008D3C0B" w:rsidP="008D3C0B" w:rsidRDefault="00CB22BD" w14:paraId="7333FF3E" w14:textId="77777777">
            <w:pPr>
              <w:pStyle w:val="afzendgegevens"/>
              <w:rPr>
                <w:lang w:val="de-DE"/>
              </w:rPr>
            </w:pPr>
            <w:r w:rsidRPr="00CE17FA">
              <w:rPr>
                <w:lang w:val="de-DE"/>
              </w:rPr>
              <w:t>2500 EH  Den Haag</w:t>
            </w:r>
          </w:p>
          <w:p w:rsidR="00344847" w:rsidP="00344847" w:rsidRDefault="00344847" w14:paraId="06D4BB09" w14:textId="6779A47D">
            <w:pPr>
              <w:pStyle w:val="afzendgegevens"/>
              <w:rPr>
                <w:lang w:val="de-DE"/>
              </w:rPr>
            </w:pPr>
            <w:hyperlink w:history="1" r:id="rId9">
              <w:r w:rsidRPr="00AB7FE5">
                <w:rPr>
                  <w:rStyle w:val="Hyperlink"/>
                  <w:lang w:val="de-DE"/>
                </w:rPr>
                <w:t>www.rijksoverheid.nl/jenv</w:t>
              </w:r>
            </w:hyperlink>
          </w:p>
          <w:p w:rsidRPr="00344847" w:rsidR="008D3C0B" w:rsidP="00344847" w:rsidRDefault="00CB22BD" w14:paraId="4681913D" w14:textId="107F8317">
            <w:pPr>
              <w:pStyle w:val="afzendgegevens"/>
              <w:rPr>
                <w:lang w:val="de-DE"/>
              </w:rPr>
            </w:pPr>
            <w:r>
              <w:t> </w:t>
            </w:r>
          </w:p>
          <w:p w:rsidR="008D3C0B" w:rsidP="008D3C0B" w:rsidRDefault="00CB22BD" w14:paraId="73AD9CE9" w14:textId="77777777">
            <w:pPr>
              <w:pStyle w:val="referentiekopjes"/>
            </w:pPr>
            <w:r>
              <w:t>O</w:t>
            </w:r>
            <w:r>
              <w:t>ns kenmerk</w:t>
            </w:r>
          </w:p>
          <w:p w:rsidR="008D3C0B" w:rsidP="008D3C0B" w:rsidRDefault="00CB22BD" w14:paraId="666988FC" w14:textId="77777777">
            <w:pPr>
              <w:pStyle w:val="referentiegegevens"/>
            </w:pPr>
            <w:r>
              <w:fldChar w:fldCharType="begin"/>
            </w:r>
            <w:r>
              <w:instrText xml:space="preserve"> DOCPROPERTY onskenmerk </w:instrText>
            </w:r>
            <w:r>
              <w:fldChar w:fldCharType="separate"/>
            </w:r>
            <w:r>
              <w:t>7009910</w:t>
            </w:r>
            <w:r>
              <w:fldChar w:fldCharType="end"/>
            </w:r>
          </w:p>
          <w:p w:rsidR="008D3C0B" w:rsidP="008D3C0B" w:rsidRDefault="00CB22BD" w14:paraId="79B90C93" w14:textId="77777777">
            <w:pPr>
              <w:pStyle w:val="witregel1"/>
            </w:pPr>
            <w:r>
              <w:t> </w:t>
            </w:r>
          </w:p>
          <w:p w:rsidR="008D3C0B" w:rsidP="008D3C0B" w:rsidRDefault="008D3C0B" w14:paraId="4F589442" w14:textId="77777777">
            <w:pPr>
              <w:pStyle w:val="referentiegegevens"/>
            </w:pPr>
          </w:p>
          <w:bookmarkEnd w:id="3"/>
          <w:p w:rsidR="00F75106" w:rsidP="008D3C0B" w:rsidRDefault="00CB22BD" w14:paraId="143C81BE" w14:textId="77777777">
            <w:pPr>
              <w:pStyle w:val="referentiegegevens"/>
            </w:pPr>
            <w:r>
              <w:fldChar w:fldCharType="begin"/>
            </w:r>
            <w:r>
              <w:instrText xml:space="preserve"> DOCPROPERTY referentiegegevens </w:instrText>
            </w:r>
            <w:r>
              <w:fldChar w:fldCharType="separate"/>
            </w:r>
            <w:r>
              <w:fldChar w:fldCharType="end"/>
            </w:r>
          </w:p>
        </w:tc>
      </w:tr>
    </w:tbl>
    <w:p w:rsidR="00F75106" w:rsidRDefault="00F75106" w14:paraId="48BDBC7B" w14:textId="77777777">
      <w:pPr>
        <w:pStyle w:val="broodtekst"/>
        <w:sectPr w:rsidR="00F75106">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346" w:gutter="0"/>
          <w:cols w:space="720"/>
          <w:titlePg/>
          <w:docGrid w:linePitch="360"/>
        </w:sectPr>
      </w:pPr>
    </w:p>
    <w:p w:rsidR="001C1CC0" w:rsidP="00C67219" w:rsidRDefault="001C1CC0" w14:paraId="4379D74A" w14:textId="77777777">
      <w:pPr>
        <w:pStyle w:val="broodtekst"/>
      </w:pPr>
    </w:p>
    <w:p w:rsidRPr="00C13AB3" w:rsidR="001C1CC0" w:rsidP="00C67219" w:rsidRDefault="001C1CC0" w14:paraId="34450461" w14:textId="77777777">
      <w:pPr>
        <w:pStyle w:val="broodtekst"/>
      </w:pPr>
      <w:r>
        <w:t>Hierbij informeer ik u over de mutaties die na de Najaarsnota 2025 en de bijbehorende 2e suppletoire wet zijn opgetreden op de begroting van JenV.</w:t>
      </w:r>
      <w:r w:rsidRPr="00C13AB3">
        <w:t xml:space="preserve"> </w:t>
      </w:r>
    </w:p>
    <w:p w:rsidR="001C1CC0" w:rsidP="00C67219" w:rsidRDefault="001C1CC0" w14:paraId="56C5D68D" w14:textId="77777777"/>
    <w:p w:rsidR="001C1CC0" w:rsidP="00C67219" w:rsidRDefault="001C1CC0" w14:paraId="5EF34A57" w14:textId="3F52A238">
      <w:pPr>
        <w:rPr>
          <w:b/>
        </w:rPr>
      </w:pPr>
      <w:r>
        <w:rPr>
          <w:b/>
        </w:rPr>
        <w:t>Uitgaven</w:t>
      </w:r>
    </w:p>
    <w:p w:rsidRPr="00851914" w:rsidR="00851914" w:rsidP="00C67219" w:rsidRDefault="00851914" w14:paraId="642D2987" w14:textId="77777777">
      <w:pPr>
        <w:rPr>
          <w:b/>
        </w:rPr>
      </w:pPr>
    </w:p>
    <w:p w:rsidRPr="0030768D" w:rsidR="001C1CC0" w:rsidP="00C67219" w:rsidRDefault="001C1CC0" w14:paraId="3677DDB9" w14:textId="77777777">
      <w:pPr>
        <w:rPr>
          <w:u w:val="single"/>
        </w:rPr>
      </w:pPr>
      <w:r w:rsidRPr="0030768D">
        <w:rPr>
          <w:u w:val="single"/>
        </w:rPr>
        <w:t>Artikel 33</w:t>
      </w:r>
    </w:p>
    <w:p w:rsidRPr="00FF554D" w:rsidR="001C1CC0" w:rsidP="00C67219" w:rsidRDefault="001C1CC0" w14:paraId="21CFC1F5" w14:textId="20C424E4">
      <w:r w:rsidRPr="0030768D">
        <w:t>Op artikel 33 is bij het OM sprake van een overschrijding van het kasbudget van circa € 20 miljoen. Door de ICT-</w:t>
      </w:r>
      <w:r w:rsidRPr="0030768D" w:rsidR="006B044E">
        <w:t>inbreuk</w:t>
      </w:r>
      <w:r w:rsidRPr="0030768D">
        <w:t xml:space="preserve"> was dit niet tijdig in beeld om bij Najaarsnota te worden verwerkt.</w:t>
      </w:r>
      <w:r w:rsidRPr="00FF554D">
        <w:t xml:space="preserve"> </w:t>
      </w:r>
    </w:p>
    <w:p w:rsidR="001C1CC0" w:rsidP="001F2AAB" w:rsidRDefault="001C1CC0" w14:paraId="3A50A886" w14:textId="77777777"/>
    <w:p w:rsidRPr="00D16E95" w:rsidR="001C1CC0" w:rsidP="00843B33" w:rsidRDefault="001C1CC0" w14:paraId="435DF253" w14:textId="77777777">
      <w:pPr>
        <w:rPr>
          <w:b/>
        </w:rPr>
      </w:pPr>
      <w:r w:rsidRPr="00D16E95">
        <w:rPr>
          <w:b/>
        </w:rPr>
        <w:t xml:space="preserve">Verplichtingen </w:t>
      </w:r>
    </w:p>
    <w:p w:rsidR="001C1CC0" w:rsidP="00F65136" w:rsidRDefault="001C1CC0" w14:paraId="0626253C" w14:textId="77777777"/>
    <w:p w:rsidR="001C1CC0" w:rsidP="00F65136" w:rsidRDefault="001C1CC0" w14:paraId="006F226D" w14:textId="77777777">
      <w:pPr>
        <w:rPr>
          <w:u w:val="single"/>
        </w:rPr>
      </w:pPr>
      <w:r>
        <w:rPr>
          <w:u w:val="single"/>
        </w:rPr>
        <w:t>Artikel 32</w:t>
      </w:r>
    </w:p>
    <w:p w:rsidRPr="005440AA" w:rsidR="001C1CC0" w:rsidP="0085383B" w:rsidRDefault="001C1CC0" w14:paraId="428868D8" w14:textId="77777777">
      <w:r>
        <w:t xml:space="preserve">Op artikel 32 wordt een maximale overschrijding verwacht van € 25 mln. </w:t>
      </w:r>
      <w:r w:rsidRPr="00D26D4E">
        <w:t>Voor de organisaties Raad voor Rechtsbijstand, B</w:t>
      </w:r>
      <w:r>
        <w:t>ureau Financieel Toezicht</w:t>
      </w:r>
      <w:r w:rsidRPr="00D26D4E">
        <w:t>, S</w:t>
      </w:r>
      <w:r>
        <w:t>tichting Geschillen Commissies Consumentenzaken</w:t>
      </w:r>
      <w:r w:rsidRPr="00D26D4E">
        <w:t>, Juridisch Loket, Autoriteit Persoonsgegevens en de S</w:t>
      </w:r>
      <w:r>
        <w:t>tichting Advisering Bestuursrechtspraak</w:t>
      </w:r>
      <w:r w:rsidRPr="00D26D4E">
        <w:t xml:space="preserve"> geldt dat de verplichting voor 2026 in 2025 wordt aangemaakt. Omdat deze organisaties volgend jaar in budget iets groeien ten opzichte van dit jaar, onder andere vanwege loon- en prijsbijstelling, is de verplichtingenruimte in 2025 onvoldoende om de verplichting voor 2026 aan te gaan. </w:t>
      </w:r>
    </w:p>
    <w:p w:rsidR="001C1CC0" w:rsidP="00F65136" w:rsidRDefault="001C1CC0" w14:paraId="062AF79F" w14:textId="77777777">
      <w:pPr>
        <w:rPr>
          <w:u w:val="single"/>
        </w:rPr>
      </w:pPr>
    </w:p>
    <w:p w:rsidR="001C1CC0" w:rsidP="00F65136" w:rsidRDefault="001C1CC0" w14:paraId="396A42D6" w14:textId="77777777">
      <w:pPr>
        <w:rPr>
          <w:u w:val="single"/>
        </w:rPr>
      </w:pPr>
      <w:r>
        <w:rPr>
          <w:u w:val="single"/>
        </w:rPr>
        <w:t>Artikel 38</w:t>
      </w:r>
    </w:p>
    <w:p w:rsidR="001C1CC0" w:rsidP="0085383B" w:rsidRDefault="001C1CC0" w14:paraId="3C92EECC" w14:textId="77777777">
      <w:r w:rsidRPr="001F13CE">
        <w:t xml:space="preserve">Bij de Bijdrage medeoverheden: Onderwijsroute </w:t>
      </w:r>
      <w:r>
        <w:t>wordt</w:t>
      </w:r>
      <w:r w:rsidRPr="001F13CE">
        <w:t xml:space="preserve"> een over</w:t>
      </w:r>
      <w:r>
        <w:t>schrijding</w:t>
      </w:r>
      <w:r w:rsidRPr="001F13CE">
        <w:t xml:space="preserve"> van </w:t>
      </w:r>
      <w:r>
        <w:t xml:space="preserve">€ </w:t>
      </w:r>
      <w:r w:rsidRPr="001F13CE">
        <w:t>4,2 mln</w:t>
      </w:r>
      <w:r>
        <w:t>.</w:t>
      </w:r>
      <w:r w:rsidRPr="001F13CE">
        <w:t xml:space="preserve"> </w:t>
      </w:r>
      <w:r>
        <w:t xml:space="preserve">verwacht </w:t>
      </w:r>
      <w:r w:rsidRPr="001F13CE">
        <w:t xml:space="preserve">bij zowel de uitgaven als de verplichtingen. Bij de ontvangsten is er sprake van een </w:t>
      </w:r>
      <w:proofErr w:type="spellStart"/>
      <w:r w:rsidRPr="001F13CE">
        <w:t>meerontvangst</w:t>
      </w:r>
      <w:proofErr w:type="spellEnd"/>
      <w:r w:rsidRPr="001F13CE">
        <w:t xml:space="preserve"> van ruim </w:t>
      </w:r>
      <w:r>
        <w:t xml:space="preserve">€ </w:t>
      </w:r>
      <w:r w:rsidRPr="001F13CE">
        <w:t xml:space="preserve">8 mln., dit betreft de terugbetaling van de gemeenten over de onderwijsroute 2024. Bij de toekenning van de specifieke uitkering voor 2025 van de onderwijsroute is rekening gehouden met een deel van deze ontvangsten. </w:t>
      </w:r>
    </w:p>
    <w:p w:rsidRPr="001F13CE" w:rsidR="001C1CC0" w:rsidP="0085383B" w:rsidRDefault="001C1CC0" w14:paraId="6BDFE6E4" w14:textId="77777777">
      <w:r>
        <w:t xml:space="preserve">De desaldering heeft abusievelijk niet bij Najaarsnota 2025 plaatsgevonden. </w:t>
      </w:r>
    </w:p>
    <w:p w:rsidR="001C1CC0" w:rsidP="00F65136" w:rsidRDefault="001C1CC0" w14:paraId="07A9B06B" w14:textId="77777777">
      <w:pPr>
        <w:rPr>
          <w:u w:val="single"/>
        </w:rPr>
      </w:pPr>
    </w:p>
    <w:p w:rsidR="001C1CC0" w:rsidP="00F65136" w:rsidRDefault="001C1CC0" w14:paraId="13E1A874" w14:textId="77777777">
      <w:pPr>
        <w:rPr>
          <w:u w:val="single"/>
        </w:rPr>
      </w:pPr>
    </w:p>
    <w:p w:rsidR="003551C1" w:rsidP="00F65136" w:rsidRDefault="003551C1" w14:paraId="49EB803F" w14:textId="77777777">
      <w:pPr>
        <w:rPr>
          <w:u w:val="single"/>
        </w:rPr>
      </w:pPr>
    </w:p>
    <w:p w:rsidR="001C1CC0" w:rsidP="00F65136" w:rsidRDefault="001C1CC0" w14:paraId="53082ABA" w14:textId="77777777">
      <w:pPr>
        <w:rPr>
          <w:u w:val="single"/>
        </w:rPr>
      </w:pPr>
    </w:p>
    <w:p w:rsidR="00851914" w:rsidP="001F2AAB" w:rsidRDefault="00851914" w14:paraId="10153784" w14:textId="77777777">
      <w:pPr>
        <w:rPr>
          <w:b/>
        </w:rPr>
      </w:pPr>
    </w:p>
    <w:p w:rsidR="00851914" w:rsidP="001F2AAB" w:rsidRDefault="00851914" w14:paraId="11E4C25F" w14:textId="77777777">
      <w:pPr>
        <w:rPr>
          <w:b/>
        </w:rPr>
      </w:pPr>
    </w:p>
    <w:p w:rsidRPr="00004D19" w:rsidR="001C1CC0" w:rsidP="001F2AAB" w:rsidRDefault="001C1CC0" w14:paraId="7B5C116F" w14:textId="20AC6D2B">
      <w:pPr>
        <w:rPr>
          <w:b/>
        </w:rPr>
      </w:pPr>
      <w:proofErr w:type="spellStart"/>
      <w:r w:rsidRPr="00004D19">
        <w:rPr>
          <w:b/>
        </w:rPr>
        <w:t>Slotwet</w:t>
      </w:r>
      <w:proofErr w:type="spellEnd"/>
    </w:p>
    <w:p w:rsidR="001C1CC0" w:rsidP="00A21246" w:rsidRDefault="001C1CC0" w14:paraId="1615D6CC" w14:textId="77777777">
      <w:pPr>
        <w:pStyle w:val="broodtekst"/>
      </w:pPr>
      <w:r>
        <w:t xml:space="preserve">In de </w:t>
      </w:r>
      <w:proofErr w:type="spellStart"/>
      <w:r>
        <w:t>Slotwet</w:t>
      </w:r>
      <w:proofErr w:type="spellEnd"/>
      <w:r>
        <w:t xml:space="preserve"> 2025 van </w:t>
      </w:r>
      <w:proofErr w:type="spellStart"/>
      <w:r>
        <w:t>JenV</w:t>
      </w:r>
      <w:proofErr w:type="spellEnd"/>
      <w:r>
        <w:t xml:space="preserve"> zullen alle mutaties ten opzichte van de stand Najaarsnota 2025 van een toelichting worden voorzien.</w:t>
      </w:r>
    </w:p>
    <w:p w:rsidR="001C1CC0" w:rsidP="00A21246" w:rsidRDefault="001C1CC0" w14:paraId="5EDE132B" w14:textId="77777777">
      <w:pPr>
        <w:pStyle w:val="broodtekst"/>
      </w:pPr>
    </w:p>
    <w:p w:rsidR="00851914" w:rsidP="00A21246" w:rsidRDefault="00851914" w14:paraId="0A46A2EA" w14:textId="77777777">
      <w:pPr>
        <w:pStyle w:val="broodtekst"/>
      </w:pPr>
    </w:p>
    <w:p w:rsidR="001C1CC0" w:rsidP="00A21246" w:rsidRDefault="00851914" w14:paraId="08924845" w14:textId="0B0B65CC">
      <w:pPr>
        <w:pStyle w:val="broodtekst"/>
      </w:pPr>
      <w:r>
        <w:t xml:space="preserve">De </w:t>
      </w:r>
      <w:r w:rsidR="001C1CC0">
        <w:t>Minister van Justitie en Veiligheid,</w:t>
      </w:r>
    </w:p>
    <w:p w:rsidR="001C1CC0" w:rsidP="00A21246" w:rsidRDefault="001C1CC0" w14:paraId="6EEB24E7" w14:textId="77777777">
      <w:pPr>
        <w:pStyle w:val="broodtekst"/>
      </w:pPr>
    </w:p>
    <w:p w:rsidR="001C1CC0" w:rsidP="00A21246" w:rsidRDefault="001C1CC0" w14:paraId="4DF3A7B4" w14:textId="77777777">
      <w:pPr>
        <w:pStyle w:val="broodtekst"/>
      </w:pPr>
    </w:p>
    <w:p w:rsidR="001C1CC0" w:rsidP="00A21246" w:rsidRDefault="001C1CC0" w14:paraId="177592EA" w14:textId="77777777">
      <w:pPr>
        <w:pStyle w:val="broodtekst"/>
      </w:pPr>
    </w:p>
    <w:p w:rsidR="001C1CC0" w:rsidP="00A21246" w:rsidRDefault="001C1CC0" w14:paraId="1491CB6A" w14:textId="77777777">
      <w:pPr>
        <w:pStyle w:val="broodtekst"/>
      </w:pPr>
    </w:p>
    <w:p w:rsidRPr="00C22108" w:rsidR="001C1CC0" w:rsidP="00A21246" w:rsidRDefault="001C1CC0" w14:paraId="38356206" w14:textId="77777777">
      <w:pPr>
        <w:pStyle w:val="broodtekst"/>
      </w:pPr>
      <w:r>
        <w:t xml:space="preserve">Foort van Oosten </w:t>
      </w:r>
    </w:p>
    <w:p w:rsidR="008D048A" w:rsidP="008D048A" w:rsidRDefault="008D048A" w14:paraId="5E0C521A" w14:textId="77777777">
      <w:pPr>
        <w:pStyle w:val="in-table"/>
      </w:pPr>
      <w:bookmarkStart w:name="cursor" w:id="6"/>
      <w:bookmarkStart w:name="ondertekening" w:id="7"/>
      <w:bookmarkEnd w:id="6"/>
      <w:bookmarkEnd w:id="7"/>
    </w:p>
    <w:sectPr w:rsidR="008D048A" w:rsidSect="00B46C81">
      <w:headerReference w:type="even" r:id="rId16"/>
      <w:footerReference w:type="default" r:id="rId17"/>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C5650" w14:textId="77777777" w:rsidR="00CB22BD" w:rsidRDefault="00CB22BD">
      <w:r>
        <w:separator/>
      </w:r>
    </w:p>
    <w:p w14:paraId="7707F521" w14:textId="77777777" w:rsidR="00CB22BD" w:rsidRDefault="00CB22BD"/>
    <w:p w14:paraId="0753EA6E" w14:textId="77777777" w:rsidR="00CB22BD" w:rsidRDefault="00CB22BD"/>
    <w:p w14:paraId="395536AF" w14:textId="77777777" w:rsidR="00CB22BD" w:rsidRDefault="00CB22BD"/>
  </w:endnote>
  <w:endnote w:type="continuationSeparator" w:id="0">
    <w:p w14:paraId="79090228" w14:textId="77777777" w:rsidR="00CB22BD" w:rsidRDefault="00CB22BD">
      <w:r>
        <w:continuationSeparator/>
      </w:r>
    </w:p>
    <w:p w14:paraId="69A4A0FB" w14:textId="77777777" w:rsidR="00CB22BD" w:rsidRDefault="00CB22BD"/>
    <w:p w14:paraId="6BC09F1D" w14:textId="77777777" w:rsidR="00CB22BD" w:rsidRDefault="00CB22BD"/>
    <w:p w14:paraId="57A504E2" w14:textId="77777777" w:rsidR="00CB22BD" w:rsidRDefault="00CB22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1B58A" w14:textId="77777777" w:rsidR="0089073C" w:rsidRDefault="00CB22BD">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fldChar w:fldCharType="end"/>
    </w:r>
  </w:p>
  <w:p w14:paraId="3CDE4753" w14:textId="77777777" w:rsidR="0089073C" w:rsidRDefault="0089073C">
    <w:pPr>
      <w:pStyle w:val="Voettekst"/>
    </w:pPr>
  </w:p>
  <w:p w14:paraId="36630CFA"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57F61" w14:paraId="22F78EDE" w14:textId="77777777">
      <w:trPr>
        <w:trHeight w:hRule="exact" w:val="240"/>
      </w:trPr>
      <w:tc>
        <w:tcPr>
          <w:tcW w:w="7752" w:type="dxa"/>
        </w:tcPr>
        <w:p w14:paraId="10F593C9" w14:textId="77777777" w:rsidR="0089073C" w:rsidRDefault="00CB22BD">
          <w:pPr>
            <w:pStyle w:val="Huisstijl-Rubricering"/>
          </w:pPr>
          <w:r>
            <w:t>VERTROUWELIJK</w:t>
          </w:r>
        </w:p>
      </w:tc>
      <w:tc>
        <w:tcPr>
          <w:tcW w:w="2148" w:type="dxa"/>
        </w:tcPr>
        <w:p w14:paraId="38334C01" w14:textId="77777777" w:rsidR="0089073C" w:rsidRDefault="00CB22BD">
          <w:pPr>
            <w:pStyle w:val="Huisstijl-Paginanummering"/>
          </w:pPr>
          <w:r>
            <w:rPr>
              <w:rStyle w:val="Huisstijl-GegevenCharChar"/>
            </w:rPr>
            <w:t>Pagina  van</w:t>
          </w:r>
          <w:r>
            <w:t xml:space="preserve"> </w:t>
          </w:r>
          <w:r w:rsidR="000A3CCC">
            <w:fldChar w:fldCharType="begin"/>
          </w:r>
          <w:r>
            <w:instrText xml:space="preserve"> NUMPAGES   \* MERGEFORMAT </w:instrText>
          </w:r>
          <w:r w:rsidR="000A3CCC">
            <w:fldChar w:fldCharType="separate"/>
          </w:r>
          <w:r w:rsidR="000A3CCC">
            <w:t>1</w:t>
          </w:r>
          <w:r w:rsidR="000A3CCC">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57F61" w14:paraId="30FE019F" w14:textId="77777777">
      <w:trPr>
        <w:trHeight w:hRule="exact" w:val="240"/>
      </w:trPr>
      <w:tc>
        <w:tcPr>
          <w:tcW w:w="7752" w:type="dxa"/>
        </w:tcPr>
        <w:bookmarkStart w:id="4" w:name="bmVoettekst1"/>
        <w:p w14:paraId="7A66F529" w14:textId="77777777" w:rsidR="0089073C" w:rsidRDefault="00CB22BD">
          <w:pPr>
            <w:pStyle w:val="Huisstijl-Rubricering"/>
          </w:pPr>
          <w:r>
            <w:fldChar w:fldCharType="begin"/>
          </w:r>
          <w:r>
            <w:instrText xml:space="preserve"> DOCPROPERTY rubricering </w:instrText>
          </w:r>
          <w:r>
            <w:fldChar w:fldCharType="separate"/>
          </w:r>
          <w:r>
            <w:fldChar w:fldCharType="end"/>
          </w:r>
        </w:p>
      </w:tc>
      <w:tc>
        <w:tcPr>
          <w:tcW w:w="2148" w:type="dxa"/>
        </w:tcPr>
        <w:p w14:paraId="5AD82486" w14:textId="77777777" w:rsidR="0089073C" w:rsidRDefault="00CB22BD">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8D048A">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8D3C0B">
            <w:fldChar w:fldCharType="begin"/>
          </w:r>
          <w:r>
            <w:instrText xml:space="preserve"> SECTIONPAGES   \* MERGEFORMAT </w:instrText>
          </w:r>
          <w:r w:rsidR="008D3C0B">
            <w:fldChar w:fldCharType="separate"/>
          </w:r>
          <w:r w:rsidR="008D3C0B">
            <w:t>1</w:t>
          </w:r>
          <w:r w:rsidR="008D3C0B">
            <w:fldChar w:fldCharType="end"/>
          </w:r>
        </w:p>
      </w:tc>
    </w:tr>
    <w:bookmarkEnd w:id="4"/>
  </w:tbl>
  <w:p w14:paraId="1B90FB8B"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57F61" w14:paraId="4C51523D" w14:textId="77777777">
      <w:trPr>
        <w:cantSplit/>
        <w:trHeight w:hRule="exact" w:val="23"/>
      </w:trPr>
      <w:tc>
        <w:tcPr>
          <w:tcW w:w="7771" w:type="dxa"/>
        </w:tcPr>
        <w:p w14:paraId="58F8D341" w14:textId="77777777" w:rsidR="0089073C" w:rsidRDefault="0089073C">
          <w:pPr>
            <w:pStyle w:val="Huisstijl-Rubricering"/>
          </w:pPr>
        </w:p>
      </w:tc>
      <w:tc>
        <w:tcPr>
          <w:tcW w:w="2123" w:type="dxa"/>
        </w:tcPr>
        <w:p w14:paraId="5CCD5561" w14:textId="77777777" w:rsidR="0089073C" w:rsidRDefault="0089073C">
          <w:pPr>
            <w:pStyle w:val="Huisstijl-Paginanummering"/>
          </w:pPr>
        </w:p>
      </w:tc>
    </w:tr>
    <w:tr w:rsidR="00857F61" w14:paraId="4CC66650" w14:textId="77777777">
      <w:trPr>
        <w:cantSplit/>
        <w:trHeight w:hRule="exact" w:val="216"/>
      </w:trPr>
      <w:tc>
        <w:tcPr>
          <w:tcW w:w="7771" w:type="dxa"/>
        </w:tcPr>
        <w:p w14:paraId="66CCCC7E" w14:textId="77777777" w:rsidR="0089073C" w:rsidRDefault="00CB22BD">
          <w:pPr>
            <w:pStyle w:val="Huisstijl-Rubricering"/>
          </w:pPr>
          <w:r>
            <w:fldChar w:fldCharType="begin"/>
          </w:r>
          <w:r>
            <w:instrText xml:space="preserve"> DOCPROPERTY Rubricering </w:instrText>
          </w:r>
          <w:r>
            <w:fldChar w:fldCharType="separate"/>
          </w:r>
          <w:r>
            <w:fldChar w:fldCharType="end"/>
          </w:r>
        </w:p>
      </w:tc>
      <w:tc>
        <w:tcPr>
          <w:tcW w:w="2123" w:type="dxa"/>
        </w:tcPr>
        <w:p w14:paraId="59CDF1E9" w14:textId="416F7B0A" w:rsidR="0089073C" w:rsidRDefault="00CB22BD">
          <w:pPr>
            <w:pStyle w:val="Huisstijl-Paginanummering"/>
          </w:pPr>
          <w:r>
            <w:fldChar w:fldCharType="begin"/>
          </w:r>
          <w:r>
            <w:instrText xml:space="preserve"> if </w:instrText>
          </w:r>
          <w:r>
            <w:fldChar w:fldCharType="begin"/>
          </w:r>
          <w:r w:rsidR="000129A4">
            <w:instrText xml:space="preserve"> DOCPROPERTY mailing-aan </w:instrText>
          </w:r>
          <w:r>
            <w:fldChar w:fldCharType="separate"/>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D03C43">
            <w:rPr>
              <w:rStyle w:val="Huisstijl-GegevenCharChar"/>
            </w:rPr>
            <w:instrText>2</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D03C43">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D03C43">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separate"/>
          </w:r>
          <w:r w:rsidR="00D03C43">
            <w:rPr>
              <w:rStyle w:val="Huisstijl-GegevenCharChar"/>
            </w:rPr>
            <w:instrText>Pagina 1 van 2</w:instrText>
          </w:r>
          <w:r>
            <w:rPr>
              <w:rStyle w:val="Huisstijl-GegevenCharChar"/>
            </w:rPr>
            <w:fldChar w:fldCharType="end"/>
          </w:r>
          <w:r>
            <w:instrText xml:space="preserve">" </w:instrText>
          </w:r>
          <w:r>
            <w:fldChar w:fldCharType="separate"/>
          </w:r>
          <w:r w:rsidR="00D03C43">
            <w:rPr>
              <w:rStyle w:val="Huisstijl-GegevenCharChar"/>
            </w:rPr>
            <w:t>Pagina 1 van 2</w:t>
          </w:r>
          <w:r>
            <w:fldChar w:fldCharType="end"/>
          </w:r>
        </w:p>
      </w:tc>
    </w:tr>
  </w:tbl>
  <w:p w14:paraId="724FEFC3"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57F61" w14:paraId="004D10C7" w14:textId="77777777">
      <w:trPr>
        <w:cantSplit/>
        <w:trHeight w:hRule="exact" w:val="170"/>
      </w:trPr>
      <w:tc>
        <w:tcPr>
          <w:tcW w:w="7769" w:type="dxa"/>
        </w:tcPr>
        <w:p w14:paraId="006A668F" w14:textId="77777777" w:rsidR="0089073C" w:rsidRDefault="0089073C">
          <w:pPr>
            <w:pStyle w:val="Huisstijl-Rubricering"/>
          </w:pPr>
        </w:p>
      </w:tc>
      <w:tc>
        <w:tcPr>
          <w:tcW w:w="2123" w:type="dxa"/>
        </w:tcPr>
        <w:p w14:paraId="0CED2264" w14:textId="77777777" w:rsidR="0089073C" w:rsidRDefault="0089073C">
          <w:pPr>
            <w:pStyle w:val="Huisstijl-Paginanummering"/>
          </w:pPr>
        </w:p>
      </w:tc>
    </w:tr>
    <w:tr w:rsidR="00857F61" w14:paraId="16130C16" w14:textId="77777777">
      <w:trPr>
        <w:cantSplit/>
        <w:trHeight w:hRule="exact" w:val="289"/>
      </w:trPr>
      <w:tc>
        <w:tcPr>
          <w:tcW w:w="7769" w:type="dxa"/>
        </w:tcPr>
        <w:p w14:paraId="278954FC" w14:textId="77777777" w:rsidR="0089073C" w:rsidRDefault="00CB22BD">
          <w:pPr>
            <w:pStyle w:val="Huisstijl-Rubricering"/>
          </w:pPr>
          <w:r>
            <w:fldChar w:fldCharType="begin"/>
          </w:r>
          <w:r>
            <w:instrText xml:space="preserve"> DOCPROPERTY Rubricering </w:instrText>
          </w:r>
          <w:r>
            <w:fldChar w:fldCharType="separate"/>
          </w:r>
          <w:r>
            <w:fldChar w:fldCharType="end"/>
          </w:r>
        </w:p>
      </w:tc>
      <w:tc>
        <w:tcPr>
          <w:tcW w:w="2123" w:type="dxa"/>
        </w:tcPr>
        <w:p w14:paraId="5A8E0999" w14:textId="06E932D6" w:rsidR="0089073C" w:rsidRDefault="00CB22BD">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rPr>
            <w:t>2</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85383B">
            <w:fldChar w:fldCharType="begin"/>
          </w:r>
          <w:r>
            <w:instrText xml:space="preserve"> SECTIONPAGES   \* MERGEFORMAT </w:instrText>
          </w:r>
          <w:r w:rsidR="0085383B">
            <w:fldChar w:fldCharType="separate"/>
          </w:r>
          <w:r w:rsidR="00344847">
            <w:t>2</w:t>
          </w:r>
          <w:r w:rsidR="0085383B">
            <w:fldChar w:fldCharType="end"/>
          </w:r>
        </w:p>
      </w:tc>
    </w:tr>
    <w:tr w:rsidR="00857F61" w14:paraId="5B90A5D1" w14:textId="77777777">
      <w:trPr>
        <w:cantSplit/>
        <w:trHeight w:hRule="exact" w:val="23"/>
      </w:trPr>
      <w:tc>
        <w:tcPr>
          <w:tcW w:w="7769" w:type="dxa"/>
        </w:tcPr>
        <w:p w14:paraId="73C36D86" w14:textId="77777777" w:rsidR="0089073C" w:rsidRDefault="0089073C">
          <w:pPr>
            <w:pStyle w:val="Huisstijl-Rubricering"/>
          </w:pPr>
        </w:p>
      </w:tc>
      <w:tc>
        <w:tcPr>
          <w:tcW w:w="2123" w:type="dxa"/>
        </w:tcPr>
        <w:p w14:paraId="2B4D9D1A" w14:textId="77777777" w:rsidR="0089073C" w:rsidRDefault="0089073C">
          <w:pPr>
            <w:pStyle w:val="Huisstijl-Paginanummering"/>
            <w:rPr>
              <w:rStyle w:val="Huisstijl-GegevenCharChar"/>
            </w:rPr>
          </w:pPr>
        </w:p>
      </w:tc>
    </w:tr>
  </w:tbl>
  <w:p w14:paraId="573625AE"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C7AA4" w14:textId="77777777" w:rsidR="00CB22BD" w:rsidRDefault="00CB22BD">
      <w:r>
        <w:separator/>
      </w:r>
    </w:p>
  </w:footnote>
  <w:footnote w:type="continuationSeparator" w:id="0">
    <w:p w14:paraId="7238524C" w14:textId="77777777" w:rsidR="00CB22BD" w:rsidRDefault="00CB2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649DE" w14:textId="77777777" w:rsidR="0089073C" w:rsidRDefault="0089073C">
    <w:pPr>
      <w:pStyle w:val="Koptekst"/>
    </w:pPr>
  </w:p>
  <w:p w14:paraId="6B8CA535"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B693" w14:textId="77777777" w:rsidR="0089073C" w:rsidRDefault="00CB22BD">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3EBA338F" wp14:editId="0858C3A1">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57F61" w14:paraId="476D0D6E" w14:textId="77777777">
                            <w:trPr>
                              <w:cantSplit/>
                            </w:trPr>
                            <w:tc>
                              <w:tcPr>
                                <w:tcW w:w="2007" w:type="dxa"/>
                              </w:tcPr>
                              <w:p w14:paraId="6E3EC995" w14:textId="77777777" w:rsidR="0089073C" w:rsidRPr="00035573" w:rsidRDefault="00CB22BD">
                                <w:pPr>
                                  <w:pStyle w:val="referentiegegevparagraaf"/>
                                </w:pPr>
                                <w:r>
                                  <w:rPr>
                                    <w:b/>
                                  </w:rPr>
                                  <w:fldChar w:fldCharType="begin"/>
                                </w:r>
                                <w:r w:rsidRPr="00035573">
                                  <w:rPr>
                                    <w:b/>
                                  </w:rPr>
                                  <w:instrText xml:space="preserve"> DOCPROPERTY directoraatvolg</w:instrText>
                                </w:r>
                                <w:r>
                                  <w:rPr>
                                    <w:b/>
                                  </w:rPr>
                                  <w:fldChar w:fldCharType="separate"/>
                                </w:r>
                                <w:r w:rsidRPr="00035573">
                                  <w:rPr>
                                    <w:b/>
                                  </w:rPr>
                                  <w:t>Directie Financieel-Economische Zaken</w:t>
                                </w:r>
                                <w:r>
                                  <w:rPr>
                                    <w:b/>
                                  </w:rPr>
                                  <w:fldChar w:fldCharType="end"/>
                                </w:r>
                                <w:r>
                                  <w:fldChar w:fldCharType="begin"/>
                                </w:r>
                                <w:r w:rsidRPr="00035573">
                                  <w:instrText xml:space="preserve"> DOCPROPERTY directoraatnaamvolg </w:instrText>
                                </w:r>
                                <w:r>
                                  <w:fldChar w:fldCharType="separate"/>
                                </w:r>
                                <w:r>
                                  <w:fldChar w:fldCharType="end"/>
                                </w:r>
                                <w:r>
                                  <w:fldChar w:fldCharType="begin"/>
                                </w:r>
                                <w:r w:rsidR="000129A4">
                                  <w:instrText xml:space="preserve"> DOCPROPERTY onderdeelvolg </w:instrText>
                                </w:r>
                                <w:r>
                                  <w:fldChar w:fldCharType="separate"/>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79C84253" w14:textId="77777777" w:rsidR="0089073C" w:rsidRDefault="00CB22BD">
                                <w:pPr>
                                  <w:pStyle w:val="referentiegegevparagraaf"/>
                                  <w:rPr>
                                    <w:rStyle w:val="directieregel"/>
                                  </w:rPr>
                                </w:pPr>
                                <w:r>
                                  <w:rPr>
                                    <w:rStyle w:val="directieregel"/>
                                  </w:rPr>
                                  <w:fldChar w:fldCharType="end"/>
                                </w:r>
                              </w:p>
                              <w:p w14:paraId="12A56B42" w14:textId="77777777" w:rsidR="0089073C" w:rsidRDefault="00CB22BD">
                                <w:pPr>
                                  <w:pStyle w:val="referentiegegevens"/>
                                  <w:rPr>
                                    <w:b/>
                                  </w:rPr>
                                </w:pPr>
                                <w:r>
                                  <w:rPr>
                                    <w:b/>
                                  </w:rPr>
                                  <w:fldChar w:fldCharType="begin"/>
                                </w:r>
                                <w:r w:rsidRPr="00035573">
                                  <w:rPr>
                                    <w:b/>
                                  </w:rPr>
                                  <w:instrText xml:space="preserve"> DOCPROPERTY _datum </w:instrText>
                                </w:r>
                                <w:r>
                                  <w:rPr>
                                    <w:b/>
                                  </w:rPr>
                                  <w:fldChar w:fldCharType="separate"/>
                                </w:r>
                                <w:r w:rsidRPr="00035573">
                                  <w:rPr>
                                    <w:b/>
                                  </w:rPr>
                                  <w:t>Datum</w:t>
                                </w:r>
                                <w:r>
                                  <w:rPr>
                                    <w:b/>
                                  </w:rPr>
                                  <w:fldChar w:fldCharType="end"/>
                                </w:r>
                              </w:p>
                              <w:p w14:paraId="6F107540" w14:textId="75E966CD" w:rsidR="0089073C" w:rsidRDefault="00851914">
                                <w:pPr>
                                  <w:pStyle w:val="referentiegegevens"/>
                                </w:pPr>
                                <w:r>
                                  <w:t>16 december 2025</w:t>
                                </w:r>
                              </w:p>
                              <w:p w14:paraId="656F13E1" w14:textId="77777777" w:rsidR="0089073C" w:rsidRDefault="0089073C">
                                <w:pPr>
                                  <w:pStyle w:val="witregel1"/>
                                </w:pPr>
                              </w:p>
                              <w:p w14:paraId="715A93D9" w14:textId="77777777" w:rsidR="0089073C" w:rsidRDefault="00CB22BD">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3AE6E85D" w14:textId="77777777" w:rsidR="0089073C" w:rsidRDefault="00CB22BD">
                                <w:pPr>
                                  <w:pStyle w:val="referentiegegevens"/>
                                  <w:rPr>
                                    <w:b/>
                                  </w:rPr>
                                </w:pPr>
                                <w:r>
                                  <w:rPr>
                                    <w:b/>
                                  </w:rPr>
                                  <w:fldChar w:fldCharType="end"/>
                                </w:r>
                                <w:r>
                                  <w:fldChar w:fldCharType="begin"/>
                                </w:r>
                                <w:r w:rsidR="000129A4">
                                  <w:instrText xml:space="preserve"> DOCPROPERTY onskenmerk </w:instrText>
                                </w:r>
                                <w:r>
                                  <w:fldChar w:fldCharType="separate"/>
                                </w:r>
                                <w:r w:rsidR="000129A4">
                                  <w:t>7009910</w:t>
                                </w:r>
                                <w:r>
                                  <w:fldChar w:fldCharType="end"/>
                                </w:r>
                              </w:p>
                            </w:tc>
                          </w:tr>
                          <w:tr w:rsidR="00857F61" w14:paraId="177359A0" w14:textId="77777777">
                            <w:trPr>
                              <w:cantSplit/>
                            </w:trPr>
                            <w:tc>
                              <w:tcPr>
                                <w:tcW w:w="2007" w:type="dxa"/>
                              </w:tcPr>
                              <w:p w14:paraId="3DA9000A" w14:textId="77777777" w:rsidR="0089073C" w:rsidRDefault="0089073C">
                                <w:pPr>
                                  <w:pStyle w:val="clausule"/>
                                </w:pPr>
                              </w:p>
                            </w:tc>
                          </w:tr>
                        </w:tbl>
                        <w:p w14:paraId="3F42085F" w14:textId="77777777" w:rsidR="0089073C" w:rsidRDefault="0089073C"/>
                        <w:p w14:paraId="6347F5A8" w14:textId="77777777" w:rsidR="0089073C" w:rsidRDefault="0089073C"/>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3EBA338F"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57F61" w14:paraId="476D0D6E" w14:textId="77777777">
                      <w:trPr>
                        <w:cantSplit/>
                      </w:trPr>
                      <w:tc>
                        <w:tcPr>
                          <w:tcW w:w="2007" w:type="dxa"/>
                        </w:tcPr>
                        <w:p w14:paraId="6E3EC995" w14:textId="77777777" w:rsidR="0089073C" w:rsidRPr="00035573" w:rsidRDefault="00CB22BD">
                          <w:pPr>
                            <w:pStyle w:val="referentiegegevparagraaf"/>
                          </w:pPr>
                          <w:r>
                            <w:rPr>
                              <w:b/>
                            </w:rPr>
                            <w:fldChar w:fldCharType="begin"/>
                          </w:r>
                          <w:r w:rsidRPr="00035573">
                            <w:rPr>
                              <w:b/>
                            </w:rPr>
                            <w:instrText xml:space="preserve"> DOCPROPERTY directoraatvolg</w:instrText>
                          </w:r>
                          <w:r>
                            <w:rPr>
                              <w:b/>
                            </w:rPr>
                            <w:fldChar w:fldCharType="separate"/>
                          </w:r>
                          <w:r w:rsidRPr="00035573">
                            <w:rPr>
                              <w:b/>
                            </w:rPr>
                            <w:t>Directie Financieel-Economische Zaken</w:t>
                          </w:r>
                          <w:r>
                            <w:rPr>
                              <w:b/>
                            </w:rPr>
                            <w:fldChar w:fldCharType="end"/>
                          </w:r>
                          <w:r>
                            <w:fldChar w:fldCharType="begin"/>
                          </w:r>
                          <w:r w:rsidRPr="00035573">
                            <w:instrText xml:space="preserve"> DOCPROPERTY directoraatnaamvolg </w:instrText>
                          </w:r>
                          <w:r>
                            <w:fldChar w:fldCharType="separate"/>
                          </w:r>
                          <w:r>
                            <w:fldChar w:fldCharType="end"/>
                          </w:r>
                          <w:r>
                            <w:fldChar w:fldCharType="begin"/>
                          </w:r>
                          <w:r w:rsidR="000129A4">
                            <w:instrText xml:space="preserve"> DOCPROPERTY onderdeelvolg </w:instrText>
                          </w:r>
                          <w:r>
                            <w:fldChar w:fldCharType="separate"/>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79C84253" w14:textId="77777777" w:rsidR="0089073C" w:rsidRDefault="00CB22BD">
                          <w:pPr>
                            <w:pStyle w:val="referentiegegevparagraaf"/>
                            <w:rPr>
                              <w:rStyle w:val="directieregel"/>
                            </w:rPr>
                          </w:pPr>
                          <w:r>
                            <w:rPr>
                              <w:rStyle w:val="directieregel"/>
                            </w:rPr>
                            <w:fldChar w:fldCharType="end"/>
                          </w:r>
                        </w:p>
                        <w:p w14:paraId="12A56B42" w14:textId="77777777" w:rsidR="0089073C" w:rsidRDefault="00CB22BD">
                          <w:pPr>
                            <w:pStyle w:val="referentiegegevens"/>
                            <w:rPr>
                              <w:b/>
                            </w:rPr>
                          </w:pPr>
                          <w:r>
                            <w:rPr>
                              <w:b/>
                            </w:rPr>
                            <w:fldChar w:fldCharType="begin"/>
                          </w:r>
                          <w:r w:rsidRPr="00035573">
                            <w:rPr>
                              <w:b/>
                            </w:rPr>
                            <w:instrText xml:space="preserve"> DOCPROPERTY _datum </w:instrText>
                          </w:r>
                          <w:r>
                            <w:rPr>
                              <w:b/>
                            </w:rPr>
                            <w:fldChar w:fldCharType="separate"/>
                          </w:r>
                          <w:r w:rsidRPr="00035573">
                            <w:rPr>
                              <w:b/>
                            </w:rPr>
                            <w:t>Datum</w:t>
                          </w:r>
                          <w:r>
                            <w:rPr>
                              <w:b/>
                            </w:rPr>
                            <w:fldChar w:fldCharType="end"/>
                          </w:r>
                        </w:p>
                        <w:p w14:paraId="6F107540" w14:textId="75E966CD" w:rsidR="0089073C" w:rsidRDefault="00851914">
                          <w:pPr>
                            <w:pStyle w:val="referentiegegevens"/>
                          </w:pPr>
                          <w:r>
                            <w:t>16 december 2025</w:t>
                          </w:r>
                        </w:p>
                        <w:p w14:paraId="656F13E1" w14:textId="77777777" w:rsidR="0089073C" w:rsidRDefault="0089073C">
                          <w:pPr>
                            <w:pStyle w:val="witregel1"/>
                          </w:pPr>
                        </w:p>
                        <w:p w14:paraId="715A93D9" w14:textId="77777777" w:rsidR="0089073C" w:rsidRDefault="00CB22BD">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3AE6E85D" w14:textId="77777777" w:rsidR="0089073C" w:rsidRDefault="00CB22BD">
                          <w:pPr>
                            <w:pStyle w:val="referentiegegevens"/>
                            <w:rPr>
                              <w:b/>
                            </w:rPr>
                          </w:pPr>
                          <w:r>
                            <w:rPr>
                              <w:b/>
                            </w:rPr>
                            <w:fldChar w:fldCharType="end"/>
                          </w:r>
                          <w:r>
                            <w:fldChar w:fldCharType="begin"/>
                          </w:r>
                          <w:r w:rsidR="000129A4">
                            <w:instrText xml:space="preserve"> DOCPROPERTY onskenmerk </w:instrText>
                          </w:r>
                          <w:r>
                            <w:fldChar w:fldCharType="separate"/>
                          </w:r>
                          <w:r w:rsidR="000129A4">
                            <w:t>7009910</w:t>
                          </w:r>
                          <w:r>
                            <w:fldChar w:fldCharType="end"/>
                          </w:r>
                        </w:p>
                      </w:tc>
                    </w:tr>
                    <w:tr w:rsidR="00857F61" w14:paraId="177359A0" w14:textId="77777777">
                      <w:trPr>
                        <w:cantSplit/>
                      </w:trPr>
                      <w:tc>
                        <w:tcPr>
                          <w:tcW w:w="2007" w:type="dxa"/>
                        </w:tcPr>
                        <w:p w14:paraId="3DA9000A" w14:textId="77777777" w:rsidR="0089073C" w:rsidRDefault="0089073C">
                          <w:pPr>
                            <w:pStyle w:val="clausule"/>
                          </w:pPr>
                        </w:p>
                      </w:tc>
                    </w:tr>
                  </w:tbl>
                  <w:p w14:paraId="3F42085F" w14:textId="77777777" w:rsidR="0089073C" w:rsidRDefault="0089073C"/>
                  <w:p w14:paraId="6347F5A8"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5055A053" wp14:editId="7FF469C3">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7F61B838" w14:textId="77777777" w:rsidR="0089073C" w:rsidRDefault="00CB22BD">
                          <w:pPr>
                            <w:pStyle w:val="Huisstijl-Rubricering"/>
                          </w:pPr>
                          <w:r>
                            <w:fldChar w:fldCharType="begin"/>
                          </w:r>
                          <w:r>
                            <w:instrText xml:space="preserve"> DOCPROPERTY rubricering </w:instrText>
                          </w:r>
                          <w:r>
                            <w:fldChar w:fldCharType="separate"/>
                          </w:r>
                          <w:r>
                            <w:fldChar w:fldCharType="end"/>
                          </w:r>
                        </w:p>
                        <w:p w14:paraId="62E52BD6" w14:textId="77777777"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5055A053" id="Text Box 97" o:spid="_x0000_s1028"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" stroked="f" strokecolor="fuchsia">
              <v:textbox inset="0,0,0,0">
                <w:txbxContent>
                  <w:p w14:paraId="7F61B838" w14:textId="77777777" w:rsidR="0089073C" w:rsidRDefault="00CB22BD">
                    <w:pPr>
                      <w:pStyle w:val="Huisstijl-Rubricering"/>
                    </w:pPr>
                    <w:r>
                      <w:fldChar w:fldCharType="begin"/>
                    </w:r>
                    <w:r>
                      <w:instrText xml:space="preserve"> DOCPROPERTY rubricering </w:instrText>
                    </w:r>
                    <w:r>
                      <w:fldChar w:fldCharType="separate"/>
                    </w:r>
                    <w:r>
                      <w:fldChar w:fldCharType="end"/>
                    </w:r>
                  </w:p>
                  <w:p w14:paraId="62E52BD6"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57F61" w14:paraId="70C6D620" w14:textId="77777777">
      <w:trPr>
        <w:trHeight w:hRule="exact" w:val="136"/>
      </w:trPr>
      <w:tc>
        <w:tcPr>
          <w:tcW w:w="7520" w:type="dxa"/>
        </w:tcPr>
        <w:p w14:paraId="378B2994" w14:textId="77777777" w:rsidR="0089073C" w:rsidRDefault="0089073C">
          <w:pPr>
            <w:spacing w:line="240" w:lineRule="auto"/>
            <w:rPr>
              <w:sz w:val="12"/>
              <w:szCs w:val="12"/>
            </w:rPr>
          </w:pPr>
        </w:p>
      </w:tc>
    </w:tr>
  </w:tbl>
  <w:p w14:paraId="17116EC8" w14:textId="77777777" w:rsidR="0089073C" w:rsidRDefault="00CB22BD">
    <w:pPr>
      <w:pStyle w:val="Koptekst"/>
      <w:spacing w:line="242" w:lineRule="exact"/>
    </w:pPr>
    <w:r>
      <w:fldChar w:fldCharType="begin"/>
    </w:r>
    <w:r>
      <w:instrText xml:space="preserve"> DOCPROPERTY RUBRICERINGVOLG </w:instrText>
    </w:r>
    <w:r>
      <w:fldChar w:fldCharType="separate"/>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6DC3" w14:textId="77777777" w:rsidR="0089073C" w:rsidRDefault="00CB22BD">
    <w:pPr>
      <w:pStyle w:val="Koptekst"/>
      <w:rPr>
        <w:color w:val="FFFFFF"/>
      </w:rPr>
    </w:pPr>
    <w:bookmarkStart w:id="5" w:name="bmpagina"/>
    <w:r>
      <w:rPr>
        <w:noProof/>
        <w:sz w:val="20"/>
      </w:rPr>
      <w:drawing>
        <wp:anchor distT="0" distB="0" distL="114300" distR="114300" simplePos="0" relativeHeight="251664384" behindDoc="1" locked="1" layoutInCell="1" allowOverlap="1" wp14:anchorId="5E8A6755" wp14:editId="7EAB0DB4">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olorlogo" descr="RO_BEELDMERK_Logo_2_RGB_pos_nl_Bas" hidden="1"/>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BC126D">
      <w:rPr>
        <w:noProof/>
        <w:color w:val="FFFFFF"/>
        <w:sz w:val="20"/>
      </w:rPr>
      <mc:AlternateContent>
        <mc:Choice Requires="wps">
          <w:drawing>
            <wp:anchor distT="0" distB="0" distL="114300" distR="114300" simplePos="0" relativeHeight="251658240" behindDoc="0" locked="1" layoutInCell="1" allowOverlap="1" wp14:anchorId="0339ACD4" wp14:editId="56A7ECFF">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45BAE0F0" id="Rectangle 47" o:spid="_x0000_s1026" style="position:absolute;margin-left:70.4pt;margin-top:110.9pt;width:27pt;height: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"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Pr>
        <w:color w:val="FFFFFF"/>
      </w:rPr>
      <w:t>1</w:t>
    </w:r>
    <w:r w:rsidR="008A7B34">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8CB77"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770692C6">
      <w:start w:val="1"/>
      <w:numFmt w:val="lowerLetter"/>
      <w:pStyle w:val="lijst-alphabet"/>
      <w:lvlText w:val="%1."/>
      <w:lvlJc w:val="left"/>
      <w:pPr>
        <w:tabs>
          <w:tab w:val="num" w:pos="1040"/>
        </w:tabs>
        <w:ind w:left="1021" w:hanging="341"/>
      </w:pPr>
      <w:rPr>
        <w:rFonts w:hint="default"/>
      </w:rPr>
    </w:lvl>
    <w:lvl w:ilvl="1" w:tplc="571AE67A" w:tentative="1">
      <w:start w:val="1"/>
      <w:numFmt w:val="lowerLetter"/>
      <w:lvlText w:val="%2."/>
      <w:lvlJc w:val="left"/>
      <w:pPr>
        <w:tabs>
          <w:tab w:val="num" w:pos="1440"/>
        </w:tabs>
        <w:ind w:left="1440" w:hanging="360"/>
      </w:pPr>
    </w:lvl>
    <w:lvl w:ilvl="2" w:tplc="941C88A6" w:tentative="1">
      <w:start w:val="1"/>
      <w:numFmt w:val="lowerRoman"/>
      <w:lvlText w:val="%3."/>
      <w:lvlJc w:val="right"/>
      <w:pPr>
        <w:tabs>
          <w:tab w:val="num" w:pos="2160"/>
        </w:tabs>
        <w:ind w:left="2160" w:hanging="180"/>
      </w:pPr>
    </w:lvl>
    <w:lvl w:ilvl="3" w:tplc="DA56C818" w:tentative="1">
      <w:start w:val="1"/>
      <w:numFmt w:val="decimal"/>
      <w:lvlText w:val="%4."/>
      <w:lvlJc w:val="left"/>
      <w:pPr>
        <w:tabs>
          <w:tab w:val="num" w:pos="2880"/>
        </w:tabs>
        <w:ind w:left="2880" w:hanging="360"/>
      </w:pPr>
    </w:lvl>
    <w:lvl w:ilvl="4" w:tplc="BB72A414" w:tentative="1">
      <w:start w:val="1"/>
      <w:numFmt w:val="lowerLetter"/>
      <w:lvlText w:val="%5."/>
      <w:lvlJc w:val="left"/>
      <w:pPr>
        <w:tabs>
          <w:tab w:val="num" w:pos="3600"/>
        </w:tabs>
        <w:ind w:left="3600" w:hanging="360"/>
      </w:pPr>
    </w:lvl>
    <w:lvl w:ilvl="5" w:tplc="43C06CA2" w:tentative="1">
      <w:start w:val="1"/>
      <w:numFmt w:val="lowerRoman"/>
      <w:lvlText w:val="%6."/>
      <w:lvlJc w:val="right"/>
      <w:pPr>
        <w:tabs>
          <w:tab w:val="num" w:pos="4320"/>
        </w:tabs>
        <w:ind w:left="4320" w:hanging="180"/>
      </w:pPr>
    </w:lvl>
    <w:lvl w:ilvl="6" w:tplc="E4623E22" w:tentative="1">
      <w:start w:val="1"/>
      <w:numFmt w:val="decimal"/>
      <w:lvlText w:val="%7."/>
      <w:lvlJc w:val="left"/>
      <w:pPr>
        <w:tabs>
          <w:tab w:val="num" w:pos="5040"/>
        </w:tabs>
        <w:ind w:left="5040" w:hanging="360"/>
      </w:pPr>
    </w:lvl>
    <w:lvl w:ilvl="7" w:tplc="13CE1FBE" w:tentative="1">
      <w:start w:val="1"/>
      <w:numFmt w:val="lowerLetter"/>
      <w:lvlText w:val="%8."/>
      <w:lvlJc w:val="left"/>
      <w:pPr>
        <w:tabs>
          <w:tab w:val="num" w:pos="5760"/>
        </w:tabs>
        <w:ind w:left="5760" w:hanging="360"/>
      </w:pPr>
    </w:lvl>
    <w:lvl w:ilvl="8" w:tplc="02582A8A"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974CA55C">
      <w:start w:val="1"/>
      <w:numFmt w:val="bullet"/>
      <w:pStyle w:val="Lijstopsomteken"/>
      <w:lvlText w:val="•"/>
      <w:lvlJc w:val="left"/>
      <w:pPr>
        <w:tabs>
          <w:tab w:val="num" w:pos="227"/>
        </w:tabs>
        <w:ind w:left="227" w:hanging="227"/>
      </w:pPr>
      <w:rPr>
        <w:rFonts w:ascii="Verdana" w:hAnsi="Verdana" w:hint="default"/>
        <w:sz w:val="18"/>
        <w:szCs w:val="18"/>
      </w:rPr>
    </w:lvl>
    <w:lvl w:ilvl="1" w:tplc="6616CF06" w:tentative="1">
      <w:start w:val="1"/>
      <w:numFmt w:val="bullet"/>
      <w:lvlText w:val="o"/>
      <w:lvlJc w:val="left"/>
      <w:pPr>
        <w:tabs>
          <w:tab w:val="num" w:pos="1440"/>
        </w:tabs>
        <w:ind w:left="1440" w:hanging="360"/>
      </w:pPr>
      <w:rPr>
        <w:rFonts w:ascii="Courier New" w:hAnsi="Courier New" w:cs="Courier New" w:hint="default"/>
      </w:rPr>
    </w:lvl>
    <w:lvl w:ilvl="2" w:tplc="A9023A74" w:tentative="1">
      <w:start w:val="1"/>
      <w:numFmt w:val="bullet"/>
      <w:lvlText w:val=""/>
      <w:lvlJc w:val="left"/>
      <w:pPr>
        <w:tabs>
          <w:tab w:val="num" w:pos="2160"/>
        </w:tabs>
        <w:ind w:left="2160" w:hanging="360"/>
      </w:pPr>
      <w:rPr>
        <w:rFonts w:ascii="Wingdings" w:hAnsi="Wingdings" w:hint="default"/>
      </w:rPr>
    </w:lvl>
    <w:lvl w:ilvl="3" w:tplc="0624F2EA" w:tentative="1">
      <w:start w:val="1"/>
      <w:numFmt w:val="bullet"/>
      <w:lvlText w:val=""/>
      <w:lvlJc w:val="left"/>
      <w:pPr>
        <w:tabs>
          <w:tab w:val="num" w:pos="2880"/>
        </w:tabs>
        <w:ind w:left="2880" w:hanging="360"/>
      </w:pPr>
      <w:rPr>
        <w:rFonts w:ascii="Symbol" w:hAnsi="Symbol" w:hint="default"/>
      </w:rPr>
    </w:lvl>
    <w:lvl w:ilvl="4" w:tplc="80F84D76" w:tentative="1">
      <w:start w:val="1"/>
      <w:numFmt w:val="bullet"/>
      <w:lvlText w:val="o"/>
      <w:lvlJc w:val="left"/>
      <w:pPr>
        <w:tabs>
          <w:tab w:val="num" w:pos="3600"/>
        </w:tabs>
        <w:ind w:left="3600" w:hanging="360"/>
      </w:pPr>
      <w:rPr>
        <w:rFonts w:ascii="Courier New" w:hAnsi="Courier New" w:cs="Courier New" w:hint="default"/>
      </w:rPr>
    </w:lvl>
    <w:lvl w:ilvl="5" w:tplc="33EEC070" w:tentative="1">
      <w:start w:val="1"/>
      <w:numFmt w:val="bullet"/>
      <w:lvlText w:val=""/>
      <w:lvlJc w:val="left"/>
      <w:pPr>
        <w:tabs>
          <w:tab w:val="num" w:pos="4320"/>
        </w:tabs>
        <w:ind w:left="4320" w:hanging="360"/>
      </w:pPr>
      <w:rPr>
        <w:rFonts w:ascii="Wingdings" w:hAnsi="Wingdings" w:hint="default"/>
      </w:rPr>
    </w:lvl>
    <w:lvl w:ilvl="6" w:tplc="2748454E" w:tentative="1">
      <w:start w:val="1"/>
      <w:numFmt w:val="bullet"/>
      <w:lvlText w:val=""/>
      <w:lvlJc w:val="left"/>
      <w:pPr>
        <w:tabs>
          <w:tab w:val="num" w:pos="5040"/>
        </w:tabs>
        <w:ind w:left="5040" w:hanging="360"/>
      </w:pPr>
      <w:rPr>
        <w:rFonts w:ascii="Symbol" w:hAnsi="Symbol" w:hint="default"/>
      </w:rPr>
    </w:lvl>
    <w:lvl w:ilvl="7" w:tplc="1B120B7A" w:tentative="1">
      <w:start w:val="1"/>
      <w:numFmt w:val="bullet"/>
      <w:lvlText w:val="o"/>
      <w:lvlJc w:val="left"/>
      <w:pPr>
        <w:tabs>
          <w:tab w:val="num" w:pos="5760"/>
        </w:tabs>
        <w:ind w:left="5760" w:hanging="360"/>
      </w:pPr>
      <w:rPr>
        <w:rFonts w:ascii="Courier New" w:hAnsi="Courier New" w:cs="Courier New" w:hint="default"/>
      </w:rPr>
    </w:lvl>
    <w:lvl w:ilvl="8" w:tplc="BDA60D1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5FF6BE46">
      <w:start w:val="1"/>
      <w:numFmt w:val="bullet"/>
      <w:pStyle w:val="Lijstopsomteken2"/>
      <w:lvlText w:val="–"/>
      <w:lvlJc w:val="left"/>
      <w:pPr>
        <w:tabs>
          <w:tab w:val="num" w:pos="227"/>
        </w:tabs>
        <w:ind w:left="227" w:firstLine="0"/>
      </w:pPr>
      <w:rPr>
        <w:rFonts w:ascii="Verdana" w:hAnsi="Verdana" w:hint="default"/>
      </w:rPr>
    </w:lvl>
    <w:lvl w:ilvl="1" w:tplc="F49CC5A6" w:tentative="1">
      <w:start w:val="1"/>
      <w:numFmt w:val="bullet"/>
      <w:lvlText w:val="o"/>
      <w:lvlJc w:val="left"/>
      <w:pPr>
        <w:tabs>
          <w:tab w:val="num" w:pos="1440"/>
        </w:tabs>
        <w:ind w:left="1440" w:hanging="360"/>
      </w:pPr>
      <w:rPr>
        <w:rFonts w:ascii="Courier New" w:hAnsi="Courier New" w:cs="Courier New" w:hint="default"/>
      </w:rPr>
    </w:lvl>
    <w:lvl w:ilvl="2" w:tplc="E6AE25BC" w:tentative="1">
      <w:start w:val="1"/>
      <w:numFmt w:val="bullet"/>
      <w:lvlText w:val=""/>
      <w:lvlJc w:val="left"/>
      <w:pPr>
        <w:tabs>
          <w:tab w:val="num" w:pos="2160"/>
        </w:tabs>
        <w:ind w:left="2160" w:hanging="360"/>
      </w:pPr>
      <w:rPr>
        <w:rFonts w:ascii="Wingdings" w:hAnsi="Wingdings" w:hint="default"/>
      </w:rPr>
    </w:lvl>
    <w:lvl w:ilvl="3" w:tplc="21147B3E" w:tentative="1">
      <w:start w:val="1"/>
      <w:numFmt w:val="bullet"/>
      <w:lvlText w:val=""/>
      <w:lvlJc w:val="left"/>
      <w:pPr>
        <w:tabs>
          <w:tab w:val="num" w:pos="2880"/>
        </w:tabs>
        <w:ind w:left="2880" w:hanging="360"/>
      </w:pPr>
      <w:rPr>
        <w:rFonts w:ascii="Symbol" w:hAnsi="Symbol" w:hint="default"/>
      </w:rPr>
    </w:lvl>
    <w:lvl w:ilvl="4" w:tplc="74D2268A" w:tentative="1">
      <w:start w:val="1"/>
      <w:numFmt w:val="bullet"/>
      <w:lvlText w:val="o"/>
      <w:lvlJc w:val="left"/>
      <w:pPr>
        <w:tabs>
          <w:tab w:val="num" w:pos="3600"/>
        </w:tabs>
        <w:ind w:left="3600" w:hanging="360"/>
      </w:pPr>
      <w:rPr>
        <w:rFonts w:ascii="Courier New" w:hAnsi="Courier New" w:cs="Courier New" w:hint="default"/>
      </w:rPr>
    </w:lvl>
    <w:lvl w:ilvl="5" w:tplc="F1DAD6B6" w:tentative="1">
      <w:start w:val="1"/>
      <w:numFmt w:val="bullet"/>
      <w:lvlText w:val=""/>
      <w:lvlJc w:val="left"/>
      <w:pPr>
        <w:tabs>
          <w:tab w:val="num" w:pos="4320"/>
        </w:tabs>
        <w:ind w:left="4320" w:hanging="360"/>
      </w:pPr>
      <w:rPr>
        <w:rFonts w:ascii="Wingdings" w:hAnsi="Wingdings" w:hint="default"/>
      </w:rPr>
    </w:lvl>
    <w:lvl w:ilvl="6" w:tplc="AC129E2A" w:tentative="1">
      <w:start w:val="1"/>
      <w:numFmt w:val="bullet"/>
      <w:lvlText w:val=""/>
      <w:lvlJc w:val="left"/>
      <w:pPr>
        <w:tabs>
          <w:tab w:val="num" w:pos="5040"/>
        </w:tabs>
        <w:ind w:left="5040" w:hanging="360"/>
      </w:pPr>
      <w:rPr>
        <w:rFonts w:ascii="Symbol" w:hAnsi="Symbol" w:hint="default"/>
      </w:rPr>
    </w:lvl>
    <w:lvl w:ilvl="7" w:tplc="2B967BAA" w:tentative="1">
      <w:start w:val="1"/>
      <w:numFmt w:val="bullet"/>
      <w:lvlText w:val="o"/>
      <w:lvlJc w:val="left"/>
      <w:pPr>
        <w:tabs>
          <w:tab w:val="num" w:pos="5760"/>
        </w:tabs>
        <w:ind w:left="5760" w:hanging="360"/>
      </w:pPr>
      <w:rPr>
        <w:rFonts w:ascii="Courier New" w:hAnsi="Courier New" w:cs="Courier New" w:hint="default"/>
      </w:rPr>
    </w:lvl>
    <w:lvl w:ilvl="8" w:tplc="B57E2B4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1CF8D064">
      <w:start w:val="1"/>
      <w:numFmt w:val="decimal"/>
      <w:pStyle w:val="lijst-nummer1"/>
      <w:lvlText w:val="%1."/>
      <w:lvlJc w:val="left"/>
      <w:pPr>
        <w:tabs>
          <w:tab w:val="num" w:pos="720"/>
        </w:tabs>
        <w:ind w:left="720" w:hanging="363"/>
      </w:pPr>
      <w:rPr>
        <w:rFonts w:hint="default"/>
      </w:rPr>
    </w:lvl>
    <w:lvl w:ilvl="1" w:tplc="08005E22" w:tentative="1">
      <w:start w:val="1"/>
      <w:numFmt w:val="lowerLetter"/>
      <w:lvlText w:val="%2."/>
      <w:lvlJc w:val="left"/>
      <w:pPr>
        <w:tabs>
          <w:tab w:val="num" w:pos="1440"/>
        </w:tabs>
        <w:ind w:left="1440" w:hanging="360"/>
      </w:pPr>
    </w:lvl>
    <w:lvl w:ilvl="2" w:tplc="B2862B2A" w:tentative="1">
      <w:start w:val="1"/>
      <w:numFmt w:val="lowerRoman"/>
      <w:lvlText w:val="%3."/>
      <w:lvlJc w:val="right"/>
      <w:pPr>
        <w:tabs>
          <w:tab w:val="num" w:pos="2160"/>
        </w:tabs>
        <w:ind w:left="2160" w:hanging="180"/>
      </w:pPr>
    </w:lvl>
    <w:lvl w:ilvl="3" w:tplc="587C1EF8" w:tentative="1">
      <w:start w:val="1"/>
      <w:numFmt w:val="decimal"/>
      <w:lvlText w:val="%4."/>
      <w:lvlJc w:val="left"/>
      <w:pPr>
        <w:tabs>
          <w:tab w:val="num" w:pos="2880"/>
        </w:tabs>
        <w:ind w:left="2880" w:hanging="360"/>
      </w:pPr>
    </w:lvl>
    <w:lvl w:ilvl="4" w:tplc="4F8C32F0" w:tentative="1">
      <w:start w:val="1"/>
      <w:numFmt w:val="lowerLetter"/>
      <w:lvlText w:val="%5."/>
      <w:lvlJc w:val="left"/>
      <w:pPr>
        <w:tabs>
          <w:tab w:val="num" w:pos="3600"/>
        </w:tabs>
        <w:ind w:left="3600" w:hanging="360"/>
      </w:pPr>
    </w:lvl>
    <w:lvl w:ilvl="5" w:tplc="8C96F268" w:tentative="1">
      <w:start w:val="1"/>
      <w:numFmt w:val="lowerRoman"/>
      <w:lvlText w:val="%6."/>
      <w:lvlJc w:val="right"/>
      <w:pPr>
        <w:tabs>
          <w:tab w:val="num" w:pos="4320"/>
        </w:tabs>
        <w:ind w:left="4320" w:hanging="180"/>
      </w:pPr>
    </w:lvl>
    <w:lvl w:ilvl="6" w:tplc="12849058" w:tentative="1">
      <w:start w:val="1"/>
      <w:numFmt w:val="decimal"/>
      <w:lvlText w:val="%7."/>
      <w:lvlJc w:val="left"/>
      <w:pPr>
        <w:tabs>
          <w:tab w:val="num" w:pos="5040"/>
        </w:tabs>
        <w:ind w:left="5040" w:hanging="360"/>
      </w:pPr>
    </w:lvl>
    <w:lvl w:ilvl="7" w:tplc="E9D66CBE" w:tentative="1">
      <w:start w:val="1"/>
      <w:numFmt w:val="lowerLetter"/>
      <w:lvlText w:val="%8."/>
      <w:lvlJc w:val="left"/>
      <w:pPr>
        <w:tabs>
          <w:tab w:val="num" w:pos="5760"/>
        </w:tabs>
        <w:ind w:left="5760" w:hanging="360"/>
      </w:pPr>
    </w:lvl>
    <w:lvl w:ilvl="8" w:tplc="57BA08F4"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2C041D"/>
    <w:multiLevelType w:val="hybridMultilevel"/>
    <w:tmpl w:val="E948ECFC"/>
    <w:lvl w:ilvl="0" w:tplc="AF2236E6">
      <w:start w:val="1"/>
      <w:numFmt w:val="bullet"/>
      <w:lvlText w:val=""/>
      <w:lvlJc w:val="left"/>
      <w:pPr>
        <w:ind w:left="720" w:hanging="360"/>
      </w:pPr>
      <w:rPr>
        <w:rFonts w:ascii="Symbol" w:hAnsi="Symbol" w:hint="default"/>
      </w:rPr>
    </w:lvl>
    <w:lvl w:ilvl="1" w:tplc="8ABCCB00">
      <w:start w:val="1"/>
      <w:numFmt w:val="bullet"/>
      <w:lvlText w:val="o"/>
      <w:lvlJc w:val="left"/>
      <w:pPr>
        <w:ind w:left="1440" w:hanging="360"/>
      </w:pPr>
      <w:rPr>
        <w:rFonts w:ascii="Courier New" w:hAnsi="Courier New" w:cs="Courier New" w:hint="default"/>
      </w:rPr>
    </w:lvl>
    <w:lvl w:ilvl="2" w:tplc="788AE2C0">
      <w:start w:val="1"/>
      <w:numFmt w:val="bullet"/>
      <w:lvlText w:val=""/>
      <w:lvlJc w:val="left"/>
      <w:pPr>
        <w:ind w:left="2160" w:hanging="360"/>
      </w:pPr>
      <w:rPr>
        <w:rFonts w:ascii="Wingdings" w:hAnsi="Wingdings" w:hint="default"/>
      </w:rPr>
    </w:lvl>
    <w:lvl w:ilvl="3" w:tplc="788AD316">
      <w:start w:val="1"/>
      <w:numFmt w:val="bullet"/>
      <w:lvlText w:val=""/>
      <w:lvlJc w:val="left"/>
      <w:pPr>
        <w:ind w:left="2880" w:hanging="360"/>
      </w:pPr>
      <w:rPr>
        <w:rFonts w:ascii="Symbol" w:hAnsi="Symbol" w:hint="default"/>
      </w:rPr>
    </w:lvl>
    <w:lvl w:ilvl="4" w:tplc="B032256E">
      <w:start w:val="1"/>
      <w:numFmt w:val="bullet"/>
      <w:lvlText w:val="o"/>
      <w:lvlJc w:val="left"/>
      <w:pPr>
        <w:ind w:left="3600" w:hanging="360"/>
      </w:pPr>
      <w:rPr>
        <w:rFonts w:ascii="Courier New" w:hAnsi="Courier New" w:cs="Courier New" w:hint="default"/>
      </w:rPr>
    </w:lvl>
    <w:lvl w:ilvl="5" w:tplc="58648CD2">
      <w:start w:val="1"/>
      <w:numFmt w:val="bullet"/>
      <w:lvlText w:val=""/>
      <w:lvlJc w:val="left"/>
      <w:pPr>
        <w:ind w:left="4320" w:hanging="360"/>
      </w:pPr>
      <w:rPr>
        <w:rFonts w:ascii="Wingdings" w:hAnsi="Wingdings" w:hint="default"/>
      </w:rPr>
    </w:lvl>
    <w:lvl w:ilvl="6" w:tplc="E11C703A">
      <w:start w:val="1"/>
      <w:numFmt w:val="bullet"/>
      <w:lvlText w:val=""/>
      <w:lvlJc w:val="left"/>
      <w:pPr>
        <w:ind w:left="5040" w:hanging="360"/>
      </w:pPr>
      <w:rPr>
        <w:rFonts w:ascii="Symbol" w:hAnsi="Symbol" w:hint="default"/>
      </w:rPr>
    </w:lvl>
    <w:lvl w:ilvl="7" w:tplc="BDD047A2">
      <w:start w:val="1"/>
      <w:numFmt w:val="bullet"/>
      <w:lvlText w:val="o"/>
      <w:lvlJc w:val="left"/>
      <w:pPr>
        <w:ind w:left="5760" w:hanging="360"/>
      </w:pPr>
      <w:rPr>
        <w:rFonts w:ascii="Courier New" w:hAnsi="Courier New" w:cs="Courier New" w:hint="default"/>
      </w:rPr>
    </w:lvl>
    <w:lvl w:ilvl="8" w:tplc="A56CB3C0">
      <w:start w:val="1"/>
      <w:numFmt w:val="bullet"/>
      <w:lvlText w:val=""/>
      <w:lvlJc w:val="left"/>
      <w:pPr>
        <w:ind w:left="6480" w:hanging="360"/>
      </w:pPr>
      <w:rPr>
        <w:rFonts w:ascii="Wingdings" w:hAnsi="Wingdings" w:hint="default"/>
      </w:rPr>
    </w:lvl>
  </w:abstractNum>
  <w:abstractNum w:abstractNumId="35"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16cid:durableId="1503469788">
    <w:abstractNumId w:val="13"/>
  </w:num>
  <w:num w:numId="2" w16cid:durableId="1414820331">
    <w:abstractNumId w:val="7"/>
  </w:num>
  <w:num w:numId="3" w16cid:durableId="1835953938">
    <w:abstractNumId w:val="6"/>
  </w:num>
  <w:num w:numId="4" w16cid:durableId="413169347">
    <w:abstractNumId w:val="5"/>
  </w:num>
  <w:num w:numId="5" w16cid:durableId="1571499248">
    <w:abstractNumId w:val="4"/>
  </w:num>
  <w:num w:numId="6" w16cid:durableId="606501380">
    <w:abstractNumId w:val="8"/>
  </w:num>
  <w:num w:numId="7" w16cid:durableId="626817614">
    <w:abstractNumId w:val="3"/>
  </w:num>
  <w:num w:numId="8" w16cid:durableId="1917548138">
    <w:abstractNumId w:val="2"/>
  </w:num>
  <w:num w:numId="9" w16cid:durableId="1513059690">
    <w:abstractNumId w:val="1"/>
  </w:num>
  <w:num w:numId="10" w16cid:durableId="257443345">
    <w:abstractNumId w:val="0"/>
  </w:num>
  <w:num w:numId="11" w16cid:durableId="611017710">
    <w:abstractNumId w:val="12"/>
  </w:num>
  <w:num w:numId="12" w16cid:durableId="1637833014">
    <w:abstractNumId w:val="15"/>
  </w:num>
  <w:num w:numId="13" w16cid:durableId="190533852">
    <w:abstractNumId w:val="27"/>
  </w:num>
  <w:num w:numId="14" w16cid:durableId="519004016">
    <w:abstractNumId w:val="18"/>
  </w:num>
  <w:num w:numId="15" w16cid:durableId="754009719">
    <w:abstractNumId w:val="21"/>
  </w:num>
  <w:num w:numId="16" w16cid:durableId="581376254">
    <w:abstractNumId w:val="29"/>
  </w:num>
  <w:num w:numId="17" w16cid:durableId="1850832299">
    <w:abstractNumId w:val="24"/>
  </w:num>
  <w:num w:numId="18" w16cid:durableId="884636215">
    <w:abstractNumId w:val="28"/>
  </w:num>
  <w:num w:numId="19" w16cid:durableId="1823695858">
    <w:abstractNumId w:val="23"/>
  </w:num>
  <w:num w:numId="20" w16cid:durableId="1021279111">
    <w:abstractNumId w:val="11"/>
  </w:num>
  <w:num w:numId="21" w16cid:durableId="1743407525">
    <w:abstractNumId w:val="30"/>
  </w:num>
  <w:num w:numId="22" w16cid:durableId="811479097">
    <w:abstractNumId w:val="14"/>
  </w:num>
  <w:num w:numId="23" w16cid:durableId="70128394">
    <w:abstractNumId w:val="9"/>
  </w:num>
  <w:num w:numId="24" w16cid:durableId="798382025">
    <w:abstractNumId w:val="35"/>
  </w:num>
  <w:num w:numId="25" w16cid:durableId="1775444780">
    <w:abstractNumId w:val="21"/>
  </w:num>
  <w:num w:numId="26" w16cid:durableId="920411498">
    <w:abstractNumId w:val="29"/>
  </w:num>
  <w:num w:numId="27" w16cid:durableId="1461144160">
    <w:abstractNumId w:val="35"/>
  </w:num>
  <w:num w:numId="28" w16cid:durableId="2088070123">
    <w:abstractNumId w:val="28"/>
  </w:num>
  <w:num w:numId="29" w16cid:durableId="1731878533">
    <w:abstractNumId w:val="30"/>
  </w:num>
  <w:num w:numId="30" w16cid:durableId="1461336283">
    <w:abstractNumId w:val="14"/>
  </w:num>
  <w:num w:numId="31" w16cid:durableId="277181354">
    <w:abstractNumId w:val="19"/>
  </w:num>
  <w:num w:numId="32" w16cid:durableId="66390600">
    <w:abstractNumId w:val="19"/>
  </w:num>
  <w:num w:numId="33" w16cid:durableId="1415667651">
    <w:abstractNumId w:val="19"/>
  </w:num>
  <w:num w:numId="34" w16cid:durableId="1914972978">
    <w:abstractNumId w:val="26"/>
  </w:num>
  <w:num w:numId="35" w16cid:durableId="1161584348">
    <w:abstractNumId w:val="32"/>
  </w:num>
  <w:num w:numId="36" w16cid:durableId="621767437">
    <w:abstractNumId w:val="19"/>
  </w:num>
  <w:num w:numId="37" w16cid:durableId="1185559331">
    <w:abstractNumId w:val="16"/>
  </w:num>
  <w:num w:numId="38" w16cid:durableId="1350833992">
    <w:abstractNumId w:val="17"/>
  </w:num>
  <w:num w:numId="39" w16cid:durableId="502353073">
    <w:abstractNumId w:val="10"/>
  </w:num>
  <w:num w:numId="40" w16cid:durableId="1918397375">
    <w:abstractNumId w:val="25"/>
  </w:num>
  <w:num w:numId="41" w16cid:durableId="1207520339">
    <w:abstractNumId w:val="20"/>
  </w:num>
  <w:num w:numId="42" w16cid:durableId="649869666">
    <w:abstractNumId w:val="32"/>
  </w:num>
  <w:num w:numId="43" w16cid:durableId="511602459">
    <w:abstractNumId w:val="16"/>
  </w:num>
  <w:num w:numId="44" w16cid:durableId="789476929">
    <w:abstractNumId w:val="22"/>
  </w:num>
  <w:num w:numId="45" w16cid:durableId="1811897760">
    <w:abstractNumId w:val="31"/>
  </w:num>
  <w:num w:numId="46" w16cid:durableId="1488474467">
    <w:abstractNumId w:val="33"/>
  </w:num>
  <w:num w:numId="47" w16cid:durableId="139735946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res" w:val="De Voorzitter van de Tweede Kamer_x000d_der Staten-Generaal_x000d_Postbus 20018 _x000d_2500 EA  DEN HAAG"/>
    <w:docVar w:name="Carma DocSys~CanReopen" w:val="1"/>
    <w:docVar w:name="Carma DocSys~XML" w:val="&lt;?xml version=&quot;1.0&quot; encoding=&quot;UTF-8&quot;?&gt;&lt;data country-code=&quot;31&quot; customer=&quot;minjus&quot; engine-version=&quot;4.4.0&quot; existing=&quot;K%3A%5CBKB%5C2.%20Begrotingsuitvoering%5C2023%5C9.%20Beleidsmatige%20mutaties%20na%20Najaarsnota%5CBrief%20Tweede%20Kamer-%20Beleidsmatige%20mutaties%20na%20Najaarsnota%202023.docx#Document&quot; lastuser-initials=&quot;RGJ&quot; lastuser-name=&quot;Jarmohamed R.G.  mw. - BD/DFEZ/B&amp;amp;K&quot; model=&quot;brief-2010.xml&quot; profile=&quot;minjus&quot; target=&quot;Microsoft Word&quot; target-build=&quot;16.0.16130&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Financieel-Economische Zaken&lt;/p&gt;&lt;p style=&quot;witregel1&quot;&gt; &lt;/p&gt;&lt;p style=&quot;afzendgegevens&quot;&gt;Turfmarkt 147&lt;/p&gt;&lt;p style=&quot;afzendgegevens&quot;&gt;2511 EX  Den Haag&lt;/p&gt;&lt;p style=&quot;afzendgegevens&quot;&gt;Postbus 20301&lt;/p&gt;&lt;p style=&quot;afzendgegevens&quot;&gt;2500 EH  Den Haag&lt;/p&gt;&lt;p style=&quot;afzendgegevens&quot;&gt;www.rijksoverheid.nl/jenv&lt;/p&gt;&lt;p style=&quot;afzendkopje&quot;&gt;Contactpersoon&lt;/p&gt;&lt;p style=&quot;afzendgegevens&quot;&gt;T  070 370 79 11&lt;/p&gt;&lt;p style=&quot;afzendgegevens&quot;&gt;F  070 370 79 04&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lt;/td&gt;&lt;td style=&quot;broodtekst&quot;/&gt;&lt;td/&gt;&lt;/tr&gt;&lt;/tbody&gt;&lt;/table&gt;&lt;p style=&quot;in-table&quot;/&gt;&lt;/body&gt;&lt;/ondertekening_content&gt;&lt;toevoegen-model formatted-value=&quot;&quot;/&gt;&lt;chkminuut/&gt;&lt;minuut formatted-value=&quot;minuut-2010.xml&quot;/&gt;&lt;ondertekenaar-item formatted-value=&quot;Wiggers&quot; value=&quot;1&quot;&gt;&lt;afzender aanhef=&quot;1&quot; country-code=&quot;31&quot; country-id=&quot;NLD&quot; groetregel=&quot;1&quot; name=&quot;Wiggers&quot; organisatie=&quot;13&quot; taal=&quot;1043&quot;&gt;&lt;taal id=&quot;1043&quot;/&gt;&lt;taal id=&quot;2057&quot;/&gt;&lt;taal id=&quot;1031&quot;/&gt;&lt;taal id=&quot;1036&quot;/&gt;&lt;taal id=&quot;1034&quot;/&gt;&lt;/afzender&gt;_x000d__x000a_&lt;/ondertekenaar-item&gt;&lt;tweedeondertekenaar-item/&gt;&lt;behandelddoor-item formatted-value=&quot;Wiggers&quot; value=&quot;1&quot;&gt;&lt;afzender aanhef=&quot;1&quot; country-code=&quot;31&quot; country-id=&quot;NLD&quot; groetregel=&quot;1&quot; name=&quot;Wiggers&quot; organisatie=&quot;13&quot; taal=&quot;1043&quot;&gt;&lt;taal id=&quot;1043&quot;/&gt;&lt;taal id=&quot;2057&quot;/&gt;&lt;taal id=&quot;1031&quot;/&gt;&lt;taal id=&quot;1036&quot;/&gt;&lt;taal id=&quot;1034&quot;/&gt;&lt;/afzender&gt;_x000d__x000a_&lt;/behandelddoor-item&gt;&lt;organisatie-item formatted-value=&quot;Directie Financieel-Economische Zaken (DFEZ)&quot; value=&quot;13&quot;&gt;&lt;organisatie facebook=&quot;&quot; id=&quot;13&quot; linkedin=&quot;&quot; twitter=&quot;&quot; youtube=&quot;&quot; zoekveld=&quot;Directie Financieel-Economische Zaken (DFEZ)&quot;&gt;_x000d__x000a_&lt;taal baadres=&quot;Turfmarkt 147&quot; banknaam=&quot;&quot; banknummer=&quot;&quot; baplaats=&quot;La Haye&quot; bapostcode=&quot;2511 DP&quot; bezoekadres=&quot;Bezoekadres\nTurfmarkt 147\n2511 DP La Haye\nTelefoon +31 70 370 79 11\nFax +31 70 370 79 04\nwww.rijksoverheid.nl/jenv&quot; bic=&quot;&quot; email=&quot;&quot; faxnummer=&quot;+31 70 370 79 04&quot; iban=&quot;&quot; id=&quot;1036&quot; infonummer=&quot;&quot; instructies=&quot;Prière de mentionner dans toute correspondance la date et notre référence. Prière de ne traiter qu'une seule affaire par lettre.&quot; kleuren=&quot;alles&quot; koptekst=&quot;\nDirection des Afiaires économiques et financières\n&quot; land=&quot;Pays-Bas&quot; logo=&quot;RO_J&quot; naamdirectie=&quot;&quot; naamdirectoraatgeneraal=&quot;Direction des Afiaires économiques et financières&quot; naamgebouw=&quot;&quot; omschrijving=&quot;Direction des Afiaires économiques et financières&quot; paadres=&quot;20301&quot; paplaats=&quot;La Haye&quot; papostcode=&quot;2500 EH&quot; payoff=&quot;&quot; postadres=&quot;Postadres:\nPostbus 20301,\n2500 EH La Haye&quot; search=&quot;Directie Financieel-Economische Zaken (DFEZ)&quot; telefoonnummer=&quot;+31 70 370 79 11&quot; vrij1=&quot;&quot; vrij2=&quot;&quot; vrij3=&quot;&quot; vrij4=&quot;&quot; vrij5=&quot;&quot; vrij6=&quot;&quot; vrij7=&quot;&quot; vrij8=&quot;&quot; vrijkopje=&quot;&quot; website=&quot;www.rijksoverheid.nl/jenv&quot; zoekveld=&quot;Directie Financieel-Economische Zaken (DFEZ)&quot;/&gt;_x000d__x000a_&lt;taal baadres=&quot;Turfmarkt 147&quot; banknaam=&quot;&quot; banknummer=&quot;&quot; baplaats=&quot;Den Haag&quot; bapostcode=&quot;2511 EX&quot; bezoekadres=&quot;Bezoekadres\nTurfmarkt 147\n2511 EX Den Haag\nTelefoon 070 370 79 11\nFax 070 370 79 04\nwww.rijksoverheid.nl/jenv&quot; bic=&quot;&quot; email=&quot;&quot; faxnummer=&quot;070 370 79 04&quot; iban=&quot;&quot; id=&quot;1043&quot; infonummer=&quot;&quot; instructies=&quot;Bij beantwoording de datum en ons kenmerk vermelden. Wilt u slechts één zaak in uw brief behandelen.&quot; kleuren=&quot;alles&quot; koptekst=&quot;\nDirectie Financieel-Economische Zaken\n&quot; land=&quot;Nederland&quot; logo=&quot;RO_J&quot; naamdirectie=&quot;&quot; naamdirectoraatgeneraal=&quot;Directie Financieel-Economische Zaken&quot; naamgebouw=&quot;&quot; omschrijving=&quot;Directie Financieel-Economische Zaken &quot; paadres=&quot;20301&quot; paplaats=&quot;Den Haag&quot; papostcode=&quot;2500 EH&quot; payoff=&quot;Voor een rechtvaardige en veilige samenleving&quot; postadres=&quot;Postadres:\nPostbus 20301,\n2500 EH Den Haag&quot; search=&quot;Directie Financieel-Economische Zaken (DFEZ)&quot; telefoonnummer=&quot;070 370 79 11&quot; vrij1=&quot;&quot; vrij2=&quot;&quot; vrij3=&quot;&quot; vrij4=&quot;&quot; vrij5=&quot;&quot; vrij6=&quot;&quot; vrij7=&quot;&quot; vrij8=&quot;&quot; vrijkopje=&quot;&quot; website=&quot;www.rijksoverheid.nl/jenv&quot; zoekveld=&quot;Directie Financieel-Economische Zaken (DFEZ)&quot;/&gt;_x000d__x000a_&lt;taal baadres=&quot;Turfmarkt 147&quot; banknaam=&quot;&quot; banknummer=&quot;&quot; baplaats=&quot;Den Haag&quot; bapostcode=&quot;2511 DP&quot; bezoekadres=&quot;Bezoekadres\nTurfmarkt 147\n2511 DP Den Haag\nTelefoon +31 70 370 39 11\nFax +31 70 370 79 04\nwww.rijksoverheid.nl/jenv&quot; bic=&quot;&quot; email=&quot;&quot; faxnummer=&quot;+31 70 370 79 04&quot; iban=&quot;&quot; id=&quot;1031&quot; infonummer=&quot;&quot; instructies=&quot;Antwortt bitte Datum und unser Zeichen angeben. Bitte pro Zuschrift nur eine Angelegenheit behandeln.&quot; kleuren=&quot;alles&quot; koptekst=&quot;\nDirektion Finanz- und Witschaftsangelegenheiten\n&quot; land=&quot;Niederlande&quot; logo=&quot;RO_J&quot; naamdirectie=&quot;&quot; naamdirectoraatgeneraal=&quot;Direktion Finanz- und Witschaftsangelegenheiten&quot; naamgebouw=&quot;&quot; omschrijving=&quot;Direktion Finanz- und Witschaftsangelegenheiten&quot; paadres=&quot;20301&quot; paplaats=&quot;Den Haag&quot; papostcode=&quot;2500 EH&quot; payoff=&quot;&quot; postadres=&quot;Postadres:\nPostbus 20301,\n2500 EH Den Haag&quot; search=&quot;Directie Financieel-Economische Zaken (DFEZ)&quot; telefoonnummer=&quot;+31 70 370 39 11&quot; vrij1=&quot;&quot; vrij2=&quot;&quot; vrij3=&quot;&quot; vrij4=&quot;&quot; vrij5=&quot;&quot; vrij6=&quot;&quot; vrij7=&quot;&quot; vrij8=&quot;&quot; vrijkopje=&quot;&quot; website=&quot;www.rijksoverheid.nl/jenv&quot; zoekveld=&quot;Directie Financieel-Economische Zaken (DFEZ)&quot;/&gt;_x000d__x000a_&lt;taal baadres=&quot;Turfmarkt 147&quot; banknaam=&quot;&quot; banknummer=&quot;&quot; baplaats=&quot;La Haya&quot; bapostcode=&quot;2511 DP&quot; bezoekadres=&quot;Bezoekadres\nTurfmarkt 147\n2511 DP La Haya\nTelefoon +31 70 370 39 11\nFax +31 70 370 79 04\nwww.rijksoverheid.nl/jenv&quot; bic=&quot;&quot; email=&quot;&quot; faxnummer=&quot;+31 70 370 79 04&quot; iban=&quot;&quot; id=&quot;1034&quot; infonummer=&quot;&quot; instructies=&quot;En su eventual contestación, por favor, indique la fecha y nuestro número de referencia. Le rogamos en cada carta trate un solo asunto.&quot; kleuren=&quot;alles&quot; koptekst=&quot;\nDirección de Asuntos Económicos y Financieros\n&quot; land=&quot;Países Bajos&quot; logo=&quot;RO_J&quot; naamdirectie=&quot;&quot; naamdirectoraatgeneraal=&quot;Dirección de Asuntos Económicos y Financieros&quot; naamgebouw=&quot;&quot; omschrijving=&quot;Dirección de Asuntos Económicos y Financieros&quot; paadres=&quot;20301&quot; paplaats=&quot;La Haya&quot; papostcode=&quot;2500 EH&quot; payoff=&quot;&quot; postadres=&quot;Postadres:\nPostbus 20301,\n2500 EH La Haya&quot; search=&quot;Directie Financieel-Economische Zaken (DFEZ)&quot; telefoonnummer=&quot;+31 70 370 39 11&quot; vrij1=&quot;&quot; vrij2=&quot;&quot; vrij3=&quot;&quot; vrij4=&quot;&quot; vrij5=&quot;&quot; vrij6=&quot;&quot; vrij7=&quot;&quot; vrij8=&quot;&quot; vrijkopje=&quot;&quot; website=&quot;www.rijksoverheid.nl/jenv&quot; zoekveld=&quot;Directie Financieel-Economische Zaken (DFEZ)&quot;/&gt;_x000d__x000a_&lt;taal baadres=&quot;Turfmarkt 147&quot; banknaam=&quot;&quot; banknummer=&quot;&quot; baplaats=&quot;The Hague&quot; bapostcode=&quot;2511 DP&quot; bezoekadres=&quot;Bezoekadres\nTurfmarkt 147\n2511 DP The Hague\nTelefoon +31 70 370 79 11\nFax +31 70 370 79 04\nwww.rijksoverheid.nl/jenv&quot; bic=&quot;&quot; email=&quot;&quot; faxnummer=&quot;+31 70 370 79 04&quot; iban=&quot;&quot; id=&quot;2057&quot; infonummer=&quot;&quot; instructies=&quot;Please quote date of letter and our ref. when replying. Do not raise more than one subject per letter.&quot; kleuren=&quot;alles&quot; koptekst=&quot;\nFinancial and Economic Affairs Department\n&quot; land=&quot;The Netherlands&quot; logo=&quot;RO_J&quot; naamdirectie=&quot;&quot; naamdirectoraatgeneraal=&quot;Financial and Economic Affairs Department&quot; naamgebouw=&quot;&quot; omschrijving=&quot;Financial and Economic Affairs Department&quot; paadres=&quot;20301&quot; paplaats=&quot;The Hague&quot; papostcode=&quot;2500 EH&quot; payoff=&quot;&quot; postadres=&quot;Postadres:\nPostbus 20301,\n2500 EH The Hague&quot; search=&quot;Directie Financieel-Economische Zaken (DFEZ)&quot; telefoonnummer=&quot;+31 70 370 79 11&quot; vrij1=&quot;&quot; vrij2=&quot;&quot; vrij3=&quot;&quot; vrij4=&quot;&quot; vrij5=&quot;&quot; vrij6=&quot;&quot; vrij7=&quot;&quot; vrij8=&quot;&quot; vrijkopje=&quot;&quot; website=&quot;www.rijksoverheid.nl/jenv&quot; zoekveld=&quot;Directie Financieel-Economische Zaken (DFEZ)&quot;/&gt;_x000d__x000a_&lt;/organisatie&gt;_x000d__x000a_&lt;/organisatie-item&gt;&lt;zaak/&gt;&lt;adres formatted-value=&quot;De Voorzitter van de Tweede Kamer\nder Staten-Generaal\nPostbus 20018&amp;#160;\n2500 EA&amp;#160;&amp;#160;DEN HAAG&quot; value=&quot;182&quot;&gt;&lt;address city=&quot;DEN HAAG&quot; country-code=&quot;31&quot; country-id=&quot;NLD&quot; omitted-country=&quot;Nederland&quot; street=&quot;Postbus 20018&quot; typeid=&quot;1&quot; typename=&quot;postadres&quot; zipcode=&quot;2500 EA&quot;&gt;&lt;person display=&quot;Staten-Generaal&quot; first=&quot;der&quot; index=&quot;1&quot; last=&quot;Staten-Generaal&quot;/&gt;_x000d__x000a_&lt;company display=&quot;Voorzitter Tweede Kamer&quot; name=&quot;De Voorzitter van de Tweede Kamer&quot;&gt;_x000d__x000a_&lt;/company&gt;_x000d__x000a_&lt;/address&gt;_x000d__x000a_&lt;/adres&gt;&lt;kix formatted-value=&quot;&quot; value=&quot;&quot;/&gt;&lt;mailing-aan formatted-value=&quot;&quot;/&gt;&lt;minjuslint formatted-value=&quot;&quot;/&gt;&lt;chklogo value=&quot;0&quot;/&gt;&lt;documentsubtype formatted-value=&quot;Brief&quot;/&gt;&lt;documenttitel formatted-value=&quot;Brief - Beleidsmatige mutaties na Najaarsnota 2023&quot;/&gt;&lt;heropend value=&quot;false&quot;/&gt;&lt;vorm value=&quot;Digitaal&quot;/&gt;&lt;ZaakLocatie/&gt;&lt;zaakkenmerk/&gt;&lt;zaaktitel/&gt;&lt;fn_geaddresseerde formatted-value=&quot;De Voorzitter van de Tweede Kamer&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EX&quot; value=&quot;2511 EX&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04&quot; value=&quot;070 370 79 04&quot;&gt;&lt;phonenumber country-code=&quot;31&quot; number=&quot;070 370 79 04&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quot;/&gt;&lt;email formatted-value=&quot;&quot;/&gt;&lt;functie formatted-value=&quot;&quot;/&gt;&lt;retouradres formatted-value=&quot;&amp;gt; Retouradres&amp;#160;Postbus 20301&amp;#160;2500 EH&amp;#160;&amp;#160;Den Haag&quot;/&gt;&lt;directoraat formatted-value=&quot;Directie Financieel-Economische Zaken&quot; value=&quot;Directie Financieel-Economische Zaken&quot;/&gt;&lt;directoraatvolg formatted-value=&quot;Directie Financieel-Economische Zak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12 december 2023&quot; value=&quot;2023-12-12T00:00:00&quot;/&gt;&lt;onskenmerk format-disabled=&quot;true&quot; formatted-value=&quot;7009910&quot; value=&quot;7009910&quot;/&gt;&lt;uwkenmerk formatted-value=&quot;&quot;/&gt;&lt;onderwerp format-disabled=&quot;true&quot; formatted-value=&quot;Beleidsmatige mutaties na Najaarsnota 2023&quot; value=&quot;Beleidsmatige mutaties na Najaarsnota 2023&quot;/&gt;&lt;bijlage formatted-value=&quot;&quot;/&gt;&lt;projectnaam/&gt;&lt;kopieaan/&gt;&lt;namensdeze/&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nGeachte heer/mevrouw&amp;#160;Staten-Generaal,\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Geachte heer/mevrouw&amp;#160;Staten-Generaal&quot; output-value=&quot;Geachte heer/mevrouw&amp;#160;Staten-Generaal,&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0A3CCC"/>
    <w:rsid w:val="00004D19"/>
    <w:rsid w:val="000129A4"/>
    <w:rsid w:val="00034141"/>
    <w:rsid w:val="00035573"/>
    <w:rsid w:val="00051F2A"/>
    <w:rsid w:val="00067560"/>
    <w:rsid w:val="00086AE4"/>
    <w:rsid w:val="000A3B0C"/>
    <w:rsid w:val="000A3CCC"/>
    <w:rsid w:val="000B0D4F"/>
    <w:rsid w:val="000D4815"/>
    <w:rsid w:val="000E4FC7"/>
    <w:rsid w:val="000F5774"/>
    <w:rsid w:val="000F7A53"/>
    <w:rsid w:val="00105DD8"/>
    <w:rsid w:val="00130BCF"/>
    <w:rsid w:val="00133847"/>
    <w:rsid w:val="00165234"/>
    <w:rsid w:val="001B5B02"/>
    <w:rsid w:val="001B6A63"/>
    <w:rsid w:val="001C1CC0"/>
    <w:rsid w:val="001C2FF1"/>
    <w:rsid w:val="001C5BFA"/>
    <w:rsid w:val="001F13CE"/>
    <w:rsid w:val="001F2AAB"/>
    <w:rsid w:val="001F4261"/>
    <w:rsid w:val="00212C39"/>
    <w:rsid w:val="00214A4C"/>
    <w:rsid w:val="00244DDB"/>
    <w:rsid w:val="00266375"/>
    <w:rsid w:val="002714A7"/>
    <w:rsid w:val="002769CE"/>
    <w:rsid w:val="002924EE"/>
    <w:rsid w:val="002C37F2"/>
    <w:rsid w:val="002F5DF1"/>
    <w:rsid w:val="0030768D"/>
    <w:rsid w:val="003268EE"/>
    <w:rsid w:val="00344847"/>
    <w:rsid w:val="003551C1"/>
    <w:rsid w:val="00365441"/>
    <w:rsid w:val="003722E4"/>
    <w:rsid w:val="00372CC0"/>
    <w:rsid w:val="00392D87"/>
    <w:rsid w:val="003B712F"/>
    <w:rsid w:val="003B72EF"/>
    <w:rsid w:val="003E7EC4"/>
    <w:rsid w:val="0040796D"/>
    <w:rsid w:val="00410F57"/>
    <w:rsid w:val="004219CC"/>
    <w:rsid w:val="004379C9"/>
    <w:rsid w:val="00446A78"/>
    <w:rsid w:val="00482069"/>
    <w:rsid w:val="0049215D"/>
    <w:rsid w:val="004A03DE"/>
    <w:rsid w:val="004A14BC"/>
    <w:rsid w:val="004B25DB"/>
    <w:rsid w:val="004B2CF6"/>
    <w:rsid w:val="004B6040"/>
    <w:rsid w:val="004E0143"/>
    <w:rsid w:val="004F72E1"/>
    <w:rsid w:val="00500F5D"/>
    <w:rsid w:val="005440AA"/>
    <w:rsid w:val="00550679"/>
    <w:rsid w:val="005B3E91"/>
    <w:rsid w:val="005B585C"/>
    <w:rsid w:val="005C2211"/>
    <w:rsid w:val="00605493"/>
    <w:rsid w:val="00607C1A"/>
    <w:rsid w:val="006317F4"/>
    <w:rsid w:val="00631C80"/>
    <w:rsid w:val="00644E6C"/>
    <w:rsid w:val="00652887"/>
    <w:rsid w:val="00666B4A"/>
    <w:rsid w:val="0068078B"/>
    <w:rsid w:val="00684437"/>
    <w:rsid w:val="00690E82"/>
    <w:rsid w:val="00691B30"/>
    <w:rsid w:val="006A2235"/>
    <w:rsid w:val="006B044E"/>
    <w:rsid w:val="00722BA4"/>
    <w:rsid w:val="0072414B"/>
    <w:rsid w:val="00724F9F"/>
    <w:rsid w:val="00731A4E"/>
    <w:rsid w:val="007365DD"/>
    <w:rsid w:val="00770173"/>
    <w:rsid w:val="00773C3E"/>
    <w:rsid w:val="00794445"/>
    <w:rsid w:val="007959DC"/>
    <w:rsid w:val="0079600C"/>
    <w:rsid w:val="007A4FD1"/>
    <w:rsid w:val="007B6D52"/>
    <w:rsid w:val="0081216F"/>
    <w:rsid w:val="00832BD4"/>
    <w:rsid w:val="00833727"/>
    <w:rsid w:val="00834721"/>
    <w:rsid w:val="00843B33"/>
    <w:rsid w:val="00851914"/>
    <w:rsid w:val="008535AD"/>
    <w:rsid w:val="0085383B"/>
    <w:rsid w:val="00857F61"/>
    <w:rsid w:val="00863A9C"/>
    <w:rsid w:val="00873267"/>
    <w:rsid w:val="00881DE8"/>
    <w:rsid w:val="0089073C"/>
    <w:rsid w:val="008A0829"/>
    <w:rsid w:val="008A7B34"/>
    <w:rsid w:val="008B209A"/>
    <w:rsid w:val="008D048A"/>
    <w:rsid w:val="008D3C0B"/>
    <w:rsid w:val="008E6D7C"/>
    <w:rsid w:val="00901D41"/>
    <w:rsid w:val="009229DE"/>
    <w:rsid w:val="00922A71"/>
    <w:rsid w:val="0097786F"/>
    <w:rsid w:val="00980261"/>
    <w:rsid w:val="00980701"/>
    <w:rsid w:val="00981C79"/>
    <w:rsid w:val="0099454F"/>
    <w:rsid w:val="00994A24"/>
    <w:rsid w:val="00996B7B"/>
    <w:rsid w:val="009A1E38"/>
    <w:rsid w:val="009A25F0"/>
    <w:rsid w:val="009B09F2"/>
    <w:rsid w:val="009C4F8D"/>
    <w:rsid w:val="009D242D"/>
    <w:rsid w:val="00A07A7F"/>
    <w:rsid w:val="00A100B4"/>
    <w:rsid w:val="00A113AB"/>
    <w:rsid w:val="00A1333C"/>
    <w:rsid w:val="00A21246"/>
    <w:rsid w:val="00A53493"/>
    <w:rsid w:val="00AA6622"/>
    <w:rsid w:val="00B05A9E"/>
    <w:rsid w:val="00B07A5A"/>
    <w:rsid w:val="00B2078A"/>
    <w:rsid w:val="00B31403"/>
    <w:rsid w:val="00B31670"/>
    <w:rsid w:val="00B43897"/>
    <w:rsid w:val="00B46C81"/>
    <w:rsid w:val="00B70825"/>
    <w:rsid w:val="00B71B8A"/>
    <w:rsid w:val="00BB17CD"/>
    <w:rsid w:val="00BC126D"/>
    <w:rsid w:val="00BC3C1A"/>
    <w:rsid w:val="00BF2D97"/>
    <w:rsid w:val="00BF3993"/>
    <w:rsid w:val="00C1288B"/>
    <w:rsid w:val="00C13AB3"/>
    <w:rsid w:val="00C1567A"/>
    <w:rsid w:val="00C22108"/>
    <w:rsid w:val="00C44C0F"/>
    <w:rsid w:val="00C47492"/>
    <w:rsid w:val="00C67219"/>
    <w:rsid w:val="00CB1843"/>
    <w:rsid w:val="00CB22BD"/>
    <w:rsid w:val="00CC3758"/>
    <w:rsid w:val="00CC3E4D"/>
    <w:rsid w:val="00CE17FA"/>
    <w:rsid w:val="00CE7635"/>
    <w:rsid w:val="00CF4FF6"/>
    <w:rsid w:val="00D03C43"/>
    <w:rsid w:val="00D04220"/>
    <w:rsid w:val="00D16E95"/>
    <w:rsid w:val="00D2034F"/>
    <w:rsid w:val="00D26D4E"/>
    <w:rsid w:val="00D61A63"/>
    <w:rsid w:val="00D63973"/>
    <w:rsid w:val="00D7666C"/>
    <w:rsid w:val="00DA267E"/>
    <w:rsid w:val="00DA790B"/>
    <w:rsid w:val="00DB432E"/>
    <w:rsid w:val="00DC0ABE"/>
    <w:rsid w:val="00DD1C86"/>
    <w:rsid w:val="00DE6EC3"/>
    <w:rsid w:val="00E44E2E"/>
    <w:rsid w:val="00E46F34"/>
    <w:rsid w:val="00E623EB"/>
    <w:rsid w:val="00E66EFC"/>
    <w:rsid w:val="00E74325"/>
    <w:rsid w:val="00E95A54"/>
    <w:rsid w:val="00EA2923"/>
    <w:rsid w:val="00EC7AD5"/>
    <w:rsid w:val="00ED326A"/>
    <w:rsid w:val="00F561C8"/>
    <w:rsid w:val="00F60DEA"/>
    <w:rsid w:val="00F65136"/>
    <w:rsid w:val="00F66BBA"/>
    <w:rsid w:val="00F75106"/>
    <w:rsid w:val="00F94B25"/>
    <w:rsid w:val="00FA2A8E"/>
    <w:rsid w:val="00FB28D7"/>
    <w:rsid w:val="00FD7EBB"/>
    <w:rsid w:val="00FE48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3B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ntekst">
    <w:name w:val="Balloon Text"/>
    <w:basedOn w:val="Standaard"/>
    <w:link w:val="BallontekstChar"/>
    <w:rsid w:val="000A3CCC"/>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0A3CCC"/>
    <w:rPr>
      <w:rFonts w:ascii="Tahoma" w:hAnsi="Tahoma" w:cs="Tahoma"/>
      <w:sz w:val="16"/>
      <w:szCs w:val="16"/>
      <w:lang w:val="nl-NL" w:eastAsia="nl-NL"/>
    </w:rPr>
  </w:style>
  <w:style w:type="paragraph" w:styleId="Geenafstand">
    <w:name w:val="No Spacing"/>
    <w:basedOn w:val="Standaard"/>
    <w:uiPriority w:val="1"/>
    <w:qFormat/>
    <w:rsid w:val="00863A9C"/>
    <w:pPr>
      <w:spacing w:line="240" w:lineRule="auto"/>
    </w:pPr>
    <w:rPr>
      <w:rFonts w:ascii="Calibri" w:eastAsiaTheme="minorHAnsi" w:hAnsi="Calibri" w:cs="Calibri"/>
      <w:sz w:val="22"/>
      <w:szCs w:val="22"/>
      <w:lang w:eastAsia="en-US"/>
    </w:rPr>
  </w:style>
  <w:style w:type="paragraph" w:styleId="Lijstalinea">
    <w:name w:val="List Paragraph"/>
    <w:basedOn w:val="Standaard"/>
    <w:uiPriority w:val="34"/>
    <w:qFormat/>
    <w:rsid w:val="00863A9C"/>
    <w:pPr>
      <w:spacing w:line="240" w:lineRule="auto"/>
      <w:ind w:left="720"/>
    </w:pPr>
    <w:rPr>
      <w:rFonts w:ascii="Calibri" w:eastAsiaTheme="minorHAnsi" w:hAnsi="Calibri" w:cs="Calibri"/>
      <w:sz w:val="22"/>
      <w:szCs w:val="22"/>
      <w:lang w:eastAsia="en-US"/>
    </w:rPr>
  </w:style>
  <w:style w:type="paragraph" w:styleId="Revisie">
    <w:name w:val="Revision"/>
    <w:hidden/>
    <w:uiPriority w:val="99"/>
    <w:semiHidden/>
    <w:rsid w:val="00980701"/>
    <w:rPr>
      <w:rFonts w:ascii="Verdana" w:hAnsi="Verdana"/>
      <w:sz w:val="18"/>
      <w:szCs w:val="24"/>
      <w:lang w:val="nl-NL" w:eastAsia="nl-NL"/>
    </w:rPr>
  </w:style>
  <w:style w:type="character" w:styleId="Verwijzingopmerking">
    <w:name w:val="annotation reference"/>
    <w:basedOn w:val="Standaardalinea-lettertype"/>
    <w:semiHidden/>
    <w:unhideWhenUsed/>
    <w:rsid w:val="00D26D4E"/>
    <w:rPr>
      <w:sz w:val="16"/>
      <w:szCs w:val="16"/>
    </w:rPr>
  </w:style>
  <w:style w:type="paragraph" w:styleId="Tekstopmerking">
    <w:name w:val="annotation text"/>
    <w:basedOn w:val="Standaard"/>
    <w:link w:val="TekstopmerkingChar"/>
    <w:unhideWhenUsed/>
    <w:rsid w:val="00D26D4E"/>
    <w:pPr>
      <w:spacing w:line="240" w:lineRule="auto"/>
    </w:pPr>
    <w:rPr>
      <w:sz w:val="20"/>
      <w:szCs w:val="20"/>
    </w:rPr>
  </w:style>
  <w:style w:type="character" w:customStyle="1" w:styleId="TekstopmerkingChar">
    <w:name w:val="Tekst opmerking Char"/>
    <w:basedOn w:val="Standaardalinea-lettertype"/>
    <w:link w:val="Tekstopmerking"/>
    <w:rsid w:val="00D26D4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D26D4E"/>
    <w:rPr>
      <w:b/>
      <w:bCs/>
    </w:rPr>
  </w:style>
  <w:style w:type="character" w:customStyle="1" w:styleId="OnderwerpvanopmerkingChar">
    <w:name w:val="Onderwerp van opmerking Char"/>
    <w:basedOn w:val="TekstopmerkingChar"/>
    <w:link w:val="Onderwerpvanopmerking"/>
    <w:semiHidden/>
    <w:rsid w:val="00D26D4E"/>
    <w:rPr>
      <w:rFonts w:ascii="Verdana" w:hAnsi="Verdana"/>
      <w:b/>
      <w:bCs/>
      <w:lang w:val="nl-NL" w:eastAsia="nl-NL"/>
    </w:rPr>
  </w:style>
  <w:style w:type="character" w:styleId="Onopgelostemelding">
    <w:name w:val="Unresolved Mention"/>
    <w:basedOn w:val="Standaardalinea-lettertype"/>
    <w:uiPriority w:val="99"/>
    <w:semiHidden/>
    <w:unhideWhenUsed/>
    <w:rsid w:val="00344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ijksoverheid.nl/jenv"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359</ap:Words>
  <ap:Characters>1979</ap:Characters>
  <ap:DocSecurity>0</ap:DocSecurity>
  <ap:Lines>16</ap:Lines>
  <ap:Paragraphs>4</ap:Paragraphs>
  <ap:ScaleCrop>false</ap:ScaleCrop>
  <ap:LinksUpToDate>false</ap:LinksUpToDate>
  <ap:CharactersWithSpaces>2334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2025-12-16T14:02:00.0000000Z</dcterms:created>
  <dcterms:modified xsi:type="dcterms:W3CDTF">2025-12-16T14:23:00.0000000Z</dcterms:modified>
  <category/>
  <dc:description>------------------------</dc:description>
  <version/>
</coreProperties>
</file>