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2025Z22307</w:t>
        <w:br/>
      </w:r>
      <w:proofErr w:type="spellEnd"/>
    </w:p>
    <w:p>
      <w:pPr>
        <w:pStyle w:val="Normal"/>
        <w:rPr>
          <w:b w:val="1"/>
          <w:bCs w:val="1"/>
        </w:rPr>
      </w:pPr>
      <w:r w:rsidR="250AE766">
        <w:rPr>
          <w:b w:val="0"/>
          <w:bCs w:val="0"/>
        </w:rPr>
        <w:t>(ingezonden 17 december 2025)</w:t>
        <w:br/>
      </w:r>
    </w:p>
    <w:p>
      <w:r>
        <w:t xml:space="preserve">
          Vragen van het lid Beckerman (SP) aan de minister van Volkshuisvesting en Ruimtelijke Ordening over bouweisen bij optoppen 
          <w:br/>
        </w:t>
      </w:r>
      <w:r>
        <w:br/>
      </w:r>
    </w:p>
    <w:p>
      <w:pPr>
        <w:pStyle w:val="ListParagraph"/>
        <w:numPr>
          <w:ilvl w:val="0"/>
          <w:numId w:val="100493720"/>
        </w:numPr>
        <w:ind w:left="360"/>
      </w:pPr>
      <w:r>
        <w:t xml:space="preserve">Bent u bekend met het bericht over de ontruiming van een Rotterdamse flat vanwege verroeste vloeren en de vrees dat dit een signaal is voor bredere, landelijke problemen met opgetopte woningen?[1]</w:t>
      </w:r>
      <w:r>
        <w:br/>
      </w:r>
    </w:p>
    <w:p>
      <w:pPr>
        <w:pStyle w:val="ListParagraph"/>
        <w:numPr>
          <w:ilvl w:val="0"/>
          <w:numId w:val="100493720"/>
        </w:numPr>
        <w:ind w:left="360"/>
      </w:pPr>
      <w:r>
        <w:t xml:space="preserve">Deelt u de mening dat het hoogst zorgelijk is dat optopprojecten die nog geen twintig jaar geleden zijn uitgevoerd nu al serieuze structurele mankementen vertonen?</w:t>
      </w:r>
      <w:r>
        <w:br/>
      </w:r>
    </w:p>
    <w:p>
      <w:pPr>
        <w:pStyle w:val="ListParagraph"/>
        <w:numPr>
          <w:ilvl w:val="0"/>
          <w:numId w:val="100493720"/>
        </w:numPr>
        <w:ind w:left="360"/>
      </w:pPr>
      <w:r>
        <w:t xml:space="preserve">Wat vindt u van de reactie van architect en universiteit docent bouwtechniek Stephan Verkuijlen die aangeeft dat dit geval aantoont dat controle versnipperd is en dat naar verwachting bij relatief nieuwe optopprojecten nog vaker mankementen aan het licht zullen komen?</w:t>
      </w:r>
      <w:r>
        <w:br/>
      </w:r>
    </w:p>
    <w:p>
      <w:pPr>
        <w:pStyle w:val="ListParagraph"/>
        <w:numPr>
          <w:ilvl w:val="0"/>
          <w:numId w:val="100493720"/>
        </w:numPr>
        <w:ind w:left="360"/>
      </w:pPr>
      <w:r>
        <w:t xml:space="preserve">Wanneer heeft u contact met de Vereniging Bouw- en Woningtoezicht Nederland, de gemeente Rotterdam en Aedes om te zien in hoeverre dit een groter -landelijk- probleem is?</w:t>
      </w:r>
      <w:r>
        <w:br/>
      </w:r>
    </w:p>
    <w:p>
      <w:pPr>
        <w:pStyle w:val="ListParagraph"/>
        <w:numPr>
          <w:ilvl w:val="0"/>
          <w:numId w:val="100493720"/>
        </w:numPr>
        <w:ind w:left="360"/>
      </w:pPr>
      <w:r>
        <w:t xml:space="preserve">Bent u bereid om problemen met optopprojecten proactief te onderzoeken en niet te wachten tot de volgende onveilige situatie zich openbaart? Welke stappen gaat u zetten om de problemen in beeld te krijgen en aan te laten pakken?</w:t>
      </w:r>
      <w:r>
        <w:br/>
      </w:r>
    </w:p>
    <w:p>
      <w:pPr>
        <w:pStyle w:val="ListParagraph"/>
        <w:numPr>
          <w:ilvl w:val="0"/>
          <w:numId w:val="100493720"/>
        </w:numPr>
        <w:ind w:left="360"/>
      </w:pPr>
      <w:r>
        <w:t xml:space="preserve">Deelt u de mening dat bestaande problemen met opgetopte gebouwen moeten worden aangepakt, maar dat bovendien ook nieuwe problemen moeten worden voorkomen? Kunt u uw antwoord toelichten?</w:t>
      </w:r>
      <w:r>
        <w:br/>
      </w:r>
    </w:p>
    <w:p>
      <w:pPr>
        <w:pStyle w:val="ListParagraph"/>
        <w:numPr>
          <w:ilvl w:val="0"/>
          <w:numId w:val="100493720"/>
        </w:numPr>
        <w:ind w:left="360"/>
      </w:pPr>
      <w:r>
        <w:t xml:space="preserve">In 2023 diende de SP reeds een motie in (Kamerstuk 32813, nr. 1339) in om de eisen voor het optoppen van gebouwen niet te versoepelen. Deelt u de mening dat de huidige eisen erg soepel zijn en dit in de toekomst problemen kan veroorzaken?</w:t>
      </w:r>
      <w:r>
        <w:br/>
      </w:r>
    </w:p>
    <w:p>
      <w:pPr>
        <w:pStyle w:val="ListParagraph"/>
        <w:numPr>
          <w:ilvl w:val="0"/>
          <w:numId w:val="100493720"/>
        </w:numPr>
        <w:ind w:left="360"/>
      </w:pPr>
      <w:r>
        <w:t xml:space="preserve">Bent u bereid om, in lijn met de eerdere oproep van de VNG, de eisen voor brandveiligheid, duurzaamheid en kwaliteit bij optoppen weer in lijn te brengen met de eisen die we stellen aan nieuwbouw?</w:t>
      </w:r>
      <w:r>
        <w:br/>
      </w:r>
    </w:p>
    <w:p>
      <w:pPr>
        <w:pStyle w:val="ListParagraph"/>
        <w:numPr>
          <w:ilvl w:val="0"/>
          <w:numId w:val="100493720"/>
        </w:numPr>
        <w:ind w:left="360"/>
      </w:pPr>
      <w:r>
        <w:t xml:space="preserve">Welke stappen gaat u zetten om te borgen dat de controle op de bouw altijd afdoende is zodat problemen met de veiligheid van opgestopte woningen worden voorkomen?</w:t>
      </w:r>
      <w:r>
        <w:br/>
      </w:r>
    </w:p>
    <w:p>
      <w:r>
        <w:t xml:space="preserve"> </w:t>
      </w:r>
      <w:r>
        <w:br/>
      </w:r>
    </w:p>
    <w:p>
      <w:r>
        <w:t xml:space="preserve"> </w:t>
      </w:r>
      <w:r>
        <w:br/>
      </w:r>
    </w:p>
    <w:p>
      <w:r>
        <w:t xml:space="preserve"> </w:t>
      </w:r>
      <w:r>
        <w:br/>
      </w:r>
    </w:p>
    <w:p>
      <w:r>
        <w:t xml:space="preserve">[1] Ontruiming Rotterdamse flat laat alarmbellen rinkelen: 'Kijken of er sprake is van landelijk probleem' | Wonen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