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328" w:rsidP="008C0328" w:rsidRDefault="008C0328" w14:paraId="316B2C24" w14:textId="77777777">
      <w:pPr>
        <w:pStyle w:val="Kop1"/>
        <w:rPr>
          <w:rFonts w:ascii="Arial" w:hAnsi="Arial" w:eastAsia="Times New Roman" w:cs="Arial"/>
        </w:rPr>
      </w:pPr>
      <w:r>
        <w:rPr>
          <w:rStyle w:val="Zwaar"/>
          <w:rFonts w:ascii="Arial" w:hAnsi="Arial" w:eastAsia="Times New Roman" w:cs="Arial"/>
          <w:b w:val="0"/>
          <w:bCs w:val="0"/>
        </w:rPr>
        <w:t>Stemmingen</w:t>
      </w:r>
    </w:p>
    <w:p w:rsidR="008C0328" w:rsidP="008C0328" w:rsidRDefault="008C0328" w14:paraId="778928EE"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8C0328" w:rsidP="008C0328" w:rsidRDefault="008C0328" w14:paraId="63F43A14"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Stemmingen moties Europese top van 18 en 19 december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Europese top van 18 en 19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8C0328" w:rsidP="008C0328" w:rsidRDefault="008C0328" w14:paraId="2B6508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 over de praktische toepassing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op een duurzame wijze laten verlopen (21501-20, nr. 2330);</w:t>
      </w:r>
    </w:p>
    <w:p w:rsidR="008C0328" w:rsidP="008C0328" w:rsidRDefault="008C0328" w14:paraId="5E0E894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motie-Dassen/Van der Lee over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niet uitsluiten (21501-20, nr. 2331);</w:t>
      </w:r>
    </w:p>
    <w:p w:rsidR="008C0328" w:rsidP="008C0328" w:rsidRDefault="008C0328" w14:paraId="6EB4E0C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c.s. over ook de Europese vlag in de plenaire vergaderzaal van de Tweede Kamer plaatsen (21501-20, nr. 2332);</w:t>
      </w:r>
    </w:p>
    <w:p w:rsidR="008C0328" w:rsidP="008C0328" w:rsidRDefault="008C0328" w14:paraId="2C1FFB6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motie-Bikker/Erkens over zich in Europa inzetten voor het verbeteren van informatiedeling en beleidsafstemming om de dreiging van jihadisme te verminderen (21501-20, nr. 2333);</w:t>
      </w:r>
    </w:p>
    <w:p w:rsidR="008C0328" w:rsidP="008C0328" w:rsidRDefault="008C0328" w14:paraId="61FD42D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motie-Dobbe over de Russische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gebruiken om Rusland diplomatiek onder druk te zetten (21501-20, nr. 2334);</w:t>
      </w:r>
    </w:p>
    <w:p w:rsidR="008C0328" w:rsidP="008C0328" w:rsidRDefault="008C0328" w14:paraId="4BFAEFF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organisaties ondersteunen die zich inspannen voor het opsporen van ontvoerde Oekraïense kinderen (21501-20, nr. 2335);</w:t>
      </w:r>
    </w:p>
    <w:p w:rsidR="008C0328" w:rsidP="008C0328" w:rsidRDefault="008C0328" w14:paraId="74D42B0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alle redelijke maatregelen nemen om Israëlische oorlogsmisdaden te stoppen (21501-20, nr. 2336);</w:t>
      </w:r>
    </w:p>
    <w:p w:rsidR="008C0328" w:rsidP="008C0328" w:rsidRDefault="008C0328" w14:paraId="0A84492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zich inzetten voor maatregelen om wapen- en geldstromen richting strijdende partijen in Sudan te stoppen (21501-20, nr. 2337);</w:t>
      </w:r>
    </w:p>
    <w:p w:rsidR="008C0328" w:rsidP="008C0328" w:rsidRDefault="008C0328" w14:paraId="0FF7E05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c.s. over zich inzetten voor afschaffing van het vetorecht en invoering van meerderheidsbesluitvorming in het buitenland- en defensiebeleid van de EU (21501-20, nr. 2338);</w:t>
      </w:r>
    </w:p>
    <w:p w:rsidR="008C0328" w:rsidP="008C0328" w:rsidRDefault="008C0328" w14:paraId="3366751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nationale maatregelen tegen kolonisten die zichzelf schuldig hebben gemaakt aan schendingen van mensenrechten (21501-20, nr. 2340);</w:t>
      </w:r>
    </w:p>
    <w:p w:rsidR="008C0328" w:rsidP="008C0328" w:rsidRDefault="008C0328" w14:paraId="7CA8085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bij de Europese Raad met urgentie oproepen tot meer humanitaire hulp aan Gaza in de winter (21501-20, nr. 2341);</w:t>
      </w:r>
    </w:p>
    <w:p w:rsidR="008C0328" w:rsidP="008C0328" w:rsidRDefault="008C0328" w14:paraId="5554E8E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Europese voortrekkersrol vervullen om de strijd tegen discriminatie op te voeren (21501-20, nr. 2342);</w:t>
      </w:r>
    </w:p>
    <w:p w:rsidR="008C0328" w:rsidP="008C0328" w:rsidRDefault="008C0328" w14:paraId="3577534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pleiten voor een EU-strategie tegen moslimhaat (21501-20, nr. 2343);</w:t>
      </w:r>
    </w:p>
    <w:p w:rsidR="008C0328" w:rsidP="008C0328" w:rsidRDefault="008C0328" w14:paraId="3DC2026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c.s. over in Europees verband een aanjager zijn van het sluiten van handelsakkoorden (21501-20, nr. 2344);</w:t>
      </w:r>
    </w:p>
    <w:p w:rsidR="008C0328" w:rsidP="008C0328" w:rsidRDefault="008C0328" w14:paraId="56E3648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motie-Hoogeveen over in EU-verband aandacht vragen voor samenwerkingen zoals EL </w:t>
      </w:r>
      <w:proofErr w:type="spellStart"/>
      <w:r>
        <w:rPr>
          <w:rFonts w:ascii="Arial" w:hAnsi="Arial" w:eastAsia="Times New Roman" w:cs="Arial"/>
          <w:sz w:val="22"/>
          <w:szCs w:val="22"/>
        </w:rPr>
        <w:t>PAcCTO</w:t>
      </w:r>
      <w:proofErr w:type="spellEnd"/>
      <w:r>
        <w:rPr>
          <w:rFonts w:ascii="Arial" w:hAnsi="Arial" w:eastAsia="Times New Roman" w:cs="Arial"/>
          <w:sz w:val="22"/>
          <w:szCs w:val="22"/>
        </w:rPr>
        <w:t xml:space="preserve"> (21501-20, nr. 2345);</w:t>
      </w:r>
    </w:p>
    <w:p w:rsidR="008C0328" w:rsidP="008C0328" w:rsidRDefault="008C0328" w14:paraId="6C93E4C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motie-Hoogeveen over de financieringsconstructie om middelen op de kapitaalmarkt aan te trekken en deze onder zachte voorwaarden door te lenen aan Oekraïne aanmerken als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(21501-20, nr. 2346);</w:t>
      </w:r>
    </w:p>
    <w:p w:rsidR="008C0328" w:rsidP="008C0328" w:rsidRDefault="008C0328" w14:paraId="00BCBB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motie-Erkens c.s. over zich inzetten voor meerjarige steun aan Oekraïne (21501-20, nr. 2347);</w:t>
      </w:r>
    </w:p>
    <w:p w:rsidR="008C0328" w:rsidP="008C0328" w:rsidRDefault="008C0328" w14:paraId="637C832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motie-Erkens c.s. over zich verzetten tegen verdere toewijzing van SAFE-gelden aan Hongarije (21501-20, nr. 2348);</w:t>
      </w:r>
    </w:p>
    <w:p w:rsidR="008C0328" w:rsidP="008C0328" w:rsidRDefault="008C0328" w14:paraId="3AC0626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der Lee c.s. over het opzeggen van bilaterale investeringsverdragen met Rusland (21501-20, nr. 2349);</w:t>
      </w:r>
    </w:p>
    <w:p w:rsidR="008C0328" w:rsidP="008C0328" w:rsidRDefault="008C0328" w14:paraId="018C230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motie-Teunissen c.s. over steun voor het Franse verzoek tot uitstel van de stemming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(21501-20, nr. 2350);</w:t>
      </w:r>
    </w:p>
    <w:p w:rsidR="008C0328" w:rsidP="008C0328" w:rsidRDefault="008C0328" w14:paraId="78285E9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motie-Teunissen over zich onthouden van stemmen over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(21501-20, nr. 2351);</w:t>
      </w:r>
    </w:p>
    <w:p w:rsidR="008C0328" w:rsidP="008C0328" w:rsidRDefault="008C0328" w14:paraId="3FC1B6A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c.s. over zich inzetten voor robuuste, afdwingbare EU-ontbossingswetgeving (21501-20, nr. 2352);</w:t>
      </w:r>
    </w:p>
    <w:p w:rsidR="008C0328" w:rsidP="008C0328" w:rsidRDefault="008C0328" w14:paraId="0588E3F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motie-Boswijk c.s. over een Europese kopgroep voor de winning, verwerking en recycling van kritieke grondstoffen (21501-20, nr. 2353);</w:t>
      </w:r>
    </w:p>
    <w:p w:rsidR="008C0328" w:rsidP="008C0328" w:rsidRDefault="008C0328" w14:paraId="6F9F00A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verkennen of en hoe verdere samenwerking met Israël kan bijdragen aan de Europese defensiegereedheid (21501-20, nr. 2354);</w:t>
      </w:r>
    </w:p>
    <w:p w:rsidR="008C0328" w:rsidP="008C0328" w:rsidRDefault="008C0328" w14:paraId="41E9EDA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over uitdragen dat Nederland niet akkoord kan gaan met een garantstelling voor de terugbetaling van bevroren Russische tegoeden (21501-20, nr. 2355);</w:t>
      </w:r>
    </w:p>
    <w:p w:rsidR="008C0328" w:rsidP="008C0328" w:rsidRDefault="008C0328" w14:paraId="464EDC6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motie-Dekker over de bevroren Russische tegoeden niet gebruiken als onderpand voor een EU-lening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(21501-20, nr. 2356);</w:t>
      </w:r>
    </w:p>
    <w:p w:rsidR="008C0328" w:rsidP="008C0328" w:rsidRDefault="008C0328" w14:paraId="5A6B741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niet akkoord gaan met via EU-schulden fondsen werven voor Oekraïne (21501-20, nr. 2357);</w:t>
      </w:r>
    </w:p>
    <w:p w:rsidR="008C0328" w:rsidP="008C0328" w:rsidRDefault="008C0328" w14:paraId="6750F05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niet akkoord gaan met toetreding van Oekraïne tot de NAVO (21501-20, nr. 2358);</w:t>
      </w:r>
    </w:p>
    <w:p w:rsidR="008C0328" w:rsidP="008C0328" w:rsidRDefault="008C0328" w14:paraId="27221C7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motie-Dekker over zo snel mogelijk stoppen met financiële steun aan de regering van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(21501-20, nr. 2359).</w:t>
      </w:r>
    </w:p>
    <w:p w:rsidR="008C0328" w:rsidP="008C0328" w:rsidRDefault="008C0328" w14:paraId="62AAE4A9" w14:textId="77777777">
      <w:pPr>
        <w:rPr>
          <w:rFonts w:ascii="Arial" w:hAnsi="Arial" w:eastAsia="Times New Roman" w:cs="Arial"/>
          <w:sz w:val="22"/>
          <w:szCs w:val="22"/>
        </w:rPr>
      </w:pPr>
    </w:p>
    <w:p w:rsidR="008C0328" w:rsidP="008C0328" w:rsidRDefault="008C0328" w14:paraId="511302A8" w14:textId="77777777">
      <w:pPr>
        <w:spacing w:after="240"/>
        <w:rPr>
          <w:rFonts w:ascii="Arial" w:hAnsi="Arial" w:eastAsia="Times New Roman" w:cs="Arial"/>
          <w:sz w:val="22"/>
          <w:szCs w:val="22"/>
        </w:rPr>
      </w:pPr>
      <w:r>
        <w:rPr>
          <w:rFonts w:ascii="Arial" w:hAnsi="Arial" w:eastAsia="Times New Roman" w:cs="Arial"/>
          <w:sz w:val="22"/>
          <w:szCs w:val="22"/>
        </w:rPr>
        <w:t>(Zie vergadering van 16 december 2025.)</w:t>
      </w:r>
    </w:p>
    <w:p w:rsidR="008C0328" w:rsidP="008C0328" w:rsidRDefault="008C0328" w14:paraId="6159CA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de stemmingen over de moties die zijn ingediend bij het debat over de Europese top van 18 en 19 december.</w:t>
      </w:r>
    </w:p>
    <w:p w:rsidR="008C0328" w:rsidP="008C0328" w:rsidRDefault="008C0328" w14:paraId="4CA7ACE8" w14:textId="77777777">
      <w:pPr>
        <w:spacing w:after="240"/>
        <w:rPr>
          <w:rFonts w:ascii="Arial" w:hAnsi="Arial" w:eastAsia="Times New Roman" w:cs="Arial"/>
          <w:sz w:val="22"/>
          <w:szCs w:val="22"/>
        </w:rPr>
      </w:pPr>
      <w:r>
        <w:rPr>
          <w:rFonts w:ascii="Arial" w:hAnsi="Arial" w:eastAsia="Times New Roman" w:cs="Arial"/>
          <w:sz w:val="22"/>
          <w:szCs w:val="22"/>
        </w:rPr>
        <w:t>Op verzoek van de heer Dassen stel ik voor zijn motie (21501-20, nr. 2332)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C0328" w:rsidP="008C0328" w:rsidRDefault="008C0328" w14:paraId="57A115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zo een stemverklaring van de heer Hoogeveen, maar ik zie de heer Bamenga bij de interruptiemicrofoon staan. Meneer Bamenga.</w:t>
      </w:r>
    </w:p>
    <w:p w:rsidR="008C0328" w:rsidP="008C0328" w:rsidRDefault="008C0328" w14:paraId="59C770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Ik zou graag de motie op stuk nr. 2338 willen aanhouden.</w:t>
      </w:r>
    </w:p>
    <w:p w:rsidR="008C0328" w:rsidP="008C0328" w:rsidRDefault="008C0328" w14:paraId="533B20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hebben we genoteerd.</w:t>
      </w:r>
    </w:p>
    <w:p w:rsidR="008C0328" w:rsidP="008C0328" w:rsidRDefault="008C0328" w14:paraId="1E652A0B" w14:textId="77777777">
      <w:pPr>
        <w:spacing w:after="240"/>
        <w:rPr>
          <w:rFonts w:ascii="Arial" w:hAnsi="Arial" w:eastAsia="Times New Roman" w:cs="Arial"/>
          <w:sz w:val="22"/>
          <w:szCs w:val="22"/>
        </w:rPr>
      </w:pPr>
      <w:r>
        <w:rPr>
          <w:rFonts w:ascii="Arial" w:hAnsi="Arial" w:eastAsia="Times New Roman" w:cs="Arial"/>
          <w:sz w:val="22"/>
          <w:szCs w:val="22"/>
        </w:rPr>
        <w:t>Op verzoek van de heer Klos stel ik voor zijn motie (21501-20, nr. 2338)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C0328" w:rsidP="008C0328" w:rsidRDefault="008C0328" w14:paraId="2A0AA0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w:t>
      </w:r>
    </w:p>
    <w:p w:rsidR="008C0328" w:rsidP="008C0328" w:rsidRDefault="008C0328" w14:paraId="74CA39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Voor mij geldt dat ik de motie op stuk nr. 2340 zou willen aanhouden.</w:t>
      </w:r>
    </w:p>
    <w:p w:rsidR="008C0328" w:rsidP="008C0328" w:rsidRDefault="008C0328" w14:paraId="0D05BC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hebben we genoteerd.</w:t>
      </w:r>
    </w:p>
    <w:p w:rsidR="008C0328" w:rsidP="008C0328" w:rsidRDefault="008C0328" w14:paraId="300A5BA4" w14:textId="77777777">
      <w:pPr>
        <w:spacing w:after="240"/>
        <w:rPr>
          <w:rFonts w:ascii="Arial" w:hAnsi="Arial" w:eastAsia="Times New Roman" w:cs="Arial"/>
          <w:sz w:val="22"/>
          <w:szCs w:val="22"/>
        </w:rPr>
      </w:pPr>
      <w:r>
        <w:rPr>
          <w:rFonts w:ascii="Arial" w:hAnsi="Arial" w:eastAsia="Times New Roman" w:cs="Arial"/>
          <w:sz w:val="22"/>
          <w:szCs w:val="22"/>
        </w:rPr>
        <w:t>Op verzoek van de heer Van Baarle stel ik voor zijn motie (21501-20, nr. 2340)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C0328" w:rsidP="008C0328" w:rsidRDefault="008C0328" w14:paraId="186A5D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Hoogeveen voor zijn stemverklaring. U heeft het woord.</w:t>
      </w:r>
    </w:p>
    <w:p w:rsidR="008C0328" w:rsidP="008C0328" w:rsidRDefault="008C0328" w14:paraId="43A1FB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Ik heb een stemverklaring namens JA21 over drie moties.</w:t>
      </w:r>
      <w:r>
        <w:rPr>
          <w:rFonts w:ascii="Arial" w:hAnsi="Arial" w:eastAsia="Times New Roman" w:cs="Arial"/>
          <w:sz w:val="22"/>
          <w:szCs w:val="22"/>
        </w:rPr>
        <w:br/>
      </w:r>
      <w:r>
        <w:rPr>
          <w:rFonts w:ascii="Arial" w:hAnsi="Arial" w:eastAsia="Times New Roman" w:cs="Arial"/>
          <w:sz w:val="22"/>
          <w:szCs w:val="22"/>
        </w:rPr>
        <w:br/>
        <w:t>Allereerst steunt JA21 Oekraïne. Daarmee zijn we ook voor langdurige hulp om het land overeind te houden. De motie-Erkens op stuk nr. 2347 constateert dat de route voorligt om de bevroren Russische tegoeden als vervroegde herstelbetaling te gebruiken. Dat is een feit. Maar JA21 heeft kenbaar gemaakt tegen deze route te zijn vanwege de juridische onzekerheden. Toch zullen wij vóór de motie stemmen. Het verzoek aan het kabinet is zo opgesteld dat het ons die ruimte geeft.</w:t>
      </w:r>
      <w:r>
        <w:rPr>
          <w:rFonts w:ascii="Arial" w:hAnsi="Arial" w:eastAsia="Times New Roman" w:cs="Arial"/>
          <w:sz w:val="22"/>
          <w:szCs w:val="22"/>
        </w:rPr>
        <w:br/>
      </w:r>
      <w:r>
        <w:rPr>
          <w:rFonts w:ascii="Arial" w:hAnsi="Arial" w:eastAsia="Times New Roman" w:cs="Arial"/>
          <w:sz w:val="22"/>
          <w:szCs w:val="22"/>
        </w:rPr>
        <w:br/>
        <w:t>Dan de motie-Van der Lee op stuk nr. 2349 over het opzeggen van bilaterale investeringsverdragen met Rusland. Het kabinet zegt in zijn brief letterlijk dat opzegging geen meerwaarde heeft. Het zal nog vijftien jaar na de datum van beëindiging van kracht blijven. Bovendien beschermt het nog altijd Nederlandse investeringen in Rusland. Daarbij geldt dat de medewerking van de Russische autoriteiten niet noodzakelijk is voor investeerders om een beroep te doen op de overeenkomst. Daarom stemmen wij tegen.</w:t>
      </w:r>
      <w:r>
        <w:rPr>
          <w:rFonts w:ascii="Arial" w:hAnsi="Arial" w:eastAsia="Times New Roman" w:cs="Arial"/>
          <w:sz w:val="22"/>
          <w:szCs w:val="22"/>
        </w:rPr>
        <w:br/>
      </w:r>
      <w:r>
        <w:rPr>
          <w:rFonts w:ascii="Arial" w:hAnsi="Arial" w:eastAsia="Times New Roman" w:cs="Arial"/>
          <w:sz w:val="22"/>
          <w:szCs w:val="22"/>
        </w:rPr>
        <w:br/>
        <w:t xml:space="preserve">Dan de motie-Dekker op stuk nr. 2358. JA21 zal voor de motie stemmen. Wij zijn op dit moment geen voorstander van NAVO-lidmaatschap van Oekraïne vanwege de cohesie van het bondgenootschap. Dit is alleen geen principiële stellingname: wij zeggen nooit </w:t>
      </w:r>
      <w:proofErr w:type="spellStart"/>
      <w:r>
        <w:rPr>
          <w:rFonts w:ascii="Arial" w:hAnsi="Arial" w:eastAsia="Times New Roman" w:cs="Arial"/>
          <w:sz w:val="22"/>
          <w:szCs w:val="22"/>
        </w:rPr>
        <w:t>nooit</w:t>
      </w:r>
      <w:proofErr w:type="spellEnd"/>
      <w:r>
        <w:rPr>
          <w:rFonts w:ascii="Arial" w:hAnsi="Arial" w:eastAsia="Times New Roman" w:cs="Arial"/>
          <w:sz w:val="22"/>
          <w:szCs w:val="22"/>
        </w:rPr>
        <w:t>. De situatie is er nu gewoonweg niet naar.</w:t>
      </w:r>
      <w:r>
        <w:rPr>
          <w:rFonts w:ascii="Arial" w:hAnsi="Arial" w:eastAsia="Times New Roman" w:cs="Arial"/>
          <w:sz w:val="22"/>
          <w:szCs w:val="22"/>
        </w:rPr>
        <w:br/>
      </w:r>
      <w:r>
        <w:rPr>
          <w:rFonts w:ascii="Arial" w:hAnsi="Arial" w:eastAsia="Times New Roman" w:cs="Arial"/>
          <w:sz w:val="22"/>
          <w:szCs w:val="22"/>
        </w:rPr>
        <w:br/>
        <w:t>Dank u wel.</w:t>
      </w:r>
    </w:p>
    <w:p w:rsidR="008C0328" w:rsidP="008C0328" w:rsidRDefault="008C0328" w14:paraId="382DE2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gaan we stemmen.</w:t>
      </w:r>
    </w:p>
    <w:p w:rsidR="008C0328" w:rsidP="008C0328" w:rsidRDefault="008C0328" w14:paraId="5352BF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(21501-20, nr. 2330).</w:t>
      </w:r>
    </w:p>
    <w:p w:rsidR="008C0328" w:rsidP="008C0328" w:rsidRDefault="008C0328" w14:paraId="287C87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en de ChristenUnie voor deze motie hebben gestemd en de leden van de overige fracties ertegen, zodat zij is aangenomen.</w:t>
      </w:r>
    </w:p>
    <w:p w:rsidR="008C0328" w:rsidP="008C0328" w:rsidRDefault="008C0328" w14:paraId="4C75592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motie-Dassen/Van der Lee (21501-20, nr. 2331).</w:t>
      </w:r>
    </w:p>
    <w:p w:rsidR="008C0328" w:rsidP="008C0328" w:rsidRDefault="008C0328" w14:paraId="4CE99F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D66, Volt, de PvdD, het CDA en DENK voor deze motie hebben gestemd en de leden van de overige fracties ertegen, zodat zij is verworpen.</w:t>
      </w:r>
    </w:p>
    <w:p w:rsidR="008C0328" w:rsidP="008C0328" w:rsidRDefault="008C0328" w14:paraId="39A57B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motie-Bikker/Erkens (21501-20, nr. 2333).</w:t>
      </w:r>
    </w:p>
    <w:p w:rsidR="008C0328" w:rsidP="008C0328" w:rsidRDefault="008C0328" w14:paraId="1C7EF4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de PVV en FVD voor deze motie hebben gestemd en de leden van de fractie van DENK ertegen, zodat zij is aangenomen.</w:t>
      </w:r>
    </w:p>
    <w:p w:rsidR="008C0328" w:rsidP="008C0328" w:rsidRDefault="008C0328" w14:paraId="4D63876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(21501-20, nr. 2334).</w:t>
      </w:r>
    </w:p>
    <w:p w:rsidR="008C0328" w:rsidP="008C0328" w:rsidRDefault="008C0328" w14:paraId="7E4F62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DENK en JA21 voor deze motie hebben gestemd en de leden van de overige fracties ertegen, zodat zij is verworpen.</w:t>
      </w:r>
    </w:p>
    <w:p w:rsidR="008C0328" w:rsidP="008C0328" w:rsidRDefault="008C0328" w14:paraId="467807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(21501-20, nr. 2335).</w:t>
      </w:r>
    </w:p>
    <w:p w:rsidR="008C0328" w:rsidP="008C0328" w:rsidRDefault="008C0328" w14:paraId="05CBC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8C0328" w:rsidP="008C0328" w:rsidRDefault="008C0328" w14:paraId="74FE1B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(21501-20, nr. 2336).</w:t>
      </w:r>
    </w:p>
    <w:p w:rsidR="008C0328" w:rsidP="008C0328" w:rsidRDefault="008C0328" w14:paraId="536B36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8C0328" w:rsidP="008C0328" w:rsidRDefault="008C0328" w14:paraId="532866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(21501-20, nr. 2337).</w:t>
      </w:r>
    </w:p>
    <w:p w:rsidR="008C0328" w:rsidP="008C0328" w:rsidRDefault="008C0328" w14:paraId="4FE906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de ChristenUnie voor deze motie hebben gestemd en de leden van de overige fracties ertegen, zodat zij is verworpen.</w:t>
      </w:r>
    </w:p>
    <w:p w:rsidR="008C0328" w:rsidP="008C0328" w:rsidRDefault="008C0328" w14:paraId="39A8E3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(21501-20, nr. 2341).</w:t>
      </w:r>
    </w:p>
    <w:p w:rsidR="008C0328" w:rsidP="008C0328" w:rsidRDefault="008C0328" w14:paraId="1F2EBB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en FVD voor deze motie hebben gestemd en de leden van de overige fracties ertegen, zodat zij is aangenomen.</w:t>
      </w:r>
    </w:p>
    <w:p w:rsidR="008C0328" w:rsidP="008C0328" w:rsidRDefault="008C0328" w14:paraId="5EEA021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(21501-20, nr. 2342).</w:t>
      </w:r>
    </w:p>
    <w:p w:rsidR="008C0328" w:rsidP="008C0328" w:rsidRDefault="008C0328" w14:paraId="525F59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en de ChristenUnie voor deze motie hebben gestemd en de leden van de overige fracties ertegen, zodat zij is aangenomen.</w:t>
      </w:r>
    </w:p>
    <w:p w:rsidR="008C0328" w:rsidP="008C0328" w:rsidRDefault="008C0328" w14:paraId="2F028D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(21501-20, nr. 2343).</w:t>
      </w:r>
    </w:p>
    <w:p w:rsidR="008C0328" w:rsidP="008C0328" w:rsidRDefault="008C0328" w14:paraId="100088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en DENK voor deze motie hebben gestemd en de leden van de overige fracties ertegen, zodat zij is aangenomen.</w:t>
      </w:r>
    </w:p>
    <w:p w:rsidR="008C0328" w:rsidP="008C0328" w:rsidRDefault="008C0328" w14:paraId="7F76BC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c.s. (21501-20, nr. 2344).</w:t>
      </w:r>
    </w:p>
    <w:p w:rsidR="008C0328" w:rsidP="008C0328" w:rsidRDefault="008C0328" w14:paraId="093083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 VVD, de SGP en JA21 voor deze motie hebben gestemd en de leden van de overige fracties ertegen, zodat zij is aangenomen.</w:t>
      </w:r>
    </w:p>
    <w:p w:rsidR="008C0328" w:rsidP="008C0328" w:rsidRDefault="008C0328" w14:paraId="2542D220"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(21501-20, nr. 2345).</w:t>
      </w:r>
    </w:p>
    <w:p w:rsidR="008C0328" w:rsidP="008C0328" w:rsidRDefault="008C0328" w14:paraId="0F83EF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8C0328" w:rsidP="008C0328" w:rsidRDefault="008C0328" w14:paraId="53781A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(21501-20, nr. 2346).</w:t>
      </w:r>
    </w:p>
    <w:p w:rsidR="008C0328" w:rsidP="008C0328" w:rsidRDefault="008C0328" w14:paraId="419F5A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en FVD voor deze motie hebben gestemd en de leden van de overige fracties ertegen, zodat zij is verworpen.</w:t>
      </w:r>
    </w:p>
    <w:p w:rsidR="008C0328" w:rsidP="008C0328" w:rsidRDefault="008C0328" w14:paraId="196D4F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motie-Erkens c.s. (21501-20, nr. 2347).</w:t>
      </w:r>
    </w:p>
    <w:p w:rsidR="008C0328" w:rsidP="008C0328" w:rsidRDefault="008C0328" w14:paraId="119F7B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8C0328" w:rsidP="008C0328" w:rsidRDefault="008C0328" w14:paraId="2E3EBB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motie-Erkens c.s. (21501-20, nr. 2348).</w:t>
      </w:r>
    </w:p>
    <w:p w:rsidR="008C0328" w:rsidP="008C0328" w:rsidRDefault="008C0328" w14:paraId="37B15A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en JA21 voor deze motie hebben gestemd en de leden van de overige fracties ertegen, zodat zij is aangenomen.</w:t>
      </w:r>
    </w:p>
    <w:p w:rsidR="008C0328" w:rsidP="008C0328" w:rsidRDefault="008C0328" w14:paraId="29DA2A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c.s. (21501-20, nr. 2349).</w:t>
      </w:r>
    </w:p>
    <w:p w:rsidR="008C0328" w:rsidP="008C0328" w:rsidRDefault="008C0328" w14:paraId="319F4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8C0328" w:rsidP="008C0328" w:rsidRDefault="008C0328" w14:paraId="46CAEB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(21501-20, nr. 2350).</w:t>
      </w:r>
    </w:p>
    <w:p w:rsidR="008C0328" w:rsidP="008C0328" w:rsidRDefault="008C0328" w14:paraId="71B5BA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de ChristenUnie, BBB, de PVV en FVD voor deze motie hebben gestemd en de leden van de overige fracties ertegen, zodat zij is verworpen.</w:t>
      </w:r>
    </w:p>
    <w:p w:rsidR="008C0328" w:rsidP="008C0328" w:rsidRDefault="008C0328" w14:paraId="63C4FD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(21501-20, nr. 2351).</w:t>
      </w:r>
    </w:p>
    <w:p w:rsidR="008C0328" w:rsidP="008C0328" w:rsidRDefault="008C0328" w14:paraId="174FB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de SGP, de ChristenUnie, BBB, de PVV en FVD voor deze motie hebben gestemd en de leden van de overige fracties ertegen, zodat zij is verworpen.</w:t>
      </w:r>
    </w:p>
    <w:p w:rsidR="008C0328" w:rsidP="008C0328" w:rsidRDefault="008C0328" w14:paraId="689EB6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c.s. (21501-20, nr. 2352).</w:t>
      </w:r>
    </w:p>
    <w:p w:rsidR="008C0328" w:rsidP="008C0328" w:rsidRDefault="008C0328" w14:paraId="2BC9C1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8C0328" w:rsidP="008C0328" w:rsidRDefault="008C0328" w14:paraId="761F8A6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motie-Boswijk c.s. (21501-20, nr. 2353).</w:t>
      </w:r>
    </w:p>
    <w:p w:rsidR="008C0328" w:rsidP="008C0328" w:rsidRDefault="008C0328" w14:paraId="330CD3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ChristenUnie, JA21 en BBB voor deze motie hebben gestemd en de leden van de overige fracties ertegen, zodat zij is aangenomen.</w:t>
      </w:r>
    </w:p>
    <w:p w:rsidR="008C0328" w:rsidP="008C0328" w:rsidRDefault="008C0328" w14:paraId="0E2A19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(21501-20, nr. 2354).</w:t>
      </w:r>
    </w:p>
    <w:p w:rsidR="008C0328" w:rsidP="008C0328" w:rsidRDefault="008C0328" w14:paraId="0032D2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en de PVV voor deze motie hebben gestemd en de leden van de overige fracties ertegen, zodat zij is verworpen.</w:t>
      </w:r>
    </w:p>
    <w:p w:rsidR="008C0328" w:rsidP="008C0328" w:rsidRDefault="008C0328" w14:paraId="38BF74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(21501-20, nr. 2355).</w:t>
      </w:r>
    </w:p>
    <w:p w:rsidR="008C0328" w:rsidP="008C0328" w:rsidRDefault="008C0328" w14:paraId="23D958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en FVD voor deze motie hebben gestemd en de leden van de overige fracties ertegen, zodat zij is verworpen.</w:t>
      </w:r>
    </w:p>
    <w:p w:rsidR="008C0328" w:rsidP="008C0328" w:rsidRDefault="008C0328" w14:paraId="6421AF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(21501-20, nr. 2356).</w:t>
      </w:r>
    </w:p>
    <w:p w:rsidR="008C0328" w:rsidP="008C0328" w:rsidRDefault="008C0328" w14:paraId="7B6413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en FVD voor deze motie hebben gestemd en de leden van de overige fracties ertegen, zodat zij is verworpen.</w:t>
      </w:r>
    </w:p>
    <w:p w:rsidR="008C0328" w:rsidP="008C0328" w:rsidRDefault="008C0328" w14:paraId="49570A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(21501-20, nr. 2357).</w:t>
      </w:r>
    </w:p>
    <w:p w:rsidR="008C0328" w:rsidP="008C0328" w:rsidRDefault="008C0328" w14:paraId="2B337D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de PVV en FVD voor deze motie hebben gestemd en de leden van de overige fracties ertegen, zodat zij is verworpen.</w:t>
      </w:r>
    </w:p>
    <w:p w:rsidR="008C0328" w:rsidP="008C0328" w:rsidRDefault="008C0328" w14:paraId="7158C01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(21501-20, nr. 2358).</w:t>
      </w:r>
    </w:p>
    <w:p w:rsidR="008C0328" w:rsidP="008C0328" w:rsidRDefault="008C0328" w14:paraId="74CE02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JA21, BBB, de PVV en FVD voor deze motie hebben gestemd en de leden van de overige fracties ertegen, zodat zij is verworpen.</w:t>
      </w:r>
    </w:p>
    <w:p w:rsidR="008C0328" w:rsidP="008C0328" w:rsidRDefault="008C0328" w14:paraId="1E523B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(21501-20, nr. 2359).</w:t>
      </w:r>
    </w:p>
    <w:p w:rsidR="008C0328" w:rsidP="008C0328" w:rsidRDefault="008C0328" w14:paraId="53D29F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8C0328" w:rsidP="008C0328" w:rsidRDefault="008C0328" w14:paraId="5242F932" w14:textId="77777777">
      <w:pPr>
        <w:spacing w:after="240"/>
        <w:rPr>
          <w:rFonts w:ascii="Arial" w:hAnsi="Arial" w:eastAsia="Times New Roman" w:cs="Arial"/>
          <w:sz w:val="22"/>
          <w:szCs w:val="22"/>
        </w:rPr>
      </w:pPr>
      <w:r>
        <w:rPr>
          <w:rFonts w:ascii="Arial" w:hAnsi="Arial" w:eastAsia="Times New Roman" w:cs="Arial"/>
          <w:sz w:val="22"/>
          <w:szCs w:val="22"/>
        </w:rP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8C0328" w:rsidP="008C0328" w:rsidRDefault="008C0328" w14:paraId="6E5EC9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Ik weet niet zeker of de SGP genoemd is bij de motie-Boswijk c.s. op stuk nr. 2353, maar wij willen in ieder geval geacht worden daarvoor te hebben gestemd.</w:t>
      </w:r>
    </w:p>
    <w:p w:rsidR="008C0328" w:rsidP="008C0328" w:rsidRDefault="008C0328" w14:paraId="4572B6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nemen we in de Handelingen op. Meneer Hoogeveen.</w:t>
      </w:r>
    </w:p>
    <w:p w:rsidR="008C0328" w:rsidP="008C0328" w:rsidRDefault="008C0328" w14:paraId="5CCEE0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Wij hebben, geloof ik, voor de motie-Dobbe op stuk nr. 2334 gestemd, maar wij hadden daartegen moeten stemmen.</w:t>
      </w:r>
    </w:p>
    <w:p w:rsidR="008C0328" w:rsidP="008C0328" w:rsidRDefault="008C0328" w14:paraId="077DD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noteren we. Meneer Dassen.</w:t>
      </w:r>
    </w:p>
    <w:p w:rsidR="008C0328" w:rsidP="008C0328" w:rsidRDefault="008C0328" w14:paraId="0271BE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Ook wij hadden tegen de motie op stuk nr. 2334 moeten stemmen.</w:t>
      </w:r>
    </w:p>
    <w:p w:rsidR="008C0328" w:rsidP="008C0328" w:rsidRDefault="008C0328" w14:paraId="609380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noteren we. Ik dank u allen voor de medewerking. Daarmee zijn we aan het einde gekomen van de stemmingen.</w:t>
      </w:r>
    </w:p>
    <w:p w:rsidR="008C0328" w:rsidP="008C0328" w:rsidRDefault="008C0328" w14:paraId="15C356D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36E3E" w:rsidRDefault="00D36E3E" w14:paraId="57A0B831" w14:textId="77777777"/>
    <w:sectPr w:rsidR="00D36E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71974"/>
    <w:multiLevelType w:val="multilevel"/>
    <w:tmpl w:val="BCF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72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28"/>
    <w:rsid w:val="000007D8"/>
    <w:rsid w:val="008C0328"/>
    <w:rsid w:val="00D36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7F56"/>
  <w15:chartTrackingRefBased/>
  <w15:docId w15:val="{2FA408EF-19EB-445E-A7C4-71206D41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032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C0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0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03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03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03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032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32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32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32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3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03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03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03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03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03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3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3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328"/>
    <w:rPr>
      <w:rFonts w:eastAsiaTheme="majorEastAsia" w:cstheme="majorBidi"/>
      <w:color w:val="272727" w:themeColor="text1" w:themeTint="D8"/>
    </w:rPr>
  </w:style>
  <w:style w:type="paragraph" w:styleId="Titel">
    <w:name w:val="Title"/>
    <w:basedOn w:val="Standaard"/>
    <w:next w:val="Standaard"/>
    <w:link w:val="TitelChar"/>
    <w:uiPriority w:val="10"/>
    <w:qFormat/>
    <w:rsid w:val="008C032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3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3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3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3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328"/>
    <w:rPr>
      <w:i/>
      <w:iCs/>
      <w:color w:val="404040" w:themeColor="text1" w:themeTint="BF"/>
    </w:rPr>
  </w:style>
  <w:style w:type="paragraph" w:styleId="Lijstalinea">
    <w:name w:val="List Paragraph"/>
    <w:basedOn w:val="Standaard"/>
    <w:uiPriority w:val="34"/>
    <w:qFormat/>
    <w:rsid w:val="008C0328"/>
    <w:pPr>
      <w:ind w:left="720"/>
      <w:contextualSpacing/>
    </w:pPr>
  </w:style>
  <w:style w:type="character" w:styleId="Intensievebenadrukking">
    <w:name w:val="Intense Emphasis"/>
    <w:basedOn w:val="Standaardalinea-lettertype"/>
    <w:uiPriority w:val="21"/>
    <w:qFormat/>
    <w:rsid w:val="008C0328"/>
    <w:rPr>
      <w:i/>
      <w:iCs/>
      <w:color w:val="2F5496" w:themeColor="accent1" w:themeShade="BF"/>
    </w:rPr>
  </w:style>
  <w:style w:type="paragraph" w:styleId="Duidelijkcitaat">
    <w:name w:val="Intense Quote"/>
    <w:basedOn w:val="Standaard"/>
    <w:next w:val="Standaard"/>
    <w:link w:val="DuidelijkcitaatChar"/>
    <w:uiPriority w:val="30"/>
    <w:qFormat/>
    <w:rsid w:val="008C0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0328"/>
    <w:rPr>
      <w:i/>
      <w:iCs/>
      <w:color w:val="2F5496" w:themeColor="accent1" w:themeShade="BF"/>
    </w:rPr>
  </w:style>
  <w:style w:type="character" w:styleId="Intensieveverwijzing">
    <w:name w:val="Intense Reference"/>
    <w:basedOn w:val="Standaardalinea-lettertype"/>
    <w:uiPriority w:val="32"/>
    <w:qFormat/>
    <w:rsid w:val="008C0328"/>
    <w:rPr>
      <w:b/>
      <w:bCs/>
      <w:smallCaps/>
      <w:color w:val="2F5496" w:themeColor="accent1" w:themeShade="BF"/>
      <w:spacing w:val="5"/>
    </w:rPr>
  </w:style>
  <w:style w:type="character" w:styleId="Zwaar">
    <w:name w:val="Strong"/>
    <w:basedOn w:val="Standaardalinea-lettertype"/>
    <w:uiPriority w:val="22"/>
    <w:qFormat/>
    <w:rsid w:val="008C0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2289</ap:Words>
  <ap:Characters>12591</ap:Characters>
  <ap:DocSecurity>0</ap:DocSecurity>
  <ap:Lines>104</ap:Lines>
  <ap:Paragraphs>29</ap:Paragraphs>
  <ap:ScaleCrop>false</ap:ScaleCrop>
  <ap:LinksUpToDate>false</ap:LinksUpToDate>
  <ap:CharactersWithSpaces>14851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2025-12-18T08:23:00.0000000Z</dcterms:created>
  <dcterms:modified xsi:type="dcterms:W3CDTF">2025-12-18T08:23:00.0000000Z</dcterms:modified>
  <version/>
  <category/>
</coreProperties>
</file>