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CF8" w:rsidP="00600CF8" w:rsidRDefault="00600CF8" w14:paraId="5FF827E7" w14:textId="02EA188B">
      <w:r>
        <w:t>AH 722</w:t>
      </w:r>
    </w:p>
    <w:p w:rsidR="00600CF8" w:rsidP="00600CF8" w:rsidRDefault="00600CF8" w14:paraId="77679FAF" w14:textId="2B337D2B">
      <w:r>
        <w:t>2025Z21777</w:t>
      </w:r>
    </w:p>
    <w:p w:rsidRPr="00600CF8" w:rsidR="00600CF8" w:rsidP="00600CF8" w:rsidRDefault="00600CF8" w14:paraId="7DA01F91" w14:textId="4D3C6486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 (ontvangen</w:t>
      </w:r>
      <w:r>
        <w:rPr>
          <w:sz w:val="24"/>
          <w:szCs w:val="24"/>
        </w:rPr>
        <w:t xml:space="preserve"> 18 december 2025)</w:t>
      </w:r>
    </w:p>
    <w:p w:rsidRPr="00DC35C7" w:rsidR="00600CF8" w:rsidP="00600CF8" w:rsidRDefault="00600CF8" w14:paraId="226FF01C" w14:textId="77777777">
      <w:r>
        <w:t xml:space="preserve"> </w:t>
      </w:r>
    </w:p>
    <w:p w:rsidRPr="00DC35C7" w:rsidR="00600CF8" w:rsidP="00600CF8" w:rsidRDefault="00600CF8" w14:paraId="3B5B3831" w14:textId="77777777">
      <w:pPr>
        <w:pStyle w:val="Geenafstand"/>
        <w:rPr>
          <w:rFonts w:cstheme="minorHAnsi"/>
        </w:rPr>
      </w:pPr>
      <w:r w:rsidRPr="00DC35C7">
        <w:rPr>
          <w:rFonts w:cstheme="minorHAnsi"/>
        </w:rPr>
        <w:t xml:space="preserve">De schriftelijke vragen van het lid Nanninga aan de </w:t>
      </w:r>
      <w:r>
        <w:rPr>
          <w:rFonts w:cstheme="minorHAnsi"/>
        </w:rPr>
        <w:t>m</w:t>
      </w:r>
      <w:r w:rsidRPr="00DC35C7">
        <w:rPr>
          <w:rFonts w:cstheme="minorHAnsi"/>
        </w:rPr>
        <w:t>inister van Onderwijs, Cultuur en Wetenschap over de berichtgeving over de verwijdering van portretten van oud-ministers uit het ministerie van OCW en het kunstbeleid voor rijkskantoren (2025Z21777,</w:t>
      </w:r>
      <w:r w:rsidRPr="00DC35C7">
        <w:rPr>
          <w:rFonts w:cstheme="minorHAnsi"/>
          <w:b/>
          <w:bCs/>
        </w:rPr>
        <w:t xml:space="preserve"> </w:t>
      </w:r>
      <w:r w:rsidRPr="00DC35C7">
        <w:rPr>
          <w:rFonts w:cstheme="minorHAnsi"/>
        </w:rPr>
        <w:t xml:space="preserve">ingezonden 11 december 2025) kunnen met het oog op een zorgvuldige en volledige beantwoording niet binnen de gebruikelijke termijn worden beantwoord. </w:t>
      </w:r>
      <w:r>
        <w:rPr>
          <w:rFonts w:cstheme="minorHAnsi"/>
        </w:rPr>
        <w:t>U ontvangt</w:t>
      </w:r>
      <w:r w:rsidRPr="00DC35C7">
        <w:rPr>
          <w:rFonts w:cstheme="minorHAnsi"/>
        </w:rPr>
        <w:t xml:space="preserve"> de antwoorden </w:t>
      </w:r>
      <w:r>
        <w:rPr>
          <w:rFonts w:cstheme="minorHAnsi"/>
        </w:rPr>
        <w:t>voorafgaand aan het wetgevingsoverleg cultuur op 19 januari 2026</w:t>
      </w:r>
      <w:r w:rsidRPr="00DC35C7">
        <w:rPr>
          <w:rFonts w:cstheme="minorHAnsi"/>
        </w:rPr>
        <w:t>.</w:t>
      </w:r>
    </w:p>
    <w:p w:rsidR="00600CF8" w:rsidP="00600CF8" w:rsidRDefault="00600CF8" w14:paraId="3587775C" w14:textId="77777777">
      <w:pPr>
        <w:rPr>
          <w:rFonts w:cstheme="minorHAnsi"/>
        </w:rPr>
      </w:pPr>
    </w:p>
    <w:p w:rsidR="00790695" w:rsidRDefault="00790695" w14:paraId="4E7081AD" w14:textId="77777777"/>
    <w:sectPr w:rsidR="00790695" w:rsidSect="00600C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16E8" w14:textId="77777777" w:rsidR="00600CF8" w:rsidRDefault="00600CF8" w:rsidP="00600CF8">
      <w:pPr>
        <w:spacing w:after="0" w:line="240" w:lineRule="auto"/>
      </w:pPr>
      <w:r>
        <w:separator/>
      </w:r>
    </w:p>
  </w:endnote>
  <w:endnote w:type="continuationSeparator" w:id="0">
    <w:p w14:paraId="04D3F03E" w14:textId="77777777" w:rsidR="00600CF8" w:rsidRDefault="00600CF8" w:rsidP="0060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56CF" w14:textId="77777777" w:rsidR="00600CF8" w:rsidRPr="00600CF8" w:rsidRDefault="00600CF8" w:rsidP="00600C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122C" w14:textId="77777777" w:rsidR="00600CF8" w:rsidRPr="00600CF8" w:rsidRDefault="00600CF8" w:rsidP="00600CF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9171" w14:textId="77777777" w:rsidR="00600CF8" w:rsidRPr="00600CF8" w:rsidRDefault="00600CF8" w:rsidP="00600C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AF5B" w14:textId="77777777" w:rsidR="00600CF8" w:rsidRDefault="00600CF8" w:rsidP="00600CF8">
      <w:pPr>
        <w:spacing w:after="0" w:line="240" w:lineRule="auto"/>
      </w:pPr>
      <w:r>
        <w:separator/>
      </w:r>
    </w:p>
  </w:footnote>
  <w:footnote w:type="continuationSeparator" w:id="0">
    <w:p w14:paraId="2EE6E16B" w14:textId="77777777" w:rsidR="00600CF8" w:rsidRDefault="00600CF8" w:rsidP="0060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4FB2" w14:textId="77777777" w:rsidR="00600CF8" w:rsidRPr="00600CF8" w:rsidRDefault="00600CF8" w:rsidP="00600C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B507" w14:textId="77777777" w:rsidR="00600CF8" w:rsidRPr="00600CF8" w:rsidRDefault="00600CF8" w:rsidP="00600CF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4546" w14:textId="77777777" w:rsidR="00600CF8" w:rsidRPr="00600CF8" w:rsidRDefault="00600CF8" w:rsidP="00600CF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F8"/>
    <w:rsid w:val="00600CF8"/>
    <w:rsid w:val="00790695"/>
    <w:rsid w:val="00B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4B4E"/>
  <w15:chartTrackingRefBased/>
  <w15:docId w15:val="{7DA2C8D6-55EF-4618-93BC-F3240AAF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0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0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0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0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0CF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0CF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0C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0C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0C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0C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0C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0C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0CF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0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0CF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0CF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600CF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600CF8"/>
  </w:style>
  <w:style w:type="paragraph" w:styleId="Voettekst">
    <w:name w:val="footer"/>
    <w:basedOn w:val="Standaard"/>
    <w:link w:val="VoettekstChar1"/>
    <w:rsid w:val="00600CF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600CF8"/>
  </w:style>
  <w:style w:type="table" w:styleId="Tabelraster">
    <w:name w:val="Table Grid"/>
    <w:basedOn w:val="Standaardtabel"/>
    <w:rsid w:val="00600CF8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Standaard"/>
    <w:link w:val="Huisstijl-AdresChar"/>
    <w:rsid w:val="00600CF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00CF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00CF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00CF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00CF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uiPriority w:val="99"/>
    <w:rsid w:val="00600CF8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600CF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600CF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600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515</ap:Characters>
  <ap:DocSecurity>0</ap:DocSecurity>
  <ap:Lines>4</ap:Lines>
  <ap:Paragraphs>1</ap:Paragraphs>
  <ap:ScaleCrop>false</ap:ScaleCrop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2025-12-18T17:32:00.0000000Z</dcterms:created>
  <dcterms:modified xsi:type="dcterms:W3CDTF">2025-12-18T17:33:00.0000000Z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