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2041" w:rsidP="004A2041" w:rsidRDefault="004A2041" w14:paraId="7BA41812" w14:textId="7D4A501C">
      <w:r>
        <w:t>AH 720</w:t>
      </w:r>
    </w:p>
    <w:p w:rsidR="004A2041" w:rsidP="004A2041" w:rsidRDefault="004A2041" w14:paraId="6AF5859F" w14:textId="103061A9">
      <w:r>
        <w:t>2025Z20880</w:t>
      </w:r>
    </w:p>
    <w:p w:rsidR="004A2041" w:rsidP="004A2041" w:rsidRDefault="004A2041" w14:paraId="6CBA4E4E" w14:textId="1D32E6B1">
      <w:pPr>
        <w:rPr>
          <w:sz w:val="24"/>
          <w:szCs w:val="24"/>
        </w:rPr>
      </w:pPr>
      <w:r w:rsidRPr="00D033A6">
        <w:rPr>
          <w:sz w:val="24"/>
          <w:szCs w:val="24"/>
        </w:rPr>
        <w:t xml:space="preserve">Mededeling van minister </w:t>
      </w:r>
      <w:r w:rsidRPr="00533806">
        <w:rPr>
          <w:sz w:val="24"/>
          <w:szCs w:val="24"/>
        </w:rPr>
        <w:t xml:space="preserve">Paul </w:t>
      </w:r>
      <w:r w:rsidRPr="00D033A6">
        <w:rPr>
          <w:sz w:val="24"/>
          <w:szCs w:val="24"/>
        </w:rPr>
        <w:t>(Sociale Zaken en Werkgelegenheid) (ontvangen</w:t>
      </w:r>
      <w:r>
        <w:rPr>
          <w:sz w:val="24"/>
          <w:szCs w:val="24"/>
        </w:rPr>
        <w:t xml:space="preserve"> 18 december 2025)</w:t>
      </w:r>
    </w:p>
    <w:p w:rsidRPr="004A2041" w:rsidR="004A2041" w:rsidP="004A2041" w:rsidRDefault="004A2041" w14:paraId="68C12B24" w14:textId="77777777">
      <w:pPr>
        <w:rPr>
          <w:sz w:val="24"/>
          <w:szCs w:val="24"/>
        </w:rPr>
      </w:pPr>
    </w:p>
    <w:p w:rsidR="004A2041" w:rsidP="004A2041" w:rsidRDefault="004A2041" w14:paraId="613C6B90" w14:textId="77777777">
      <w:r>
        <w:t xml:space="preserve">Hierbij deel ik u mede dat de beantwoording van de Kamervragen van het lid Vermeer (BBB) over "de toe-eigening door Aegon van € 2,5 miljard uit Optas, bestemd voor indexatie van pensioenaanspraken van havenwerkers en andere Optas-verzekerden" niet binnen de gestelde termijn van drie weken mogelijk is. De beantwoording en afstemming van de antwoorden duurt langer dan de gestelde termijn. Uw Kamer ontvangt de antwoorden zo spoedig mogelijk. </w:t>
      </w:r>
    </w:p>
    <w:p w:rsidR="004A2041" w:rsidP="004A2041" w:rsidRDefault="004A2041" w14:paraId="65F76B6C" w14:textId="77777777">
      <w:pPr>
        <w:pStyle w:val="WitregelW1bodytekst"/>
      </w:pPr>
    </w:p>
    <w:p w:rsidR="00790695" w:rsidRDefault="00790695" w14:paraId="2FC3228C" w14:textId="77777777"/>
    <w:sectPr w:rsidR="00790695" w:rsidSect="004A2041">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2D701" w14:textId="77777777" w:rsidR="004A2041" w:rsidRDefault="004A2041" w:rsidP="004A2041">
      <w:pPr>
        <w:spacing w:after="0" w:line="240" w:lineRule="auto"/>
      </w:pPr>
      <w:r>
        <w:separator/>
      </w:r>
    </w:p>
  </w:endnote>
  <w:endnote w:type="continuationSeparator" w:id="0">
    <w:p w14:paraId="20B7CAF9" w14:textId="77777777" w:rsidR="004A2041" w:rsidRDefault="004A2041" w:rsidP="004A2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AD4C" w14:textId="77777777" w:rsidR="004A2041" w:rsidRPr="004A2041" w:rsidRDefault="004A2041" w:rsidP="004A20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C4DE" w14:textId="77777777" w:rsidR="004A2041" w:rsidRPr="004A2041" w:rsidRDefault="004A2041" w:rsidP="004A20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90E6" w14:textId="77777777" w:rsidR="004A2041" w:rsidRPr="004A2041" w:rsidRDefault="004A2041" w:rsidP="004A20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C8C44" w14:textId="77777777" w:rsidR="004A2041" w:rsidRDefault="004A2041" w:rsidP="004A2041">
      <w:pPr>
        <w:spacing w:after="0" w:line="240" w:lineRule="auto"/>
      </w:pPr>
      <w:r>
        <w:separator/>
      </w:r>
    </w:p>
  </w:footnote>
  <w:footnote w:type="continuationSeparator" w:id="0">
    <w:p w14:paraId="63F75C92" w14:textId="77777777" w:rsidR="004A2041" w:rsidRDefault="004A2041" w:rsidP="004A2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56B8" w14:textId="77777777" w:rsidR="004A2041" w:rsidRPr="004A2041" w:rsidRDefault="004A2041" w:rsidP="004A20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3091" w14:textId="77777777" w:rsidR="004A2041" w:rsidRPr="004A2041" w:rsidRDefault="004A2041" w:rsidP="004A20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69E5" w14:textId="77777777" w:rsidR="004A2041" w:rsidRPr="004A2041" w:rsidRDefault="004A2041" w:rsidP="004A20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041"/>
    <w:rsid w:val="004A2041"/>
    <w:rsid w:val="00790695"/>
    <w:rsid w:val="00B84B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68E2"/>
  <w15:chartTrackingRefBased/>
  <w15:docId w15:val="{2B164637-16E0-4F70-9E62-78D4725E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20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A20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A204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A204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A204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A20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20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20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20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204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A204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A204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A204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A204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A20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20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20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2041"/>
    <w:rPr>
      <w:rFonts w:eastAsiaTheme="majorEastAsia" w:cstheme="majorBidi"/>
      <w:color w:val="272727" w:themeColor="text1" w:themeTint="D8"/>
    </w:rPr>
  </w:style>
  <w:style w:type="paragraph" w:styleId="Titel">
    <w:name w:val="Title"/>
    <w:basedOn w:val="Standaard"/>
    <w:next w:val="Standaard"/>
    <w:link w:val="TitelChar"/>
    <w:uiPriority w:val="10"/>
    <w:qFormat/>
    <w:rsid w:val="004A2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20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20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20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20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2041"/>
    <w:rPr>
      <w:i/>
      <w:iCs/>
      <w:color w:val="404040" w:themeColor="text1" w:themeTint="BF"/>
    </w:rPr>
  </w:style>
  <w:style w:type="paragraph" w:styleId="Lijstalinea">
    <w:name w:val="List Paragraph"/>
    <w:basedOn w:val="Standaard"/>
    <w:uiPriority w:val="34"/>
    <w:qFormat/>
    <w:rsid w:val="004A2041"/>
    <w:pPr>
      <w:ind w:left="720"/>
      <w:contextualSpacing/>
    </w:pPr>
  </w:style>
  <w:style w:type="character" w:styleId="Intensievebenadrukking">
    <w:name w:val="Intense Emphasis"/>
    <w:basedOn w:val="Standaardalinea-lettertype"/>
    <w:uiPriority w:val="21"/>
    <w:qFormat/>
    <w:rsid w:val="004A2041"/>
    <w:rPr>
      <w:i/>
      <w:iCs/>
      <w:color w:val="2F5496" w:themeColor="accent1" w:themeShade="BF"/>
    </w:rPr>
  </w:style>
  <w:style w:type="paragraph" w:styleId="Duidelijkcitaat">
    <w:name w:val="Intense Quote"/>
    <w:basedOn w:val="Standaard"/>
    <w:next w:val="Standaard"/>
    <w:link w:val="DuidelijkcitaatChar"/>
    <w:uiPriority w:val="30"/>
    <w:qFormat/>
    <w:rsid w:val="004A20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A2041"/>
    <w:rPr>
      <w:i/>
      <w:iCs/>
      <w:color w:val="2F5496" w:themeColor="accent1" w:themeShade="BF"/>
    </w:rPr>
  </w:style>
  <w:style w:type="character" w:styleId="Intensieveverwijzing">
    <w:name w:val="Intense Reference"/>
    <w:basedOn w:val="Standaardalinea-lettertype"/>
    <w:uiPriority w:val="32"/>
    <w:qFormat/>
    <w:rsid w:val="004A2041"/>
    <w:rPr>
      <w:b/>
      <w:bCs/>
      <w:smallCaps/>
      <w:color w:val="2F5496" w:themeColor="accent1" w:themeShade="BF"/>
      <w:spacing w:val="5"/>
    </w:rPr>
  </w:style>
  <w:style w:type="paragraph" w:styleId="Koptekst">
    <w:name w:val="header"/>
    <w:basedOn w:val="Standaard"/>
    <w:next w:val="Standaard"/>
    <w:link w:val="KoptekstChar"/>
    <w:rsid w:val="004A204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4A2041"/>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4A204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A2041"/>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4A204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85</ap:Words>
  <ap:Characters>473</ap:Characters>
  <ap:DocSecurity>0</ap:DocSecurity>
  <ap:Lines>3</ap:Lines>
  <ap:Paragraphs>1</ap:Paragraphs>
  <ap:ScaleCrop>false</ap:ScaleCrop>
  <ap:LinksUpToDate>false</ap:LinksUpToDate>
  <ap:CharactersWithSpaces>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2025-12-18T17:28:00.0000000Z</dcterms:created>
  <dcterms:modified xsi:type="dcterms:W3CDTF">2025-12-18T17:29:00.0000000Z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