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907A53E" w14:textId="77777777">
        <w:tc>
          <w:tcPr>
            <w:tcW w:w="6733" w:type="dxa"/>
            <w:gridSpan w:val="2"/>
            <w:tcBorders>
              <w:top w:val="nil"/>
              <w:left w:val="nil"/>
              <w:bottom w:val="nil"/>
              <w:right w:val="nil"/>
            </w:tcBorders>
            <w:vAlign w:val="center"/>
          </w:tcPr>
          <w:p w:rsidR="00997775" w:rsidP="00710A7A" w:rsidRDefault="00997775" w14:paraId="5A43C6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2DCC6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78AE6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5B3848" w14:textId="77777777">
            <w:r w:rsidRPr="008B0CC5">
              <w:t xml:space="preserve">Vergaderjaar </w:t>
            </w:r>
            <w:r w:rsidR="00AC6B87">
              <w:t>202</w:t>
            </w:r>
            <w:r w:rsidR="00684DFF">
              <w:t>5</w:t>
            </w:r>
            <w:r w:rsidR="00AC6B87">
              <w:t>-202</w:t>
            </w:r>
            <w:r w:rsidR="00684DFF">
              <w:t>6</w:t>
            </w:r>
          </w:p>
        </w:tc>
      </w:tr>
      <w:tr w:rsidR="00997775" w14:paraId="707CB6CB" w14:textId="77777777">
        <w:trPr>
          <w:cantSplit/>
        </w:trPr>
        <w:tc>
          <w:tcPr>
            <w:tcW w:w="10985" w:type="dxa"/>
            <w:gridSpan w:val="3"/>
            <w:tcBorders>
              <w:top w:val="nil"/>
              <w:left w:val="nil"/>
              <w:bottom w:val="nil"/>
              <w:right w:val="nil"/>
            </w:tcBorders>
          </w:tcPr>
          <w:p w:rsidR="00997775" w:rsidRDefault="00997775" w14:paraId="76B09CCF" w14:textId="77777777"/>
        </w:tc>
      </w:tr>
      <w:tr w:rsidR="00997775" w14:paraId="195E89D2" w14:textId="77777777">
        <w:trPr>
          <w:cantSplit/>
        </w:trPr>
        <w:tc>
          <w:tcPr>
            <w:tcW w:w="10985" w:type="dxa"/>
            <w:gridSpan w:val="3"/>
            <w:tcBorders>
              <w:top w:val="nil"/>
              <w:left w:val="nil"/>
              <w:bottom w:val="single" w:color="auto" w:sz="4" w:space="0"/>
              <w:right w:val="nil"/>
            </w:tcBorders>
          </w:tcPr>
          <w:p w:rsidR="00997775" w:rsidRDefault="00997775" w14:paraId="7B7D84DA" w14:textId="77777777"/>
        </w:tc>
      </w:tr>
      <w:tr w:rsidR="00997775" w14:paraId="230C38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DA030C" w14:textId="77777777"/>
        </w:tc>
        <w:tc>
          <w:tcPr>
            <w:tcW w:w="7654" w:type="dxa"/>
            <w:gridSpan w:val="2"/>
          </w:tcPr>
          <w:p w:rsidR="00997775" w:rsidRDefault="00997775" w14:paraId="78B3C151" w14:textId="77777777"/>
        </w:tc>
      </w:tr>
      <w:tr w:rsidR="00997775" w14:paraId="5EE5F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B02C7" w14:paraId="26D080FB" w14:textId="7B6978E0">
            <w:pPr>
              <w:rPr>
                <w:b/>
              </w:rPr>
            </w:pPr>
            <w:r>
              <w:rPr>
                <w:b/>
              </w:rPr>
              <w:t>28 089</w:t>
            </w:r>
          </w:p>
        </w:tc>
        <w:tc>
          <w:tcPr>
            <w:tcW w:w="7654" w:type="dxa"/>
            <w:gridSpan w:val="2"/>
          </w:tcPr>
          <w:p w:rsidRPr="000B02C7" w:rsidR="00997775" w:rsidP="00A07C71" w:rsidRDefault="000B02C7" w14:paraId="27F0E09F" w14:textId="29BA23CE">
            <w:pPr>
              <w:rPr>
                <w:b/>
                <w:bCs/>
              </w:rPr>
            </w:pPr>
            <w:r w:rsidRPr="000B02C7">
              <w:rPr>
                <w:b/>
                <w:bCs/>
              </w:rPr>
              <w:t>Gezondheid en milieu</w:t>
            </w:r>
          </w:p>
        </w:tc>
      </w:tr>
      <w:tr w:rsidR="00997775" w14:paraId="6555D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24147" w14:textId="77777777"/>
        </w:tc>
        <w:tc>
          <w:tcPr>
            <w:tcW w:w="7654" w:type="dxa"/>
            <w:gridSpan w:val="2"/>
          </w:tcPr>
          <w:p w:rsidR="00997775" w:rsidRDefault="00997775" w14:paraId="66AF1217" w14:textId="77777777"/>
        </w:tc>
      </w:tr>
      <w:tr w:rsidR="00997775" w14:paraId="4AA05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CE889" w14:textId="77777777"/>
        </w:tc>
        <w:tc>
          <w:tcPr>
            <w:tcW w:w="7654" w:type="dxa"/>
            <w:gridSpan w:val="2"/>
          </w:tcPr>
          <w:p w:rsidR="00997775" w:rsidRDefault="00997775" w14:paraId="37F199A6" w14:textId="77777777"/>
        </w:tc>
      </w:tr>
      <w:tr w:rsidR="00997775" w14:paraId="258A5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8C9A7" w14:textId="087F4405">
            <w:pPr>
              <w:rPr>
                <w:b/>
              </w:rPr>
            </w:pPr>
            <w:r>
              <w:rPr>
                <w:b/>
              </w:rPr>
              <w:t xml:space="preserve">Nr. </w:t>
            </w:r>
            <w:r w:rsidR="000B02C7">
              <w:rPr>
                <w:b/>
              </w:rPr>
              <w:t>343</w:t>
            </w:r>
          </w:p>
        </w:tc>
        <w:tc>
          <w:tcPr>
            <w:tcW w:w="7654" w:type="dxa"/>
            <w:gridSpan w:val="2"/>
          </w:tcPr>
          <w:p w:rsidR="00997775" w:rsidRDefault="00997775" w14:paraId="177CB076" w14:textId="462E0102">
            <w:pPr>
              <w:rPr>
                <w:b/>
              </w:rPr>
            </w:pPr>
            <w:r>
              <w:rPr>
                <w:b/>
              </w:rPr>
              <w:t xml:space="preserve">MOTIE VAN </w:t>
            </w:r>
            <w:r w:rsidR="000B02C7">
              <w:rPr>
                <w:b/>
              </w:rPr>
              <w:t xml:space="preserve">DE LEDEN </w:t>
            </w:r>
            <w:r w:rsidRPr="000B02C7" w:rsidR="000B02C7">
              <w:rPr>
                <w:b/>
                <w:bCs/>
              </w:rPr>
              <w:t>ZALINYAN EN KOSTIĆ</w:t>
            </w:r>
          </w:p>
        </w:tc>
      </w:tr>
      <w:tr w:rsidR="00997775" w14:paraId="5A0F5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96DF5B" w14:textId="77777777"/>
        </w:tc>
        <w:tc>
          <w:tcPr>
            <w:tcW w:w="7654" w:type="dxa"/>
            <w:gridSpan w:val="2"/>
          </w:tcPr>
          <w:p w:rsidR="00997775" w:rsidP="00280D6A" w:rsidRDefault="00997775" w14:paraId="02037796" w14:textId="1EBC5CB2">
            <w:r>
              <w:t>Voorgesteld</w:t>
            </w:r>
            <w:r w:rsidR="00280D6A">
              <w:t xml:space="preserve"> </w:t>
            </w:r>
            <w:r w:rsidR="000B02C7">
              <w:t>18 december 2025</w:t>
            </w:r>
          </w:p>
        </w:tc>
      </w:tr>
      <w:tr w:rsidR="00997775" w14:paraId="511A59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2DC9A" w14:textId="77777777"/>
        </w:tc>
        <w:tc>
          <w:tcPr>
            <w:tcW w:w="7654" w:type="dxa"/>
            <w:gridSpan w:val="2"/>
          </w:tcPr>
          <w:p w:rsidR="00997775" w:rsidRDefault="00997775" w14:paraId="60A5BB96" w14:textId="77777777"/>
        </w:tc>
      </w:tr>
      <w:tr w:rsidR="00997775" w14:paraId="48C7F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F43EC0" w14:textId="77777777"/>
        </w:tc>
        <w:tc>
          <w:tcPr>
            <w:tcW w:w="7654" w:type="dxa"/>
            <w:gridSpan w:val="2"/>
          </w:tcPr>
          <w:p w:rsidR="00997775" w:rsidRDefault="00997775" w14:paraId="071842D1" w14:textId="77777777">
            <w:r>
              <w:t>De Kamer,</w:t>
            </w:r>
          </w:p>
        </w:tc>
      </w:tr>
      <w:tr w:rsidR="00997775" w14:paraId="64DF2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7BBCAA" w14:textId="77777777"/>
        </w:tc>
        <w:tc>
          <w:tcPr>
            <w:tcW w:w="7654" w:type="dxa"/>
            <w:gridSpan w:val="2"/>
          </w:tcPr>
          <w:p w:rsidR="00997775" w:rsidRDefault="00997775" w14:paraId="5B018885" w14:textId="77777777"/>
        </w:tc>
      </w:tr>
      <w:tr w:rsidR="00997775" w14:paraId="31FB0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E6AAD" w14:textId="77777777"/>
        </w:tc>
        <w:tc>
          <w:tcPr>
            <w:tcW w:w="7654" w:type="dxa"/>
            <w:gridSpan w:val="2"/>
          </w:tcPr>
          <w:p w:rsidR="00997775" w:rsidRDefault="00997775" w14:paraId="212F6323" w14:textId="77777777">
            <w:r>
              <w:t>gehoord de beraadslaging,</w:t>
            </w:r>
          </w:p>
        </w:tc>
      </w:tr>
      <w:tr w:rsidR="00997775" w14:paraId="4FF66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069278" w14:textId="77777777"/>
        </w:tc>
        <w:tc>
          <w:tcPr>
            <w:tcW w:w="7654" w:type="dxa"/>
            <w:gridSpan w:val="2"/>
          </w:tcPr>
          <w:p w:rsidR="00997775" w:rsidRDefault="00997775" w14:paraId="222DBE9E" w14:textId="77777777"/>
        </w:tc>
      </w:tr>
      <w:tr w:rsidR="00997775" w14:paraId="32DCE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25C1EB" w14:textId="77777777"/>
        </w:tc>
        <w:tc>
          <w:tcPr>
            <w:tcW w:w="7654" w:type="dxa"/>
            <w:gridSpan w:val="2"/>
          </w:tcPr>
          <w:p w:rsidR="000B02C7" w:rsidP="000B02C7" w:rsidRDefault="000B02C7" w14:paraId="2A214314" w14:textId="77777777">
            <w:r>
              <w:t>overwegende dat het gebruik van staalslakken een risico vormt voor schade aan de gezondheid van mensen en het milieu;</w:t>
            </w:r>
          </w:p>
          <w:p w:rsidR="000B02C7" w:rsidP="000B02C7" w:rsidRDefault="000B02C7" w14:paraId="5917143B" w14:textId="77777777"/>
          <w:p w:rsidR="000B02C7" w:rsidP="000B02C7" w:rsidRDefault="000B02C7" w14:paraId="656FFD96" w14:textId="77777777">
            <w:r>
              <w:t xml:space="preserve">constaterende dat in de joint letter of </w:t>
            </w:r>
            <w:proofErr w:type="spellStart"/>
            <w:r>
              <w:t>intent</w:t>
            </w:r>
            <w:proofErr w:type="spellEnd"/>
            <w:r>
              <w:t xml:space="preserve"> met Tata Steel een clausule is opgenomen waarin staat dat de deal mag worden opgezegd als er nationale beleidsmaatregelen met betrekking tot staalslakken worden ingevoerd die een aanzienlijk negatief effect hebben op de financiële situatie van Tata Steel;</w:t>
            </w:r>
          </w:p>
          <w:p w:rsidR="000B02C7" w:rsidP="000B02C7" w:rsidRDefault="000B02C7" w14:paraId="146061C0" w14:textId="77777777"/>
          <w:p w:rsidR="000B02C7" w:rsidP="000B02C7" w:rsidRDefault="000B02C7" w14:paraId="5092B8B3" w14:textId="77777777">
            <w:r>
              <w:t>overwegende dat dit artikel toekomstig beleid ten aanzien van staalslakken in de weg kan staan;</w:t>
            </w:r>
          </w:p>
          <w:p w:rsidR="000B02C7" w:rsidP="000B02C7" w:rsidRDefault="000B02C7" w14:paraId="27C47C7A" w14:textId="77777777"/>
          <w:p w:rsidR="000B02C7" w:rsidP="000B02C7" w:rsidRDefault="000B02C7" w14:paraId="37E818CE" w14:textId="77777777">
            <w:r>
              <w:t>verzoekt de regering om te garanderen dat de maatwerkafspraken geen belemmering vormen om beleid te voeren op staalslakken,</w:t>
            </w:r>
          </w:p>
          <w:p w:rsidR="000B02C7" w:rsidP="000B02C7" w:rsidRDefault="000B02C7" w14:paraId="5E0C716C" w14:textId="77777777"/>
          <w:p w:rsidR="000B02C7" w:rsidP="000B02C7" w:rsidRDefault="000B02C7" w14:paraId="1E682D3B" w14:textId="77777777">
            <w:r>
              <w:t>en gaat over tot de orde van de dag.</w:t>
            </w:r>
          </w:p>
          <w:p w:rsidR="000B02C7" w:rsidP="000B02C7" w:rsidRDefault="000B02C7" w14:paraId="75FE451B" w14:textId="77777777"/>
          <w:p w:rsidR="000B02C7" w:rsidP="000B02C7" w:rsidRDefault="000B02C7" w14:paraId="568E595C" w14:textId="77777777">
            <w:proofErr w:type="spellStart"/>
            <w:r>
              <w:t>Zalinyan</w:t>
            </w:r>
            <w:proofErr w:type="spellEnd"/>
          </w:p>
          <w:p w:rsidR="00997775" w:rsidP="000B02C7" w:rsidRDefault="000B02C7" w14:paraId="0F8D17F6" w14:textId="2E0711F6">
            <w:r>
              <w:t>Kostić</w:t>
            </w:r>
          </w:p>
        </w:tc>
      </w:tr>
    </w:tbl>
    <w:p w:rsidR="00997775" w:rsidRDefault="00997775" w14:paraId="5F64D9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CA6F" w14:textId="77777777" w:rsidR="000B02C7" w:rsidRDefault="000B02C7">
      <w:pPr>
        <w:spacing w:line="20" w:lineRule="exact"/>
      </w:pPr>
    </w:p>
  </w:endnote>
  <w:endnote w:type="continuationSeparator" w:id="0">
    <w:p w14:paraId="4FE63E29" w14:textId="77777777" w:rsidR="000B02C7" w:rsidRDefault="000B02C7">
      <w:pPr>
        <w:pStyle w:val="Amendement"/>
      </w:pPr>
      <w:r>
        <w:rPr>
          <w:b w:val="0"/>
        </w:rPr>
        <w:t xml:space="preserve"> </w:t>
      </w:r>
    </w:p>
  </w:endnote>
  <w:endnote w:type="continuationNotice" w:id="1">
    <w:p w14:paraId="3D63E58E" w14:textId="77777777" w:rsidR="000B02C7" w:rsidRDefault="000B02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E631" w14:textId="77777777" w:rsidR="000B02C7" w:rsidRDefault="000B02C7">
      <w:pPr>
        <w:pStyle w:val="Amendement"/>
      </w:pPr>
      <w:r>
        <w:rPr>
          <w:b w:val="0"/>
        </w:rPr>
        <w:separator/>
      </w:r>
    </w:p>
  </w:footnote>
  <w:footnote w:type="continuationSeparator" w:id="0">
    <w:p w14:paraId="25237DA6" w14:textId="77777777" w:rsidR="000B02C7" w:rsidRDefault="000B0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C7"/>
    <w:rsid w:val="000B02C7"/>
    <w:rsid w:val="00133FCE"/>
    <w:rsid w:val="001E482C"/>
    <w:rsid w:val="001E4877"/>
    <w:rsid w:val="0021105A"/>
    <w:rsid w:val="00280D6A"/>
    <w:rsid w:val="002B78E9"/>
    <w:rsid w:val="002C5406"/>
    <w:rsid w:val="00330D60"/>
    <w:rsid w:val="00345A5C"/>
    <w:rsid w:val="003F71A1"/>
    <w:rsid w:val="00476415"/>
    <w:rsid w:val="0054184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0FE11"/>
  <w15:docId w15:val="{F5CF8744-BC3A-408F-9620-8E345AD0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788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2025-12-19T09:45:00.0000000Z</dcterms:created>
  <dcterms:modified xsi:type="dcterms:W3CDTF">2025-12-19T09:49:00.0000000Z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