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3CB3" w14:paraId="2225CB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1DFB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52D7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3CB3" w14:paraId="69E013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F9A2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73CB3" w14:paraId="6FF956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4ED976" w14:textId="77777777"/>
        </w:tc>
      </w:tr>
      <w:tr w:rsidR="00997775" w:rsidTr="00D73CB3" w14:paraId="61B775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7BA6B6" w14:textId="77777777"/>
        </w:tc>
      </w:tr>
      <w:tr w:rsidR="00997775" w:rsidTr="00D73CB3" w14:paraId="73681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194BE" w14:textId="77777777"/>
        </w:tc>
        <w:tc>
          <w:tcPr>
            <w:tcW w:w="7654" w:type="dxa"/>
            <w:gridSpan w:val="2"/>
          </w:tcPr>
          <w:p w:rsidR="00997775" w:rsidRDefault="00997775" w14:paraId="6154204D" w14:textId="77777777"/>
        </w:tc>
      </w:tr>
      <w:tr w:rsidR="00D73CB3" w:rsidTr="00D73CB3" w14:paraId="307AC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3CB3" w:rsidP="00D73CB3" w:rsidRDefault="00D73CB3" w14:paraId="7C46C79D" w14:textId="3125651D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D73CB3" w:rsidP="00D73CB3" w:rsidRDefault="00D73CB3" w14:paraId="4264CF8A" w14:textId="0877A549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D73CB3" w:rsidTr="00D73CB3" w14:paraId="18088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3CB3" w:rsidP="00D73CB3" w:rsidRDefault="00D73CB3" w14:paraId="70D3A393" w14:textId="77777777"/>
        </w:tc>
        <w:tc>
          <w:tcPr>
            <w:tcW w:w="7654" w:type="dxa"/>
            <w:gridSpan w:val="2"/>
          </w:tcPr>
          <w:p w:rsidR="00D73CB3" w:rsidP="00D73CB3" w:rsidRDefault="00D73CB3" w14:paraId="02372163" w14:textId="77777777"/>
        </w:tc>
      </w:tr>
      <w:tr w:rsidR="00D73CB3" w:rsidTr="00D73CB3" w14:paraId="40357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3CB3" w:rsidP="00D73CB3" w:rsidRDefault="00D73CB3" w14:paraId="19CFB217" w14:textId="77777777"/>
        </w:tc>
        <w:tc>
          <w:tcPr>
            <w:tcW w:w="7654" w:type="dxa"/>
            <w:gridSpan w:val="2"/>
          </w:tcPr>
          <w:p w:rsidR="00D73CB3" w:rsidP="00D73CB3" w:rsidRDefault="00D73CB3" w14:paraId="4FEFDE71" w14:textId="77777777"/>
        </w:tc>
      </w:tr>
      <w:tr w:rsidR="00D73CB3" w:rsidTr="00D73CB3" w14:paraId="495FB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3CB3" w:rsidP="00D73CB3" w:rsidRDefault="00D73CB3" w14:paraId="5E1CA4CA" w14:textId="0D0C6C12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D73CB3" w:rsidP="00D73CB3" w:rsidRDefault="00D73CB3" w14:paraId="0BEACA4E" w14:textId="32C756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73CB3">
              <w:rPr>
                <w:b/>
              </w:rPr>
              <w:t>HET LID VAN OOSTERHOUT</w:t>
            </w:r>
          </w:p>
        </w:tc>
      </w:tr>
      <w:tr w:rsidR="00D73CB3" w:rsidTr="00D73CB3" w14:paraId="1E2FA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3CB3" w:rsidP="00D73CB3" w:rsidRDefault="00D73CB3" w14:paraId="78AABFF3" w14:textId="77777777"/>
        </w:tc>
        <w:tc>
          <w:tcPr>
            <w:tcW w:w="7654" w:type="dxa"/>
            <w:gridSpan w:val="2"/>
          </w:tcPr>
          <w:p w:rsidR="00D73CB3" w:rsidP="00D73CB3" w:rsidRDefault="00D73CB3" w14:paraId="4992C22A" w14:textId="51DC3646">
            <w:r>
              <w:t>Voorgesteld 18 december 2025</w:t>
            </w:r>
          </w:p>
        </w:tc>
      </w:tr>
      <w:tr w:rsidR="00997775" w:rsidTr="00D73CB3" w14:paraId="4DDB8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83BF6" w14:textId="77777777"/>
        </w:tc>
        <w:tc>
          <w:tcPr>
            <w:tcW w:w="7654" w:type="dxa"/>
            <w:gridSpan w:val="2"/>
          </w:tcPr>
          <w:p w:rsidR="00997775" w:rsidRDefault="00997775" w14:paraId="24F10863" w14:textId="77777777"/>
        </w:tc>
      </w:tr>
      <w:tr w:rsidR="00997775" w:rsidTr="00D73CB3" w14:paraId="5AA4F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30D00" w14:textId="77777777"/>
        </w:tc>
        <w:tc>
          <w:tcPr>
            <w:tcW w:w="7654" w:type="dxa"/>
            <w:gridSpan w:val="2"/>
          </w:tcPr>
          <w:p w:rsidR="00997775" w:rsidRDefault="00997775" w14:paraId="4DC6B1EF" w14:textId="77777777">
            <w:r>
              <w:t>De Kamer,</w:t>
            </w:r>
          </w:p>
        </w:tc>
      </w:tr>
      <w:tr w:rsidR="00997775" w:rsidTr="00D73CB3" w14:paraId="383C7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BAFB0E" w14:textId="77777777"/>
        </w:tc>
        <w:tc>
          <w:tcPr>
            <w:tcW w:w="7654" w:type="dxa"/>
            <w:gridSpan w:val="2"/>
          </w:tcPr>
          <w:p w:rsidR="00997775" w:rsidRDefault="00997775" w14:paraId="4E3DE9BA" w14:textId="77777777"/>
        </w:tc>
      </w:tr>
      <w:tr w:rsidR="00997775" w:rsidTr="00D73CB3" w14:paraId="019D6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1EEF6" w14:textId="77777777"/>
        </w:tc>
        <w:tc>
          <w:tcPr>
            <w:tcW w:w="7654" w:type="dxa"/>
            <w:gridSpan w:val="2"/>
          </w:tcPr>
          <w:p w:rsidR="00997775" w:rsidRDefault="00997775" w14:paraId="50A91527" w14:textId="77777777">
            <w:r>
              <w:t>gehoord de beraadslaging,</w:t>
            </w:r>
          </w:p>
        </w:tc>
      </w:tr>
      <w:tr w:rsidR="00997775" w:rsidTr="00D73CB3" w14:paraId="33858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97C97" w14:textId="77777777"/>
        </w:tc>
        <w:tc>
          <w:tcPr>
            <w:tcW w:w="7654" w:type="dxa"/>
            <w:gridSpan w:val="2"/>
          </w:tcPr>
          <w:p w:rsidR="00997775" w:rsidRDefault="00997775" w14:paraId="343D6CD9" w14:textId="77777777"/>
        </w:tc>
      </w:tr>
      <w:tr w:rsidR="00997775" w:rsidTr="00D73CB3" w14:paraId="3280B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74081" w14:textId="77777777"/>
        </w:tc>
        <w:tc>
          <w:tcPr>
            <w:tcW w:w="7654" w:type="dxa"/>
            <w:gridSpan w:val="2"/>
          </w:tcPr>
          <w:p w:rsidR="00D73CB3" w:rsidP="00D73CB3" w:rsidRDefault="00D73CB3" w14:paraId="6B636263" w14:textId="77777777">
            <w:r>
              <w:t>constaterende dat er een prioriteringskader voor transportverzoeken van de ACM komt;</w:t>
            </w:r>
          </w:p>
          <w:p w:rsidR="00D73CB3" w:rsidP="00D73CB3" w:rsidRDefault="00D73CB3" w14:paraId="7FCC0FA2" w14:textId="77777777"/>
          <w:p w:rsidR="00D73CB3" w:rsidP="00D73CB3" w:rsidRDefault="00D73CB3" w14:paraId="5EC26A19" w14:textId="77777777">
            <w:r>
              <w:t>overwegende dat onduidelijk is wat de precieze impact op verschillende elektriciteitsgebruikers gaat zijn en hoe dit kader precies uit gaat pakken in de praktijk;</w:t>
            </w:r>
          </w:p>
          <w:p w:rsidR="00D73CB3" w:rsidP="00D73CB3" w:rsidRDefault="00D73CB3" w14:paraId="30461336" w14:textId="77777777"/>
          <w:p w:rsidR="00D73CB3" w:rsidP="00D73CB3" w:rsidRDefault="00D73CB3" w14:paraId="636D1DEB" w14:textId="77777777">
            <w:r>
              <w:t>verzoekt de regering snel na de inwerkingtreding van het prioriteringskader een evaluatie uit te voeren, en de resultaten hiervan in het najaar van 2026 met de Kamer te delen,</w:t>
            </w:r>
          </w:p>
          <w:p w:rsidR="00D73CB3" w:rsidP="00D73CB3" w:rsidRDefault="00D73CB3" w14:paraId="597E20DC" w14:textId="77777777"/>
          <w:p w:rsidR="00D73CB3" w:rsidP="00D73CB3" w:rsidRDefault="00D73CB3" w14:paraId="6C219C3B" w14:textId="77777777">
            <w:r>
              <w:t>en gaat over tot de orde van de dag.</w:t>
            </w:r>
          </w:p>
          <w:p w:rsidR="00D73CB3" w:rsidP="00D73CB3" w:rsidRDefault="00D73CB3" w14:paraId="607377CC" w14:textId="56BF8F35"/>
          <w:p w:rsidR="00997775" w:rsidP="00D73CB3" w:rsidRDefault="00D73CB3" w14:paraId="76B25556" w14:textId="0DE5C4B1">
            <w:r>
              <w:t>Van Oosterhout</w:t>
            </w:r>
          </w:p>
        </w:tc>
      </w:tr>
    </w:tbl>
    <w:p w:rsidR="00997775" w:rsidRDefault="00997775" w14:paraId="0FD958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C949" w14:textId="77777777" w:rsidR="00D73CB3" w:rsidRDefault="00D73CB3">
      <w:pPr>
        <w:spacing w:line="20" w:lineRule="exact"/>
      </w:pPr>
    </w:p>
  </w:endnote>
  <w:endnote w:type="continuationSeparator" w:id="0">
    <w:p w14:paraId="652084B6" w14:textId="77777777" w:rsidR="00D73CB3" w:rsidRDefault="00D73C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3D8575" w14:textId="77777777" w:rsidR="00D73CB3" w:rsidRDefault="00D73C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8A31" w14:textId="77777777" w:rsidR="00D73CB3" w:rsidRDefault="00D73C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166F39" w14:textId="77777777" w:rsidR="00D73CB3" w:rsidRDefault="00D7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B3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45B5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3CB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B006F"/>
  <w15:docId w15:val="{289405B9-F8D3-4528-8A8E-0C390F69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2025-12-19T07:50:00.0000000Z</dcterms:created>
  <dcterms:modified xsi:type="dcterms:W3CDTF">2025-12-19T08:30:00.0000000Z</dcterms:modified>
  <dc:description>------------------------</dc:description>
  <dc:subject/>
  <keywords/>
  <version/>
  <category/>
</coreProperties>
</file>