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44F8C" w:rsidTr="00E604AA" w14:paraId="53B39A4F" w14:textId="77777777">
        <w:trPr>
          <w:trHeight w:val="1514"/>
        </w:trPr>
        <w:tc>
          <w:tcPr>
            <w:tcW w:w="7522" w:type="dxa"/>
            <w:tcBorders>
              <w:top w:val="nil"/>
              <w:left w:val="nil"/>
              <w:bottom w:val="nil"/>
              <w:right w:val="nil"/>
            </w:tcBorders>
            <w:tcMar>
              <w:left w:w="0" w:type="dxa"/>
              <w:right w:w="0" w:type="dxa"/>
            </w:tcMar>
          </w:tcPr>
          <w:p w:rsidR="00650C9D" w:rsidP="00650C9D" w:rsidRDefault="00930E78" w14:paraId="089A323C" w14:textId="6B1B9FBC">
            <w:r>
              <w:t>De voorzitter van de Tweede Kamer der Staten-Generaal</w:t>
            </w:r>
          </w:p>
          <w:p w:rsidRPr="00650C9D" w:rsidR="001475E9" w:rsidP="00650C9D" w:rsidRDefault="00930E78" w14:paraId="1E85EAB6" w14:textId="77777777">
            <w:r>
              <w:t xml:space="preserve">Postbus </w:t>
            </w:r>
            <w:r w:rsidRPr="007F7207" w:rsidR="007F7207">
              <w:t xml:space="preserve"> </w:t>
            </w:r>
            <w:r>
              <w:t>20018</w:t>
            </w:r>
          </w:p>
          <w:p w:rsidRPr="007F7207" w:rsidR="007F7207" w:rsidP="007F7207" w:rsidRDefault="00930E78" w14:paraId="128A0377" w14:textId="77777777">
            <w:r>
              <w:t>2500 EA</w:t>
            </w:r>
            <w:r w:rsidR="003F573F">
              <w:t xml:space="preserve"> </w:t>
            </w:r>
            <w:r>
              <w:t xml:space="preserve"> DEN HAAG</w:t>
            </w:r>
            <w:r w:rsidR="00BE15AC">
              <w:t xml:space="preserve"> </w:t>
            </w:r>
          </w:p>
        </w:tc>
      </w:tr>
    </w:tbl>
    <w:p w:rsidR="00E44F8C" w:rsidRDefault="001C507E" w14:paraId="2C33BDBD" w14:textId="66C16885">
      <w:r w:rsidRPr="001C507E">
        <w:t xml:space="preserve">Hierbij </w:t>
      </w:r>
      <w:r w:rsidR="008B6114">
        <w:t>bied ik u</w:t>
      </w:r>
      <w:r w:rsidRPr="001C507E">
        <w:t xml:space="preserve">, mede namens de staatssecretaris van Onderwijs, Cultuur en Wetenschap, een verzamelbrief </w:t>
      </w:r>
      <w:r w:rsidR="008B6114">
        <w:t xml:space="preserve">aan met daarin </w:t>
      </w:r>
      <w:r w:rsidRPr="001C507E">
        <w:t xml:space="preserve">een aantal toezeggingen die zijn gedaan in de Eerste Kamer tijdens de begrotingsbehandeling 2025 op 25 maart 2025 en de behandeling van de eerste suppletoire begroting 2025 op 14 oktober 2025. </w:t>
      </w:r>
      <w:r w:rsidR="008B6114">
        <w:t>Deze verzamelbrief is op 16 december 2025 verzonden naar de Eerste Kamer.</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44F8C" w:rsidTr="00556757" w14:paraId="271EF1E7" w14:textId="77777777">
        <w:trPr>
          <w:trHeight w:val="284" w:hRule="exact"/>
        </w:trPr>
        <w:tc>
          <w:tcPr>
            <w:tcW w:w="929" w:type="dxa"/>
            <w:hideMark/>
          </w:tcPr>
          <w:p w:rsidR="00556757" w:rsidRDefault="00930E78" w14:paraId="5802CADC" w14:textId="77777777">
            <w:r>
              <w:t>Datum</w:t>
            </w:r>
          </w:p>
        </w:tc>
        <w:tc>
          <w:tcPr>
            <w:tcW w:w="6581" w:type="dxa"/>
            <w:hideMark/>
          </w:tcPr>
          <w:p w:rsidR="00556757" w:rsidRDefault="0049207B" w14:paraId="7E2D3388" w14:textId="02E8A48D">
            <w:pPr>
              <w:tabs>
                <w:tab w:val="center" w:pos="3290"/>
              </w:tabs>
            </w:pPr>
            <w:r>
              <w:t>18 december 2025</w:t>
            </w:r>
            <w:r w:rsidR="00930E78">
              <w:tab/>
            </w:r>
          </w:p>
        </w:tc>
      </w:tr>
      <w:tr w:rsidR="00E44F8C" w:rsidTr="00556757" w14:paraId="4F52E9AE" w14:textId="77777777">
        <w:trPr>
          <w:trHeight w:val="369"/>
        </w:trPr>
        <w:tc>
          <w:tcPr>
            <w:tcW w:w="929" w:type="dxa"/>
            <w:hideMark/>
          </w:tcPr>
          <w:p w:rsidR="00556757" w:rsidRDefault="00930E78" w14:paraId="6932EA61" w14:textId="77777777">
            <w:r>
              <w:t>Betreft</w:t>
            </w:r>
          </w:p>
        </w:tc>
        <w:tc>
          <w:tcPr>
            <w:tcW w:w="6581" w:type="dxa"/>
            <w:hideMark/>
          </w:tcPr>
          <w:p w:rsidR="00556757" w:rsidP="007661C9" w:rsidRDefault="009E4856" w14:paraId="615685AB" w14:textId="094C0FBC">
            <w:r>
              <w:t>Afschrift</w:t>
            </w:r>
            <w:r w:rsidR="00930E78">
              <w:t xml:space="preserve"> Verzamelbrief toezeggingen </w:t>
            </w:r>
            <w:r w:rsidR="0049207B">
              <w:t>Eerste Kamer</w:t>
            </w:r>
            <w:r w:rsidR="00930E78">
              <w:t xml:space="preserve"> debatten op 25 maart en 14 </w:t>
            </w:r>
            <w:r w:rsidR="0049207B">
              <w:t>oktober 2025</w:t>
            </w:r>
            <w:r w:rsidR="00930E78">
              <w:t xml:space="preserve"> </w:t>
            </w:r>
          </w:p>
        </w:tc>
      </w:tr>
    </w:tbl>
    <w:p w:rsidR="00E44F8C" w:rsidRDefault="00C26950" w14:paraId="3ADB9C04" w14:textId="77777777">
      <w:r>
        <w:t xml:space="preserve"> </w:t>
      </w:r>
    </w:p>
    <w:p w:rsidR="00D342F4" w:rsidP="003A7160" w:rsidRDefault="00D342F4" w14:paraId="39EDE8D3" w14:textId="43B1209E"/>
    <w:p w:rsidR="00184B30" w:rsidP="00A60B58" w:rsidRDefault="00184B30" w14:paraId="7709AA62" w14:textId="77777777"/>
    <w:p w:rsidR="00CA48EF" w:rsidP="00A60B58" w:rsidRDefault="0049207B" w14:paraId="48DA7999" w14:textId="1EA4AE77">
      <w:pPr>
        <w:rPr>
          <w:szCs w:val="20"/>
        </w:rPr>
      </w:pPr>
      <w:r w:rsidRPr="004B4901">
        <w:rPr>
          <w:szCs w:val="20"/>
        </w:rPr>
        <w:t>De</w:t>
      </w:r>
      <w:r w:rsidRPr="004B4901" w:rsidR="00930E78">
        <w:rPr>
          <w:szCs w:val="20"/>
        </w:rPr>
        <w:t xml:space="preserve"> minister van On</w:t>
      </w:r>
      <w:r w:rsidR="00930E78">
        <w:rPr>
          <w:szCs w:val="20"/>
        </w:rPr>
        <w:t>derwijs, Cultuur en Wetenschap</w:t>
      </w:r>
      <w:r w:rsidR="00440341">
        <w:rPr>
          <w:szCs w:val="20"/>
        </w:rPr>
        <w:t>,</w:t>
      </w:r>
    </w:p>
    <w:p w:rsidR="00530470" w:rsidP="003A64ED" w:rsidRDefault="00530470" w14:paraId="0077B023" w14:textId="77777777">
      <w:pPr>
        <w:rPr>
          <w:szCs w:val="20"/>
        </w:rPr>
      </w:pPr>
    </w:p>
    <w:p w:rsidR="00592095" w:rsidP="003A64ED" w:rsidRDefault="00592095" w14:paraId="0B8C5787" w14:textId="77777777">
      <w:pPr>
        <w:rPr>
          <w:szCs w:val="20"/>
        </w:rPr>
      </w:pPr>
    </w:p>
    <w:p w:rsidR="00530470" w:rsidP="003A64ED" w:rsidRDefault="00530470" w14:paraId="256B639B" w14:textId="77777777">
      <w:pPr>
        <w:rPr>
          <w:szCs w:val="20"/>
        </w:rPr>
      </w:pPr>
    </w:p>
    <w:p w:rsidR="0049207B" w:rsidP="003A64ED" w:rsidRDefault="00930E78" w14:paraId="5CB1D96E" w14:textId="77777777">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0049207B" w:rsidP="003A64ED" w:rsidRDefault="0049207B" w14:paraId="11314679" w14:textId="77777777">
      <w:pPr>
        <w:pStyle w:val="standaard-tekst"/>
        <w:rPr>
          <w:sz w:val="18"/>
          <w:szCs w:val="18"/>
          <w:lang w:val="nl-NL"/>
        </w:rPr>
      </w:pPr>
    </w:p>
    <w:p w:rsidR="0049207B" w:rsidP="003A64ED" w:rsidRDefault="0049207B" w14:paraId="5C57D601" w14:textId="77777777">
      <w:pPr>
        <w:pStyle w:val="standaard-tekst"/>
        <w:rPr>
          <w:sz w:val="18"/>
          <w:szCs w:val="18"/>
          <w:lang w:val="nl-NL"/>
        </w:rPr>
      </w:pPr>
    </w:p>
    <w:p w:rsidR="0049207B" w:rsidP="003A64ED" w:rsidRDefault="0049207B" w14:paraId="7434D140" w14:textId="77777777">
      <w:pPr>
        <w:pStyle w:val="standaard-tekst"/>
        <w:rPr>
          <w:sz w:val="18"/>
          <w:szCs w:val="18"/>
          <w:lang w:val="nl-NL"/>
        </w:rPr>
      </w:pPr>
    </w:p>
    <w:p w:rsidR="0049207B" w:rsidP="003A64ED" w:rsidRDefault="0049207B" w14:paraId="2E48A646" w14:textId="77777777">
      <w:pPr>
        <w:pStyle w:val="standaard-tekst"/>
        <w:rPr>
          <w:sz w:val="18"/>
          <w:szCs w:val="18"/>
          <w:lang w:val="nl-NL"/>
        </w:rPr>
      </w:pPr>
    </w:p>
    <w:p w:rsidR="0049207B" w:rsidP="003A64ED" w:rsidRDefault="0049207B" w14:paraId="50C00C0A" w14:textId="77777777">
      <w:pPr>
        <w:pStyle w:val="standaard-tekst"/>
        <w:rPr>
          <w:sz w:val="18"/>
          <w:szCs w:val="18"/>
          <w:lang w:val="nl-NL"/>
        </w:rPr>
      </w:pPr>
    </w:p>
    <w:p w:rsidR="0049207B" w:rsidP="003A64ED" w:rsidRDefault="0049207B" w14:paraId="2139E104" w14:textId="77777777">
      <w:pPr>
        <w:pStyle w:val="standaard-tekst"/>
        <w:rPr>
          <w:sz w:val="18"/>
          <w:szCs w:val="18"/>
          <w:lang w:val="nl-NL"/>
        </w:rPr>
      </w:pPr>
    </w:p>
    <w:p w:rsidR="0049207B" w:rsidP="003A64ED" w:rsidRDefault="0049207B" w14:paraId="459BC9C9" w14:textId="77777777">
      <w:pPr>
        <w:pStyle w:val="standaard-tekst"/>
        <w:rPr>
          <w:sz w:val="18"/>
          <w:szCs w:val="18"/>
          <w:lang w:val="nl-NL"/>
        </w:rPr>
      </w:pPr>
    </w:p>
    <w:p w:rsidR="0049207B" w:rsidP="003A64ED" w:rsidRDefault="0049207B" w14:paraId="79DD90BF" w14:textId="77777777">
      <w:pPr>
        <w:pStyle w:val="standaard-tekst"/>
        <w:rPr>
          <w:sz w:val="18"/>
          <w:szCs w:val="18"/>
          <w:lang w:val="nl-NL"/>
        </w:rPr>
      </w:pPr>
    </w:p>
    <w:p w:rsidRPr="0049207B" w:rsidR="00530470" w:rsidP="0049207B" w:rsidRDefault="00930E78" w14:paraId="23D8F3F6" w14:textId="5E43DD77">
      <w:r>
        <w:rPr>
          <w:noProof/>
        </w:rPr>
        <mc:AlternateContent>
          <mc:Choice Requires="wps">
            <w:drawing>
              <wp:anchor distT="45720" distB="45720" distL="114300" distR="114300" simplePos="0" relativeHeight="251658240" behindDoc="0" locked="0" layoutInCell="1" allowOverlap="1" wp14:editId="55AF2C8C" wp14:anchorId="75B2568C">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930E78" w14:paraId="2327620E" w14:textId="77777777">
                            <w:pPr>
                              <w:spacing w:line="180" w:lineRule="atLeast"/>
                              <w:rPr>
                                <w:b/>
                                <w:sz w:val="13"/>
                                <w:szCs w:val="13"/>
                              </w:rPr>
                            </w:pPr>
                            <w:r>
                              <w:rPr>
                                <w:b/>
                                <w:sz w:val="13"/>
                                <w:szCs w:val="13"/>
                              </w:rPr>
                              <w:t>Financieel-Economische Zaken</w:t>
                            </w:r>
                          </w:p>
                          <w:p w:rsidR="000E7D9D" w:rsidP="000E7D9D" w:rsidRDefault="00930E78" w14:paraId="38E96EA8" w14:textId="77777777">
                            <w:pPr>
                              <w:pStyle w:val="Huisstijl-Gegeven"/>
                              <w:spacing w:after="0"/>
                            </w:pPr>
                            <w:r>
                              <w:t xml:space="preserve">Rijnstraat 50 </w:t>
                            </w:r>
                          </w:p>
                          <w:p w:rsidR="004425A7" w:rsidP="00E972A2" w:rsidRDefault="00930E78" w14:paraId="6E46E604" w14:textId="77777777">
                            <w:pPr>
                              <w:pStyle w:val="Huisstijl-Gegeven"/>
                              <w:spacing w:after="0"/>
                            </w:pPr>
                            <w:r>
                              <w:t>Den Haag</w:t>
                            </w:r>
                          </w:p>
                          <w:p w:rsidR="004425A7" w:rsidP="00E972A2" w:rsidRDefault="00930E78" w14:paraId="30F31021" w14:textId="77777777">
                            <w:pPr>
                              <w:pStyle w:val="Huisstijl-Gegeven"/>
                              <w:spacing w:after="0"/>
                            </w:pPr>
                            <w:r>
                              <w:t>Postbus 16375</w:t>
                            </w:r>
                          </w:p>
                          <w:p w:rsidR="004425A7" w:rsidP="00E972A2" w:rsidRDefault="00930E78" w14:paraId="77BE9262" w14:textId="77777777">
                            <w:pPr>
                              <w:pStyle w:val="Huisstijl-Gegeven"/>
                              <w:spacing w:after="0"/>
                            </w:pPr>
                            <w:r>
                              <w:t>2500 BJ Den Haag</w:t>
                            </w:r>
                          </w:p>
                          <w:p w:rsidR="004425A7" w:rsidP="00E972A2" w:rsidRDefault="00930E78" w14:paraId="6502B5FB" w14:textId="77777777">
                            <w:pPr>
                              <w:pStyle w:val="Huisstijl-Gegeven"/>
                              <w:spacing w:after="90"/>
                            </w:pPr>
                            <w:r>
                              <w:t>www.rijksoverheid.nl</w:t>
                            </w:r>
                          </w:p>
                          <w:p w:rsidR="000E7D9D" w:rsidP="000E7D9D" w:rsidRDefault="00930E78" w14:paraId="340C4C1B" w14:textId="77777777">
                            <w:pPr>
                              <w:rPr>
                                <w:b/>
                                <w:sz w:val="13"/>
                                <w:szCs w:val="13"/>
                              </w:rPr>
                            </w:pPr>
                            <w:r>
                              <w:rPr>
                                <w:b/>
                                <w:sz w:val="13"/>
                                <w:szCs w:val="13"/>
                              </w:rPr>
                              <w:t>Contactpersoon</w:t>
                            </w:r>
                          </w:p>
                          <w:p w:rsidR="008B6114" w:rsidP="008B6114" w:rsidRDefault="008B6114" w14:paraId="654AECE3" w14:textId="18E39F6E">
                            <w:pPr>
                              <w:tabs>
                                <w:tab w:val="left" w:pos="5284"/>
                              </w:tabs>
                              <w:spacing w:line="240" w:lineRule="auto"/>
                              <w:rPr>
                                <w:sz w:val="13"/>
                                <w:szCs w:val="13"/>
                              </w:rPr>
                            </w:pPr>
                          </w:p>
                          <w:p w:rsidR="008B6114" w:rsidP="008B6114" w:rsidRDefault="008B6114" w14:paraId="5D3DBBB2" w14:textId="77777777">
                            <w:pPr>
                              <w:tabs>
                                <w:tab w:val="left" w:pos="5284"/>
                              </w:tabs>
                              <w:spacing w:line="240" w:lineRule="auto"/>
                              <w:rPr>
                                <w:sz w:val="13"/>
                                <w:szCs w:val="13"/>
                              </w:rPr>
                            </w:pPr>
                          </w:p>
                          <w:p w:rsidR="008B6114" w:rsidP="008B6114" w:rsidRDefault="008B6114" w14:paraId="58277CC2" w14:textId="77777777">
                            <w:pPr>
                              <w:tabs>
                                <w:tab w:val="left" w:pos="5284"/>
                              </w:tabs>
                              <w:spacing w:line="240" w:lineRule="auto"/>
                              <w:rPr>
                                <w:sz w:val="13"/>
                                <w:szCs w:val="13"/>
                              </w:rPr>
                            </w:pPr>
                          </w:p>
                          <w:p w:rsidR="000E7D9D" w:rsidP="008B6114" w:rsidRDefault="00930E78" w14:paraId="0CF9EC7E" w14:textId="755850FA">
                            <w:pPr>
                              <w:tabs>
                                <w:tab w:val="left" w:pos="5284"/>
                              </w:tabs>
                              <w:spacing w:line="240" w:lineRule="auto"/>
                              <w:rPr>
                                <w:b/>
                                <w:sz w:val="13"/>
                                <w:szCs w:val="13"/>
                              </w:rPr>
                            </w:pPr>
                            <w:r w:rsidRPr="00C54BBA">
                              <w:rPr>
                                <w:b/>
                                <w:sz w:val="13"/>
                                <w:szCs w:val="13"/>
                              </w:rPr>
                              <w:t>Onze referentie</w:t>
                            </w:r>
                          </w:p>
                          <w:p w:rsidR="000E7D9D" w:rsidP="000E7D9D" w:rsidRDefault="009E4856" w14:paraId="147E98DB" w14:textId="161EB5BC">
                            <w:pPr>
                              <w:tabs>
                                <w:tab w:val="left" w:pos="5284"/>
                              </w:tabs>
                              <w:spacing w:line="240" w:lineRule="auto"/>
                              <w:rPr>
                                <w:sz w:val="13"/>
                                <w:szCs w:val="13"/>
                              </w:rPr>
                            </w:pPr>
                            <w:r w:rsidRPr="009E4856">
                              <w:rPr>
                                <w:sz w:val="13"/>
                                <w:szCs w:val="13"/>
                              </w:rPr>
                              <w:t>58967427</w:t>
                            </w:r>
                          </w:p>
                          <w:p w:rsidRPr="009E4856" w:rsidR="009E4856" w:rsidP="000E7D9D" w:rsidRDefault="009E4856" w14:paraId="109A8DC9" w14:textId="77777777">
                            <w:pPr>
                              <w:tabs>
                                <w:tab w:val="left" w:pos="5284"/>
                              </w:tabs>
                              <w:spacing w:line="240" w:lineRule="auto"/>
                              <w:rPr>
                                <w:sz w:val="13"/>
                                <w:szCs w:val="13"/>
                              </w:rPr>
                            </w:pPr>
                          </w:p>
                          <w:p w:rsidRPr="004302E9" w:rsidR="009E4856" w:rsidP="009E4856" w:rsidRDefault="009E4856" w14:paraId="64A8B2EB" w14:textId="77777777">
                            <w:pPr>
                              <w:spacing w:line="180" w:lineRule="exact"/>
                              <w:rPr>
                                <w:b/>
                                <w:sz w:val="13"/>
                                <w:szCs w:val="13"/>
                              </w:rPr>
                            </w:pPr>
                            <w:r w:rsidRPr="004302E9">
                              <w:rPr>
                                <w:b/>
                                <w:sz w:val="13"/>
                                <w:szCs w:val="13"/>
                              </w:rPr>
                              <w:t>Bijlagen</w:t>
                            </w:r>
                          </w:p>
                          <w:p w:rsidRPr="00103639" w:rsidR="009E4856" w:rsidP="009E4856" w:rsidRDefault="009E4856" w14:paraId="36E4C879" w14:textId="77777777">
                            <w:pPr>
                              <w:pStyle w:val="Lijstalinea"/>
                              <w:numPr>
                                <w:ilvl w:val="0"/>
                                <w:numId w:val="15"/>
                              </w:numPr>
                              <w:spacing w:line="180" w:lineRule="exact"/>
                              <w:ind w:left="284" w:hanging="218"/>
                              <w:rPr>
                                <w:sz w:val="13"/>
                              </w:rPr>
                            </w:pPr>
                            <w:r>
                              <w:rPr>
                                <w:sz w:val="13"/>
                              </w:rPr>
                              <w:t xml:space="preserve">Verzamelbrief </w:t>
                            </w:r>
                            <w:r w:rsidRPr="00103639">
                              <w:rPr>
                                <w:sz w:val="13"/>
                              </w:rPr>
                              <w:t>toezeggingen EK debatten op 25 maart en 14 oktober  2025</w:t>
                            </w:r>
                          </w:p>
                          <w:p w:rsidRPr="009E4856" w:rsidR="009E4856" w:rsidP="009E4856" w:rsidRDefault="009E4856" w14:paraId="52368697" w14:textId="77777777">
                            <w:pPr>
                              <w:pStyle w:val="Lijstalinea"/>
                              <w:numPr>
                                <w:ilvl w:val="0"/>
                                <w:numId w:val="15"/>
                              </w:numPr>
                              <w:spacing w:line="180" w:lineRule="exact"/>
                              <w:ind w:left="284" w:hanging="218"/>
                              <w:rPr>
                                <w:sz w:val="13"/>
                              </w:rPr>
                            </w:pPr>
                            <w:r w:rsidRPr="002578EA">
                              <w:rPr>
                                <w:sz w:val="13"/>
                                <w:szCs w:val="13"/>
                              </w:rPr>
                              <w:t xml:space="preserve">Eindrapport </w:t>
                            </w:r>
                            <w:proofErr w:type="spellStart"/>
                            <w:r w:rsidRPr="002578EA">
                              <w:rPr>
                                <w:sz w:val="13"/>
                                <w:szCs w:val="13"/>
                              </w:rPr>
                              <w:t>toereikendheid</w:t>
                            </w:r>
                            <w:proofErr w:type="spellEnd"/>
                            <w:r w:rsidRPr="002578EA">
                              <w:rPr>
                                <w:sz w:val="13"/>
                                <w:szCs w:val="13"/>
                              </w:rPr>
                              <w:t xml:space="preserve"> bekostiging onderwijs CN</w:t>
                            </w:r>
                          </w:p>
                          <w:p w:rsidRPr="009E4856" w:rsidR="009E4856" w:rsidP="009E4856" w:rsidRDefault="009E4856" w14:paraId="5FF2BFA4" w14:textId="1A0879D4">
                            <w:pPr>
                              <w:pStyle w:val="Lijstalinea"/>
                              <w:numPr>
                                <w:ilvl w:val="0"/>
                                <w:numId w:val="15"/>
                              </w:numPr>
                              <w:spacing w:line="180" w:lineRule="exact"/>
                              <w:ind w:left="284" w:hanging="218"/>
                              <w:rPr>
                                <w:sz w:val="13"/>
                              </w:rPr>
                            </w:pPr>
                            <w:r w:rsidRPr="009E4856">
                              <w:rPr>
                                <w:sz w:val="13"/>
                                <w:szCs w:val="13"/>
                              </w:rPr>
                              <w:t>Eindrapport AVW-vorming onderwijspersoneel CN</w:t>
                            </w:r>
                          </w:p>
                          <w:p w:rsidRPr="009E4856" w:rsidR="000E7D9D" w:rsidP="000E7D9D" w:rsidRDefault="000E7D9D" w14:paraId="57BABEE8"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B2568C">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930E78" w14:paraId="2327620E" w14:textId="77777777">
                      <w:pPr>
                        <w:spacing w:line="180" w:lineRule="atLeast"/>
                        <w:rPr>
                          <w:b/>
                          <w:sz w:val="13"/>
                          <w:szCs w:val="13"/>
                        </w:rPr>
                      </w:pPr>
                      <w:r>
                        <w:rPr>
                          <w:b/>
                          <w:sz w:val="13"/>
                          <w:szCs w:val="13"/>
                        </w:rPr>
                        <w:t>Financieel-Economische Zaken</w:t>
                      </w:r>
                    </w:p>
                    <w:p w:rsidR="000E7D9D" w:rsidP="000E7D9D" w:rsidRDefault="00930E78" w14:paraId="38E96EA8" w14:textId="77777777">
                      <w:pPr>
                        <w:pStyle w:val="Huisstijl-Gegeven"/>
                        <w:spacing w:after="0"/>
                      </w:pPr>
                      <w:r>
                        <w:t xml:space="preserve">Rijnstraat 50 </w:t>
                      </w:r>
                    </w:p>
                    <w:p w:rsidR="004425A7" w:rsidP="00E972A2" w:rsidRDefault="00930E78" w14:paraId="6E46E604" w14:textId="77777777">
                      <w:pPr>
                        <w:pStyle w:val="Huisstijl-Gegeven"/>
                        <w:spacing w:after="0"/>
                      </w:pPr>
                      <w:r>
                        <w:t>Den Haag</w:t>
                      </w:r>
                    </w:p>
                    <w:p w:rsidR="004425A7" w:rsidP="00E972A2" w:rsidRDefault="00930E78" w14:paraId="30F31021" w14:textId="77777777">
                      <w:pPr>
                        <w:pStyle w:val="Huisstijl-Gegeven"/>
                        <w:spacing w:after="0"/>
                      </w:pPr>
                      <w:r>
                        <w:t>Postbus 16375</w:t>
                      </w:r>
                    </w:p>
                    <w:p w:rsidR="004425A7" w:rsidP="00E972A2" w:rsidRDefault="00930E78" w14:paraId="77BE9262" w14:textId="77777777">
                      <w:pPr>
                        <w:pStyle w:val="Huisstijl-Gegeven"/>
                        <w:spacing w:after="0"/>
                      </w:pPr>
                      <w:r>
                        <w:t>2500 BJ Den Haag</w:t>
                      </w:r>
                    </w:p>
                    <w:p w:rsidR="004425A7" w:rsidP="00E972A2" w:rsidRDefault="00930E78" w14:paraId="6502B5FB" w14:textId="77777777">
                      <w:pPr>
                        <w:pStyle w:val="Huisstijl-Gegeven"/>
                        <w:spacing w:after="90"/>
                      </w:pPr>
                      <w:r>
                        <w:t>www.rijksoverheid.nl</w:t>
                      </w:r>
                    </w:p>
                    <w:p w:rsidR="000E7D9D" w:rsidP="000E7D9D" w:rsidRDefault="00930E78" w14:paraId="340C4C1B" w14:textId="77777777">
                      <w:pPr>
                        <w:rPr>
                          <w:b/>
                          <w:sz w:val="13"/>
                          <w:szCs w:val="13"/>
                        </w:rPr>
                      </w:pPr>
                      <w:r>
                        <w:rPr>
                          <w:b/>
                          <w:sz w:val="13"/>
                          <w:szCs w:val="13"/>
                        </w:rPr>
                        <w:t>Contactpersoon</w:t>
                      </w:r>
                    </w:p>
                    <w:p w:rsidR="008B6114" w:rsidP="008B6114" w:rsidRDefault="008B6114" w14:paraId="654AECE3" w14:textId="18E39F6E">
                      <w:pPr>
                        <w:tabs>
                          <w:tab w:val="left" w:pos="5284"/>
                        </w:tabs>
                        <w:spacing w:line="240" w:lineRule="auto"/>
                        <w:rPr>
                          <w:sz w:val="13"/>
                          <w:szCs w:val="13"/>
                        </w:rPr>
                      </w:pPr>
                    </w:p>
                    <w:p w:rsidR="008B6114" w:rsidP="008B6114" w:rsidRDefault="008B6114" w14:paraId="5D3DBBB2" w14:textId="77777777">
                      <w:pPr>
                        <w:tabs>
                          <w:tab w:val="left" w:pos="5284"/>
                        </w:tabs>
                        <w:spacing w:line="240" w:lineRule="auto"/>
                        <w:rPr>
                          <w:sz w:val="13"/>
                          <w:szCs w:val="13"/>
                        </w:rPr>
                      </w:pPr>
                    </w:p>
                    <w:p w:rsidR="008B6114" w:rsidP="008B6114" w:rsidRDefault="008B6114" w14:paraId="58277CC2" w14:textId="77777777">
                      <w:pPr>
                        <w:tabs>
                          <w:tab w:val="left" w:pos="5284"/>
                        </w:tabs>
                        <w:spacing w:line="240" w:lineRule="auto"/>
                        <w:rPr>
                          <w:sz w:val="13"/>
                          <w:szCs w:val="13"/>
                        </w:rPr>
                      </w:pPr>
                    </w:p>
                    <w:p w:rsidR="000E7D9D" w:rsidP="008B6114" w:rsidRDefault="00930E78" w14:paraId="0CF9EC7E" w14:textId="755850FA">
                      <w:pPr>
                        <w:tabs>
                          <w:tab w:val="left" w:pos="5284"/>
                        </w:tabs>
                        <w:spacing w:line="240" w:lineRule="auto"/>
                        <w:rPr>
                          <w:b/>
                          <w:sz w:val="13"/>
                          <w:szCs w:val="13"/>
                        </w:rPr>
                      </w:pPr>
                      <w:r w:rsidRPr="00C54BBA">
                        <w:rPr>
                          <w:b/>
                          <w:sz w:val="13"/>
                          <w:szCs w:val="13"/>
                        </w:rPr>
                        <w:t>Onze referentie</w:t>
                      </w:r>
                    </w:p>
                    <w:p w:rsidR="000E7D9D" w:rsidP="000E7D9D" w:rsidRDefault="009E4856" w14:paraId="147E98DB" w14:textId="161EB5BC">
                      <w:pPr>
                        <w:tabs>
                          <w:tab w:val="left" w:pos="5284"/>
                        </w:tabs>
                        <w:spacing w:line="240" w:lineRule="auto"/>
                        <w:rPr>
                          <w:sz w:val="13"/>
                          <w:szCs w:val="13"/>
                        </w:rPr>
                      </w:pPr>
                      <w:r w:rsidRPr="009E4856">
                        <w:rPr>
                          <w:sz w:val="13"/>
                          <w:szCs w:val="13"/>
                        </w:rPr>
                        <w:t>58967427</w:t>
                      </w:r>
                    </w:p>
                    <w:p w:rsidRPr="009E4856" w:rsidR="009E4856" w:rsidP="000E7D9D" w:rsidRDefault="009E4856" w14:paraId="109A8DC9" w14:textId="77777777">
                      <w:pPr>
                        <w:tabs>
                          <w:tab w:val="left" w:pos="5284"/>
                        </w:tabs>
                        <w:spacing w:line="240" w:lineRule="auto"/>
                        <w:rPr>
                          <w:sz w:val="13"/>
                          <w:szCs w:val="13"/>
                        </w:rPr>
                      </w:pPr>
                    </w:p>
                    <w:p w:rsidRPr="004302E9" w:rsidR="009E4856" w:rsidP="009E4856" w:rsidRDefault="009E4856" w14:paraId="64A8B2EB" w14:textId="77777777">
                      <w:pPr>
                        <w:spacing w:line="180" w:lineRule="exact"/>
                        <w:rPr>
                          <w:b/>
                          <w:sz w:val="13"/>
                          <w:szCs w:val="13"/>
                        </w:rPr>
                      </w:pPr>
                      <w:r w:rsidRPr="004302E9">
                        <w:rPr>
                          <w:b/>
                          <w:sz w:val="13"/>
                          <w:szCs w:val="13"/>
                        </w:rPr>
                        <w:t>Bijlagen</w:t>
                      </w:r>
                    </w:p>
                    <w:p w:rsidRPr="00103639" w:rsidR="009E4856" w:rsidP="009E4856" w:rsidRDefault="009E4856" w14:paraId="36E4C879" w14:textId="77777777">
                      <w:pPr>
                        <w:pStyle w:val="Lijstalinea"/>
                        <w:numPr>
                          <w:ilvl w:val="0"/>
                          <w:numId w:val="15"/>
                        </w:numPr>
                        <w:spacing w:line="180" w:lineRule="exact"/>
                        <w:ind w:left="284" w:hanging="218"/>
                        <w:rPr>
                          <w:sz w:val="13"/>
                        </w:rPr>
                      </w:pPr>
                      <w:r>
                        <w:rPr>
                          <w:sz w:val="13"/>
                        </w:rPr>
                        <w:t xml:space="preserve">Verzamelbrief </w:t>
                      </w:r>
                      <w:r w:rsidRPr="00103639">
                        <w:rPr>
                          <w:sz w:val="13"/>
                        </w:rPr>
                        <w:t>toezeggingen EK debatten op 25 maart en 14 oktober  2025</w:t>
                      </w:r>
                    </w:p>
                    <w:p w:rsidRPr="009E4856" w:rsidR="009E4856" w:rsidP="009E4856" w:rsidRDefault="009E4856" w14:paraId="52368697" w14:textId="77777777">
                      <w:pPr>
                        <w:pStyle w:val="Lijstalinea"/>
                        <w:numPr>
                          <w:ilvl w:val="0"/>
                          <w:numId w:val="15"/>
                        </w:numPr>
                        <w:spacing w:line="180" w:lineRule="exact"/>
                        <w:ind w:left="284" w:hanging="218"/>
                        <w:rPr>
                          <w:sz w:val="13"/>
                        </w:rPr>
                      </w:pPr>
                      <w:r w:rsidRPr="002578EA">
                        <w:rPr>
                          <w:sz w:val="13"/>
                          <w:szCs w:val="13"/>
                        </w:rPr>
                        <w:t xml:space="preserve">Eindrapport </w:t>
                      </w:r>
                      <w:proofErr w:type="spellStart"/>
                      <w:r w:rsidRPr="002578EA">
                        <w:rPr>
                          <w:sz w:val="13"/>
                          <w:szCs w:val="13"/>
                        </w:rPr>
                        <w:t>toereikendheid</w:t>
                      </w:r>
                      <w:proofErr w:type="spellEnd"/>
                      <w:r w:rsidRPr="002578EA">
                        <w:rPr>
                          <w:sz w:val="13"/>
                          <w:szCs w:val="13"/>
                        </w:rPr>
                        <w:t xml:space="preserve"> bekostiging onderwijs CN</w:t>
                      </w:r>
                    </w:p>
                    <w:p w:rsidRPr="009E4856" w:rsidR="009E4856" w:rsidP="009E4856" w:rsidRDefault="009E4856" w14:paraId="5FF2BFA4" w14:textId="1A0879D4">
                      <w:pPr>
                        <w:pStyle w:val="Lijstalinea"/>
                        <w:numPr>
                          <w:ilvl w:val="0"/>
                          <w:numId w:val="15"/>
                        </w:numPr>
                        <w:spacing w:line="180" w:lineRule="exact"/>
                        <w:ind w:left="284" w:hanging="218"/>
                        <w:rPr>
                          <w:sz w:val="13"/>
                        </w:rPr>
                      </w:pPr>
                      <w:r w:rsidRPr="009E4856">
                        <w:rPr>
                          <w:sz w:val="13"/>
                          <w:szCs w:val="13"/>
                        </w:rPr>
                        <w:t>Eindrapport AVW-vorming onderwijspersoneel CN</w:t>
                      </w:r>
                    </w:p>
                    <w:p w:rsidRPr="009E4856" w:rsidR="000E7D9D" w:rsidP="000E7D9D" w:rsidRDefault="000E7D9D" w14:paraId="57BABEE8" w14:textId="77777777">
                      <w:pPr>
                        <w:tabs>
                          <w:tab w:val="left" w:pos="5284"/>
                        </w:tabs>
                        <w:spacing w:line="240" w:lineRule="auto"/>
                        <w:rPr>
                          <w:sz w:val="13"/>
                          <w:szCs w:val="13"/>
                        </w:rPr>
                      </w:pPr>
                    </w:p>
                  </w:txbxContent>
                </v:textbox>
                <w10:wrap type="square" anchory="page"/>
              </v:shape>
            </w:pict>
          </mc:Fallback>
        </mc:AlternateContent>
      </w:r>
    </w:p>
    <w:p w:rsidRPr="000E7D9D" w:rsidR="00D57D9F" w:rsidP="000E7D9D" w:rsidRDefault="00D57D9F" w14:paraId="5513DA80" w14:textId="77777777"/>
    <w:sectPr w:rsidRPr="000E7D9D" w:rsidR="00D57D9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F691" w14:textId="77777777" w:rsidR="005F0738" w:rsidRDefault="00930E78">
      <w:r>
        <w:separator/>
      </w:r>
    </w:p>
    <w:p w14:paraId="308BDAC4" w14:textId="77777777" w:rsidR="005F0738" w:rsidRDefault="005F0738"/>
  </w:endnote>
  <w:endnote w:type="continuationSeparator" w:id="0">
    <w:p w14:paraId="3D0C4B2D" w14:textId="77777777" w:rsidR="005F0738" w:rsidRDefault="00930E78">
      <w:r>
        <w:continuationSeparator/>
      </w:r>
    </w:p>
    <w:p w14:paraId="1BACC7E8"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2301"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451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44F8C" w14:paraId="3733AA44" w14:textId="77777777" w:rsidTr="004C7E1D">
      <w:trPr>
        <w:trHeight w:hRule="exact" w:val="357"/>
      </w:trPr>
      <w:tc>
        <w:tcPr>
          <w:tcW w:w="7603" w:type="dxa"/>
        </w:tcPr>
        <w:p w14:paraId="1DFC2F31" w14:textId="77777777" w:rsidR="002F71BB" w:rsidRPr="004C7E1D" w:rsidRDefault="002F71BB" w:rsidP="004C7E1D">
          <w:pPr>
            <w:spacing w:line="180" w:lineRule="exact"/>
            <w:rPr>
              <w:sz w:val="13"/>
              <w:szCs w:val="13"/>
            </w:rPr>
          </w:pPr>
        </w:p>
      </w:tc>
      <w:tc>
        <w:tcPr>
          <w:tcW w:w="2172" w:type="dxa"/>
        </w:tcPr>
        <w:p w14:paraId="6EAB283D" w14:textId="39BE0275" w:rsidR="002F71BB" w:rsidRPr="004C7E1D" w:rsidRDefault="00930E7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207B">
            <w:rPr>
              <w:szCs w:val="13"/>
            </w:rPr>
            <w:t>2</w:t>
          </w:r>
          <w:r w:rsidRPr="004C7E1D">
            <w:rPr>
              <w:szCs w:val="13"/>
            </w:rPr>
            <w:fldChar w:fldCharType="end"/>
          </w:r>
        </w:p>
      </w:tc>
    </w:tr>
  </w:tbl>
  <w:p w14:paraId="5417C12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44F8C" w14:paraId="4EB0B0FE" w14:textId="77777777" w:rsidTr="004C7E1D">
      <w:trPr>
        <w:trHeight w:hRule="exact" w:val="357"/>
      </w:trPr>
      <w:tc>
        <w:tcPr>
          <w:tcW w:w="7709" w:type="dxa"/>
        </w:tcPr>
        <w:p w14:paraId="7F3A2501" w14:textId="77777777" w:rsidR="00D17084" w:rsidRPr="004C7E1D" w:rsidRDefault="00D17084" w:rsidP="004C7E1D">
          <w:pPr>
            <w:spacing w:line="180" w:lineRule="exact"/>
            <w:rPr>
              <w:sz w:val="13"/>
              <w:szCs w:val="13"/>
            </w:rPr>
          </w:pPr>
        </w:p>
      </w:tc>
      <w:tc>
        <w:tcPr>
          <w:tcW w:w="2060" w:type="dxa"/>
        </w:tcPr>
        <w:p w14:paraId="74AA9205" w14:textId="3B27F5E6" w:rsidR="00D17084" w:rsidRPr="004C7E1D" w:rsidRDefault="00930E7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B1958">
            <w:rPr>
              <w:szCs w:val="13"/>
            </w:rPr>
            <w:t>1</w:t>
          </w:r>
          <w:r w:rsidRPr="004C7E1D">
            <w:rPr>
              <w:szCs w:val="13"/>
            </w:rPr>
            <w:fldChar w:fldCharType="end"/>
          </w:r>
        </w:p>
      </w:tc>
    </w:tr>
  </w:tbl>
  <w:p w14:paraId="6B82DEC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16B1" w14:textId="77777777" w:rsidR="005F0738" w:rsidRDefault="00930E78">
      <w:r>
        <w:separator/>
      </w:r>
    </w:p>
    <w:p w14:paraId="0895870E" w14:textId="77777777" w:rsidR="005F0738" w:rsidRDefault="005F0738"/>
  </w:footnote>
  <w:footnote w:type="continuationSeparator" w:id="0">
    <w:p w14:paraId="7CA8C34F" w14:textId="77777777" w:rsidR="005F0738" w:rsidRDefault="00930E78">
      <w:r>
        <w:continuationSeparator/>
      </w:r>
    </w:p>
    <w:p w14:paraId="7159AAE7"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709"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44F8C" w14:paraId="242AA261" w14:textId="77777777" w:rsidTr="006D2D53">
      <w:trPr>
        <w:trHeight w:hRule="exact" w:val="400"/>
      </w:trPr>
      <w:tc>
        <w:tcPr>
          <w:tcW w:w="7518" w:type="dxa"/>
        </w:tcPr>
        <w:p w14:paraId="7214D48A" w14:textId="77777777" w:rsidR="00527BD4" w:rsidRPr="00275984" w:rsidRDefault="00527BD4" w:rsidP="00BF4427">
          <w:pPr>
            <w:pStyle w:val="Huisstijl-Rubricering"/>
          </w:pPr>
        </w:p>
      </w:tc>
    </w:tr>
  </w:tbl>
  <w:p w14:paraId="12A41A9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44F8C" w14:paraId="5D75EFB7" w14:textId="77777777" w:rsidTr="003B528D">
      <w:tc>
        <w:tcPr>
          <w:tcW w:w="2160" w:type="dxa"/>
        </w:tcPr>
        <w:p w14:paraId="3C9DB56E" w14:textId="77777777" w:rsidR="00FF7D29" w:rsidRPr="002F71BB" w:rsidRDefault="00930E78" w:rsidP="006C2093">
          <w:pPr>
            <w:rPr>
              <w:b/>
              <w:sz w:val="13"/>
              <w:szCs w:val="13"/>
            </w:rPr>
          </w:pPr>
          <w:r w:rsidRPr="0052042A">
            <w:rPr>
              <w:b/>
              <w:sz w:val="13"/>
              <w:szCs w:val="13"/>
            </w:rPr>
            <w:t>Onze referentie</w:t>
          </w:r>
        </w:p>
        <w:p w14:paraId="0945FFE0" w14:textId="77777777" w:rsidR="002F71BB" w:rsidRPr="000407BB" w:rsidRDefault="008F6AD7" w:rsidP="008F6AD7">
          <w:pPr>
            <w:spacing w:after="90" w:line="180" w:lineRule="exact"/>
            <w:rPr>
              <w:sz w:val="13"/>
              <w:szCs w:val="13"/>
            </w:rPr>
          </w:pPr>
          <w:r w:rsidRPr="000407BB">
            <w:rPr>
              <w:sz w:val="13"/>
              <w:szCs w:val="13"/>
            </w:rPr>
            <w:t xml:space="preserve"> </w:t>
          </w:r>
        </w:p>
      </w:tc>
    </w:tr>
    <w:tr w:rsidR="00E44F8C" w14:paraId="3C1AF78F" w14:textId="77777777" w:rsidTr="002F71BB">
      <w:trPr>
        <w:trHeight w:val="259"/>
      </w:trPr>
      <w:tc>
        <w:tcPr>
          <w:tcW w:w="2160" w:type="dxa"/>
        </w:tcPr>
        <w:p w14:paraId="107A3A4B" w14:textId="77777777" w:rsidR="00E35CF4" w:rsidRPr="002F71BB" w:rsidRDefault="00E35CF4" w:rsidP="0049501A">
          <w:pPr>
            <w:spacing w:line="180" w:lineRule="exact"/>
            <w:rPr>
              <w:i/>
              <w:sz w:val="13"/>
              <w:szCs w:val="13"/>
            </w:rPr>
          </w:pPr>
        </w:p>
      </w:tc>
    </w:tr>
  </w:tbl>
  <w:p w14:paraId="7197F82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4F8C" w14:paraId="2C3BDA58" w14:textId="77777777" w:rsidTr="001377D4">
      <w:trPr>
        <w:trHeight w:val="2636"/>
      </w:trPr>
      <w:tc>
        <w:tcPr>
          <w:tcW w:w="737" w:type="dxa"/>
        </w:tcPr>
        <w:p w14:paraId="476CE5A1" w14:textId="77777777" w:rsidR="00704845" w:rsidRDefault="00704845" w:rsidP="0047126E">
          <w:pPr>
            <w:framePr w:w="6339" w:h="2750" w:hRule="exact" w:hSpace="181" w:wrap="around" w:vAnchor="page" w:hAnchor="page" w:x="5586" w:y="1"/>
            <w:spacing w:line="240" w:lineRule="auto"/>
          </w:pPr>
        </w:p>
      </w:tc>
      <w:tc>
        <w:tcPr>
          <w:tcW w:w="5156" w:type="dxa"/>
        </w:tcPr>
        <w:p w14:paraId="37B2337F" w14:textId="77777777" w:rsidR="00704845" w:rsidRDefault="00930E78" w:rsidP="0047126E">
          <w:pPr>
            <w:framePr w:w="3873" w:h="2625" w:hRule="exact" w:wrap="around" w:vAnchor="page" w:hAnchor="page" w:x="6323" w:y="1"/>
          </w:pPr>
          <w:r>
            <w:rPr>
              <w:noProof/>
              <w:lang w:val="en-US" w:eastAsia="en-US"/>
            </w:rPr>
            <w:drawing>
              <wp:inline distT="0" distB="0" distL="0" distR="0" wp14:anchorId="188492BE" wp14:editId="30FE3441">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6E5917" w14:textId="77777777" w:rsidR="00483ECA" w:rsidRDefault="00483ECA" w:rsidP="00D037A9"/>
        <w:p w14:paraId="065CABEA" w14:textId="77777777" w:rsidR="005F2FA9" w:rsidRDefault="005F2FA9" w:rsidP="00082403"/>
      </w:tc>
    </w:tr>
  </w:tbl>
  <w:p w14:paraId="0F342D8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44F8C" w14:paraId="39E75449" w14:textId="77777777" w:rsidTr="0008539E">
      <w:trPr>
        <w:trHeight w:hRule="exact" w:val="572"/>
      </w:trPr>
      <w:tc>
        <w:tcPr>
          <w:tcW w:w="7520" w:type="dxa"/>
        </w:tcPr>
        <w:p w14:paraId="5FC23E92" w14:textId="77777777" w:rsidR="00527BD4" w:rsidRPr="00963440" w:rsidRDefault="00930E78" w:rsidP="003B6D32">
          <w:pPr>
            <w:pStyle w:val="Huisstijl-Adres"/>
            <w:spacing w:after="0"/>
          </w:pPr>
          <w:r w:rsidRPr="009E3B07">
            <w:t>&gt;Retouradres </w:t>
          </w:r>
          <w:r>
            <w:t>Postbus 16375 2500 BJ Den Haag</w:t>
          </w:r>
          <w:r w:rsidRPr="009E3B07">
            <w:t xml:space="preserve"> </w:t>
          </w:r>
        </w:p>
      </w:tc>
    </w:tr>
    <w:tr w:rsidR="00E44F8C" w14:paraId="6568BC37" w14:textId="77777777" w:rsidTr="00E776C6">
      <w:trPr>
        <w:cantSplit/>
        <w:trHeight w:hRule="exact" w:val="238"/>
      </w:trPr>
      <w:tc>
        <w:tcPr>
          <w:tcW w:w="7520" w:type="dxa"/>
        </w:tcPr>
        <w:p w14:paraId="7A9947E9" w14:textId="77777777" w:rsidR="00093ABC" w:rsidRPr="00963440" w:rsidRDefault="00093ABC" w:rsidP="00963440"/>
      </w:tc>
    </w:tr>
    <w:tr w:rsidR="00E44F8C" w14:paraId="4A94B1F5" w14:textId="77777777" w:rsidTr="00E776C6">
      <w:trPr>
        <w:cantSplit/>
        <w:trHeight w:hRule="exact" w:val="1520"/>
      </w:trPr>
      <w:tc>
        <w:tcPr>
          <w:tcW w:w="7520" w:type="dxa"/>
        </w:tcPr>
        <w:p w14:paraId="7E096C82" w14:textId="77777777" w:rsidR="00A604D3" w:rsidRPr="00963440" w:rsidRDefault="00A604D3" w:rsidP="003B6D32"/>
      </w:tc>
    </w:tr>
    <w:tr w:rsidR="00E44F8C" w14:paraId="710687F8" w14:textId="77777777" w:rsidTr="00E776C6">
      <w:trPr>
        <w:trHeight w:hRule="exact" w:val="1077"/>
      </w:trPr>
      <w:tc>
        <w:tcPr>
          <w:tcW w:w="7520" w:type="dxa"/>
        </w:tcPr>
        <w:p w14:paraId="457BF239" w14:textId="77777777" w:rsidR="00596D5A" w:rsidRDefault="00596D5A" w:rsidP="00892BA5">
          <w:pPr>
            <w:tabs>
              <w:tab w:val="left" w:pos="740"/>
            </w:tabs>
            <w:autoSpaceDE w:val="0"/>
            <w:autoSpaceDN w:val="0"/>
            <w:adjustRightInd w:val="0"/>
            <w:rPr>
              <w:rFonts w:cs="Verdana"/>
              <w:szCs w:val="18"/>
            </w:rPr>
          </w:pPr>
        </w:p>
        <w:p w14:paraId="3F0855F7" w14:textId="77777777" w:rsidR="00596D5A" w:rsidRDefault="00596D5A" w:rsidP="00596D5A">
          <w:pPr>
            <w:rPr>
              <w:rFonts w:cs="Verdana"/>
              <w:szCs w:val="18"/>
            </w:rPr>
          </w:pPr>
        </w:p>
        <w:p w14:paraId="3DD6B5BA" w14:textId="77777777" w:rsidR="00892BA5" w:rsidRPr="00596D5A" w:rsidRDefault="00930E78" w:rsidP="00596D5A">
          <w:pPr>
            <w:tabs>
              <w:tab w:val="left" w:pos="4965"/>
            </w:tabs>
            <w:rPr>
              <w:rFonts w:cs="Verdana"/>
              <w:szCs w:val="18"/>
            </w:rPr>
          </w:pPr>
          <w:r>
            <w:rPr>
              <w:rFonts w:cs="Verdana"/>
              <w:szCs w:val="18"/>
            </w:rPr>
            <w:tab/>
          </w:r>
        </w:p>
      </w:tc>
    </w:tr>
  </w:tbl>
  <w:p w14:paraId="229B2869" w14:textId="77777777" w:rsidR="006F273B" w:rsidRDefault="006F273B" w:rsidP="00BC4AE3">
    <w:pPr>
      <w:pStyle w:val="Koptekst"/>
    </w:pPr>
  </w:p>
  <w:p w14:paraId="356A0C9A" w14:textId="77777777" w:rsidR="00153BD0" w:rsidRDefault="00153BD0" w:rsidP="00BC4AE3">
    <w:pPr>
      <w:pStyle w:val="Koptekst"/>
    </w:pPr>
  </w:p>
  <w:p w14:paraId="40723C39" w14:textId="77777777" w:rsidR="0044605E" w:rsidRDefault="0044605E" w:rsidP="00BC4AE3">
    <w:pPr>
      <w:pStyle w:val="Koptekst"/>
    </w:pPr>
  </w:p>
  <w:p w14:paraId="797D2D19" w14:textId="77777777" w:rsidR="0044605E" w:rsidRDefault="0044605E" w:rsidP="00BC4AE3">
    <w:pPr>
      <w:pStyle w:val="Koptekst"/>
    </w:pPr>
  </w:p>
  <w:p w14:paraId="5238027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C0A794">
      <w:start w:val="1"/>
      <w:numFmt w:val="bullet"/>
      <w:pStyle w:val="Lijstopsomteken"/>
      <w:lvlText w:val="•"/>
      <w:lvlJc w:val="left"/>
      <w:pPr>
        <w:tabs>
          <w:tab w:val="num" w:pos="227"/>
        </w:tabs>
        <w:ind w:left="227" w:hanging="227"/>
      </w:pPr>
      <w:rPr>
        <w:rFonts w:ascii="Verdana" w:hAnsi="Verdana" w:hint="default"/>
        <w:sz w:val="18"/>
        <w:szCs w:val="18"/>
      </w:rPr>
    </w:lvl>
    <w:lvl w:ilvl="1" w:tplc="5B28A5DC" w:tentative="1">
      <w:start w:val="1"/>
      <w:numFmt w:val="bullet"/>
      <w:lvlText w:val="o"/>
      <w:lvlJc w:val="left"/>
      <w:pPr>
        <w:tabs>
          <w:tab w:val="num" w:pos="1440"/>
        </w:tabs>
        <w:ind w:left="1440" w:hanging="360"/>
      </w:pPr>
      <w:rPr>
        <w:rFonts w:ascii="Courier New" w:hAnsi="Courier New" w:cs="Courier New" w:hint="default"/>
      </w:rPr>
    </w:lvl>
    <w:lvl w:ilvl="2" w:tplc="5D143072" w:tentative="1">
      <w:start w:val="1"/>
      <w:numFmt w:val="bullet"/>
      <w:lvlText w:val=""/>
      <w:lvlJc w:val="left"/>
      <w:pPr>
        <w:tabs>
          <w:tab w:val="num" w:pos="2160"/>
        </w:tabs>
        <w:ind w:left="2160" w:hanging="360"/>
      </w:pPr>
      <w:rPr>
        <w:rFonts w:ascii="Wingdings" w:hAnsi="Wingdings" w:hint="default"/>
      </w:rPr>
    </w:lvl>
    <w:lvl w:ilvl="3" w:tplc="DA9E8186" w:tentative="1">
      <w:start w:val="1"/>
      <w:numFmt w:val="bullet"/>
      <w:lvlText w:val=""/>
      <w:lvlJc w:val="left"/>
      <w:pPr>
        <w:tabs>
          <w:tab w:val="num" w:pos="2880"/>
        </w:tabs>
        <w:ind w:left="2880" w:hanging="360"/>
      </w:pPr>
      <w:rPr>
        <w:rFonts w:ascii="Symbol" w:hAnsi="Symbol" w:hint="default"/>
      </w:rPr>
    </w:lvl>
    <w:lvl w:ilvl="4" w:tplc="8752D7B4" w:tentative="1">
      <w:start w:val="1"/>
      <w:numFmt w:val="bullet"/>
      <w:lvlText w:val="o"/>
      <w:lvlJc w:val="left"/>
      <w:pPr>
        <w:tabs>
          <w:tab w:val="num" w:pos="3600"/>
        </w:tabs>
        <w:ind w:left="3600" w:hanging="360"/>
      </w:pPr>
      <w:rPr>
        <w:rFonts w:ascii="Courier New" w:hAnsi="Courier New" w:cs="Courier New" w:hint="default"/>
      </w:rPr>
    </w:lvl>
    <w:lvl w:ilvl="5" w:tplc="CBFE6C12" w:tentative="1">
      <w:start w:val="1"/>
      <w:numFmt w:val="bullet"/>
      <w:lvlText w:val=""/>
      <w:lvlJc w:val="left"/>
      <w:pPr>
        <w:tabs>
          <w:tab w:val="num" w:pos="4320"/>
        </w:tabs>
        <w:ind w:left="4320" w:hanging="360"/>
      </w:pPr>
      <w:rPr>
        <w:rFonts w:ascii="Wingdings" w:hAnsi="Wingdings" w:hint="default"/>
      </w:rPr>
    </w:lvl>
    <w:lvl w:ilvl="6" w:tplc="6DDE6102" w:tentative="1">
      <w:start w:val="1"/>
      <w:numFmt w:val="bullet"/>
      <w:lvlText w:val=""/>
      <w:lvlJc w:val="left"/>
      <w:pPr>
        <w:tabs>
          <w:tab w:val="num" w:pos="5040"/>
        </w:tabs>
        <w:ind w:left="5040" w:hanging="360"/>
      </w:pPr>
      <w:rPr>
        <w:rFonts w:ascii="Symbol" w:hAnsi="Symbol" w:hint="default"/>
      </w:rPr>
    </w:lvl>
    <w:lvl w:ilvl="7" w:tplc="0C381EDA" w:tentative="1">
      <w:start w:val="1"/>
      <w:numFmt w:val="bullet"/>
      <w:lvlText w:val="o"/>
      <w:lvlJc w:val="left"/>
      <w:pPr>
        <w:tabs>
          <w:tab w:val="num" w:pos="5760"/>
        </w:tabs>
        <w:ind w:left="5760" w:hanging="360"/>
      </w:pPr>
      <w:rPr>
        <w:rFonts w:ascii="Courier New" w:hAnsi="Courier New" w:cs="Courier New" w:hint="default"/>
      </w:rPr>
    </w:lvl>
    <w:lvl w:ilvl="8" w:tplc="F13AEC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6892D2">
      <w:start w:val="1"/>
      <w:numFmt w:val="bullet"/>
      <w:pStyle w:val="Lijstopsomteken2"/>
      <w:lvlText w:val="–"/>
      <w:lvlJc w:val="left"/>
      <w:pPr>
        <w:tabs>
          <w:tab w:val="num" w:pos="227"/>
        </w:tabs>
        <w:ind w:left="227" w:firstLine="0"/>
      </w:pPr>
      <w:rPr>
        <w:rFonts w:ascii="Verdana" w:hAnsi="Verdana" w:hint="default"/>
      </w:rPr>
    </w:lvl>
    <w:lvl w:ilvl="1" w:tplc="15664B14" w:tentative="1">
      <w:start w:val="1"/>
      <w:numFmt w:val="bullet"/>
      <w:lvlText w:val="o"/>
      <w:lvlJc w:val="left"/>
      <w:pPr>
        <w:tabs>
          <w:tab w:val="num" w:pos="1440"/>
        </w:tabs>
        <w:ind w:left="1440" w:hanging="360"/>
      </w:pPr>
      <w:rPr>
        <w:rFonts w:ascii="Courier New" w:hAnsi="Courier New" w:cs="Courier New" w:hint="default"/>
      </w:rPr>
    </w:lvl>
    <w:lvl w:ilvl="2" w:tplc="A7FE613E" w:tentative="1">
      <w:start w:val="1"/>
      <w:numFmt w:val="bullet"/>
      <w:lvlText w:val=""/>
      <w:lvlJc w:val="left"/>
      <w:pPr>
        <w:tabs>
          <w:tab w:val="num" w:pos="2160"/>
        </w:tabs>
        <w:ind w:left="2160" w:hanging="360"/>
      </w:pPr>
      <w:rPr>
        <w:rFonts w:ascii="Wingdings" w:hAnsi="Wingdings" w:hint="default"/>
      </w:rPr>
    </w:lvl>
    <w:lvl w:ilvl="3" w:tplc="E19E1F2C" w:tentative="1">
      <w:start w:val="1"/>
      <w:numFmt w:val="bullet"/>
      <w:lvlText w:val=""/>
      <w:lvlJc w:val="left"/>
      <w:pPr>
        <w:tabs>
          <w:tab w:val="num" w:pos="2880"/>
        </w:tabs>
        <w:ind w:left="2880" w:hanging="360"/>
      </w:pPr>
      <w:rPr>
        <w:rFonts w:ascii="Symbol" w:hAnsi="Symbol" w:hint="default"/>
      </w:rPr>
    </w:lvl>
    <w:lvl w:ilvl="4" w:tplc="3F561BCA" w:tentative="1">
      <w:start w:val="1"/>
      <w:numFmt w:val="bullet"/>
      <w:lvlText w:val="o"/>
      <w:lvlJc w:val="left"/>
      <w:pPr>
        <w:tabs>
          <w:tab w:val="num" w:pos="3600"/>
        </w:tabs>
        <w:ind w:left="3600" w:hanging="360"/>
      </w:pPr>
      <w:rPr>
        <w:rFonts w:ascii="Courier New" w:hAnsi="Courier New" w:cs="Courier New" w:hint="default"/>
      </w:rPr>
    </w:lvl>
    <w:lvl w:ilvl="5" w:tplc="9834A132" w:tentative="1">
      <w:start w:val="1"/>
      <w:numFmt w:val="bullet"/>
      <w:lvlText w:val=""/>
      <w:lvlJc w:val="left"/>
      <w:pPr>
        <w:tabs>
          <w:tab w:val="num" w:pos="4320"/>
        </w:tabs>
        <w:ind w:left="4320" w:hanging="360"/>
      </w:pPr>
      <w:rPr>
        <w:rFonts w:ascii="Wingdings" w:hAnsi="Wingdings" w:hint="default"/>
      </w:rPr>
    </w:lvl>
    <w:lvl w:ilvl="6" w:tplc="6FF6C682" w:tentative="1">
      <w:start w:val="1"/>
      <w:numFmt w:val="bullet"/>
      <w:lvlText w:val=""/>
      <w:lvlJc w:val="left"/>
      <w:pPr>
        <w:tabs>
          <w:tab w:val="num" w:pos="5040"/>
        </w:tabs>
        <w:ind w:left="5040" w:hanging="360"/>
      </w:pPr>
      <w:rPr>
        <w:rFonts w:ascii="Symbol" w:hAnsi="Symbol" w:hint="default"/>
      </w:rPr>
    </w:lvl>
    <w:lvl w:ilvl="7" w:tplc="DFC2C876" w:tentative="1">
      <w:start w:val="1"/>
      <w:numFmt w:val="bullet"/>
      <w:lvlText w:val="o"/>
      <w:lvlJc w:val="left"/>
      <w:pPr>
        <w:tabs>
          <w:tab w:val="num" w:pos="5760"/>
        </w:tabs>
        <w:ind w:left="5760" w:hanging="360"/>
      </w:pPr>
      <w:rPr>
        <w:rFonts w:ascii="Courier New" w:hAnsi="Courier New" w:cs="Courier New" w:hint="default"/>
      </w:rPr>
    </w:lvl>
    <w:lvl w:ilvl="8" w:tplc="14C4F7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46EA5"/>
    <w:multiLevelType w:val="hybridMultilevel"/>
    <w:tmpl w:val="67C42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6181358">
    <w:abstractNumId w:val="10"/>
  </w:num>
  <w:num w:numId="2" w16cid:durableId="1023171612">
    <w:abstractNumId w:val="7"/>
  </w:num>
  <w:num w:numId="3" w16cid:durableId="1867672441">
    <w:abstractNumId w:val="6"/>
  </w:num>
  <w:num w:numId="4" w16cid:durableId="666516150">
    <w:abstractNumId w:val="5"/>
  </w:num>
  <w:num w:numId="5" w16cid:durableId="1152940543">
    <w:abstractNumId w:val="4"/>
  </w:num>
  <w:num w:numId="6" w16cid:durableId="1306855582">
    <w:abstractNumId w:val="8"/>
  </w:num>
  <w:num w:numId="7" w16cid:durableId="1058018551">
    <w:abstractNumId w:val="3"/>
  </w:num>
  <w:num w:numId="8" w16cid:durableId="1215969921">
    <w:abstractNumId w:val="2"/>
  </w:num>
  <w:num w:numId="9" w16cid:durableId="239877399">
    <w:abstractNumId w:val="1"/>
  </w:num>
  <w:num w:numId="10" w16cid:durableId="1558859064">
    <w:abstractNumId w:val="0"/>
  </w:num>
  <w:num w:numId="11" w16cid:durableId="1302492365">
    <w:abstractNumId w:val="9"/>
  </w:num>
  <w:num w:numId="12" w16cid:durableId="1552813745">
    <w:abstractNumId w:val="11"/>
  </w:num>
  <w:num w:numId="13" w16cid:durableId="845097230">
    <w:abstractNumId w:val="14"/>
  </w:num>
  <w:num w:numId="14" w16cid:durableId="1738552950">
    <w:abstractNumId w:val="12"/>
  </w:num>
  <w:num w:numId="15" w16cid:durableId="193370559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C507E"/>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5D3"/>
    <w:rsid w:val="00474B75"/>
    <w:rsid w:val="00483ECA"/>
    <w:rsid w:val="00483F0B"/>
    <w:rsid w:val="0049207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20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114"/>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0E78"/>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0544"/>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6D5B"/>
    <w:rsid w:val="009D716F"/>
    <w:rsid w:val="009E20AC"/>
    <w:rsid w:val="009E3B07"/>
    <w:rsid w:val="009E4856"/>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1958"/>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57B"/>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4F8C"/>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C4A46"/>
  <w15:docId w15:val="{7C9D2DDF-8D1B-42D6-8051-CFCAF735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9E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2025-12-18T19:10:00.0000000Z</dcterms:created>
  <dcterms:modified xsi:type="dcterms:W3CDTF">2025-12-18T19:10:00.0000000Z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O205WIE</vt:lpwstr>
  </property>
  <property fmtid="{D5CDD505-2E9C-101B-9397-08002B2CF9AE}" pid="3" name="Author">
    <vt:lpwstr>O205WIE</vt:lpwstr>
  </property>
  <property fmtid="{D5CDD505-2E9C-101B-9397-08002B2CF9AE}" pid="4" name="cs_objectid">
    <vt:lpwstr>58967427</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Aanbieden Verzamelbrief toezeggingen EK debatten op 25 maart en 14 oktober  2025</vt:lpwstr>
  </property>
  <property fmtid="{D5CDD505-2E9C-101B-9397-08002B2CF9AE}" pid="8" name="ocw_directie">
    <vt:lpwstr>FEZ/BENC</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O205WIE</vt:lpwstr>
  </property>
</Properties>
</file>