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1E6" w:rsidRDefault="004441E6" w14:paraId="77183B3F" w14:textId="036CF2A1">
      <w:r w:rsidRPr="004441E6">
        <w:t xml:space="preserve">Op </w:t>
      </w:r>
      <w:r>
        <w:t>16 oktober</w:t>
      </w:r>
      <w:r w:rsidRPr="004441E6">
        <w:t xml:space="preserve"> 2025 is aangifte gedaan tegen de minister van </w:t>
      </w:r>
      <w:r>
        <w:t>Onderwijs, Cultuur en Wetenschap</w:t>
      </w:r>
      <w:r w:rsidRPr="004441E6">
        <w:t>,</w:t>
      </w:r>
      <w:r>
        <w:t xml:space="preserve"> de heer Moes</w:t>
      </w:r>
      <w:r w:rsidRPr="004441E6">
        <w:t xml:space="preserve">. </w:t>
      </w:r>
      <w:r w:rsidRPr="00FC3E38">
        <w:t xml:space="preserve">De aangever stelt – kort gezegd </w:t>
      </w:r>
      <w:r w:rsidR="00D66FF7">
        <w:t xml:space="preserve">– </w:t>
      </w:r>
      <w:r w:rsidRPr="00FC3E38">
        <w:t>dat</w:t>
      </w:r>
      <w:r w:rsidR="00D66FF7">
        <w:t xml:space="preserve"> </w:t>
      </w:r>
      <w:r w:rsidRPr="00FC3E38">
        <w:t xml:space="preserve">de minister </w:t>
      </w:r>
      <w:r>
        <w:t xml:space="preserve">in het openbaar oneigenlijke druk heeft uitgevoerd op de Radboud Universiteit om aangifte te doen tegen </w:t>
      </w:r>
      <w:r w:rsidR="004577BA">
        <w:t>hem</w:t>
      </w:r>
      <w:r>
        <w:t xml:space="preserve">. </w:t>
      </w:r>
      <w:r w:rsidRPr="00FC3E38">
        <w:t>De minister zou zich daarmee schuldig hebben gemaakt aan het ambtsmisdrijf als bedoeld in art</w:t>
      </w:r>
      <w:r w:rsidR="002A4AC4">
        <w:t>ikel</w:t>
      </w:r>
      <w:r w:rsidRPr="00FC3E38">
        <w:t xml:space="preserve"> </w:t>
      </w:r>
      <w:r>
        <w:t>365</w:t>
      </w:r>
      <w:r w:rsidRPr="00FC3E38">
        <w:t xml:space="preserve"> </w:t>
      </w:r>
      <w:r w:rsidR="004577BA">
        <w:t xml:space="preserve">van het Wetboek van </w:t>
      </w:r>
      <w:r w:rsidRPr="00FC3E38">
        <w:t>S</w:t>
      </w:r>
      <w:r w:rsidR="004577BA">
        <w:t>trafrecht</w:t>
      </w:r>
      <w:r>
        <w:t xml:space="preserve"> (misbruik van gezag)</w:t>
      </w:r>
      <w:r w:rsidRPr="00FC3E38">
        <w:t>.</w:t>
      </w:r>
      <w:r w:rsidRPr="004441E6">
        <w:t xml:space="preserve"> </w:t>
      </w:r>
    </w:p>
    <w:p w:rsidR="004441E6" w:rsidRDefault="004441E6" w14:paraId="2E4B49DE" w14:textId="77777777"/>
    <w:p w:rsidR="004441E6" w:rsidRDefault="004441E6" w14:paraId="3ACC6DCF" w14:textId="77777777">
      <w:r w:rsidRPr="004441E6">
        <w:t xml:space="preserve">Artikel 119 van de Grondwet bepaalt dat de leden van de Staten-Generaal, de ministers en de staatssecretarissen wegens ambtsmisdrijven in die betrekkingen gepleegd, ook na hun aftreden, terecht staan voor de Hoge Raad en dat de opdracht tot vervolging wordt gegeven bij koninklijk besluit of bij een besluit van de Tweede Kamer. Het Protocol inzake de behandeling van aangiften tegen leden van de Staten-Generaal, ministers en staatssecretarissen (hierna: het Protocol Ambtsmisdrijven) geeft binnen de kaders van artikel 119 Grondwet en de Wet ministeriële verantwoordelijkheid, richtlijnen voor de omgang met aangiften tegen leden van de Staten-Generaal, ministers en staatssecretarissen. </w:t>
      </w:r>
    </w:p>
    <w:p w:rsidR="004441E6" w:rsidRDefault="004441E6" w14:paraId="651EBFCE" w14:textId="77777777"/>
    <w:p w:rsidR="004441E6" w:rsidRDefault="004441E6" w14:paraId="1467E084" w14:textId="368F9367">
      <w:r w:rsidRPr="004441E6">
        <w:t xml:space="preserve">Conform dit Protocol Ambtsmisdrijven heeft de procureur-generaal bij de Hoge Raad </w:t>
      </w:r>
      <w:r>
        <w:t>de</w:t>
      </w:r>
      <w:r w:rsidRPr="004441E6">
        <w:t xml:space="preserve"> aangifte in ontvangst genomen en is hij </w:t>
      </w:r>
      <w:r>
        <w:t>een</w:t>
      </w:r>
      <w:r w:rsidRPr="004441E6">
        <w:t xml:space="preserve"> oriënterend</w:t>
      </w:r>
      <w:r>
        <w:t xml:space="preserve"> </w:t>
      </w:r>
      <w:r w:rsidRPr="004441E6">
        <w:t>onderzoek gestart. D</w:t>
      </w:r>
      <w:r>
        <w:t>it</w:t>
      </w:r>
      <w:r w:rsidRPr="004441E6">
        <w:t xml:space="preserve"> oriënterend onderzoek he</w:t>
      </w:r>
      <w:r>
        <w:t>eft</w:t>
      </w:r>
      <w:r w:rsidRPr="004441E6">
        <w:t xml:space="preserve"> zich gericht op de vraag of er aanknopingspunten zijn voor het starten van een opsporingsonderzoek naar de in de aangifte gestelde feiten. </w:t>
      </w:r>
      <w:r>
        <w:t>Het</w:t>
      </w:r>
      <w:r w:rsidRPr="004441E6">
        <w:t xml:space="preserve"> resulta</w:t>
      </w:r>
      <w:r>
        <w:t>a</w:t>
      </w:r>
      <w:r w:rsidRPr="004441E6">
        <w:t xml:space="preserve">t van </w:t>
      </w:r>
      <w:r>
        <w:t>het</w:t>
      </w:r>
      <w:r w:rsidRPr="004441E6">
        <w:t xml:space="preserve"> oriënterend onderzoek heeft de procureur-generaal bij de Hoge Raad op 11 </w:t>
      </w:r>
      <w:r>
        <w:t>december</w:t>
      </w:r>
      <w:r w:rsidRPr="004441E6">
        <w:t xml:space="preserve"> 2025 met mij gedeeld en toegelicht. </w:t>
      </w:r>
    </w:p>
    <w:p w:rsidR="004441E6" w:rsidRDefault="004441E6" w14:paraId="2195F48B" w14:textId="77777777"/>
    <w:p w:rsidR="004441E6" w:rsidRDefault="004441E6" w14:paraId="7A5F30C1" w14:textId="05A4CB88">
      <w:r w:rsidRPr="002D52C9">
        <w:t>De procureur-generaal bij de Hoge Raad heeft geconcludeerd dat uit het oriënterend onderzoek geen feiten en omstandigheden naar voren zijn gekomen waaruit een verdenking van enig ambtsdelict kan voortvloeien. Het onderzoek he</w:t>
      </w:r>
      <w:r w:rsidRPr="002D52C9" w:rsidR="004B36E0">
        <w:t>eft</w:t>
      </w:r>
      <w:r w:rsidRPr="002D52C9">
        <w:t xml:space="preserve"> geen aanknopingspunten opgeleverd voor een strafrechtelijk onderzoek naar de aangifte. Voor zijn toelichting verwijs ik u naar de pagina ‘publicaties’ op de website van de Hoge</w:t>
      </w:r>
      <w:r w:rsidRPr="004441E6">
        <w:t xml:space="preserve"> Raad: </w:t>
      </w:r>
      <w:hyperlink w:history="1" r:id="rId9">
        <w:r w:rsidRPr="00EB6296">
          <w:rPr>
            <w:rStyle w:val="Hyperlink"/>
          </w:rPr>
          <w:t>www.hogeraad.nl/over-ons/publicaties</w:t>
        </w:r>
      </w:hyperlink>
      <w:r w:rsidRPr="004441E6">
        <w:t xml:space="preserve">. </w:t>
      </w:r>
    </w:p>
    <w:p w:rsidR="004441E6" w:rsidRDefault="004441E6" w14:paraId="5B43BB4C" w14:textId="77777777"/>
    <w:p w:rsidR="004441E6" w:rsidRDefault="004441E6" w14:paraId="3976721D" w14:textId="3B76B688">
      <w:r w:rsidRPr="004441E6">
        <w:t xml:space="preserve">Eveneens op basis van het Protocol Ambtsmisdrijven is het vervolgens aan mij als minister van Justitie en Veiligheid </w:t>
      </w:r>
      <w:r w:rsidRPr="002D52C9">
        <w:t>om te beslissen of het instellen van een opsporingsonderzoek geïndiceerd is. Op basis van de bevindingen van de procureur-generaal bij de Hoge Raad, meen ik dat dit niet het geval is en beslis ik overeenkomstig. Dit betekent dat er ook geen strafvervolging van de minister komt naar aanleiding van deze aangifte. Ik heb</w:t>
      </w:r>
      <w:r w:rsidRPr="004441E6">
        <w:t xml:space="preserve"> de procureur-generaal bij de Hoge Raad van mijn beslissing op de hoogte gesteld. </w:t>
      </w:r>
    </w:p>
    <w:p w:rsidR="007B25E8" w:rsidRDefault="004441E6" w14:paraId="5DE70234" w14:textId="1004A37F">
      <w:r w:rsidRPr="004441E6">
        <w:lastRenderedPageBreak/>
        <w:t>Voor de volledigheid wijs ik erop dat de bevindingen van de procureur-generaal bij de Hoge Raad en mijn daaruit voortvloeiende beslissing om geen opsporingsonderzoek te starten, niet in de weg staan aan een opdracht tot vervolging bij een besluit van de Tweede Kamer.</w:t>
      </w:r>
    </w:p>
    <w:p w:rsidR="007B25E8" w:rsidRDefault="007B25E8" w14:paraId="66405617" w14:textId="77777777"/>
    <w:p w:rsidR="007B25E8" w:rsidRDefault="007B25E8" w14:paraId="4D33A445" w14:textId="77777777"/>
    <w:p w:rsidR="007B25E8" w:rsidRDefault="005E5FE4" w14:paraId="5131C4D4" w14:textId="3A0E05C2">
      <w:r>
        <w:t>De Minister van Justitie en Veiligheid</w:t>
      </w:r>
      <w:r w:rsidR="001062E1">
        <w:t>,</w:t>
      </w:r>
    </w:p>
    <w:p w:rsidR="007B25E8" w:rsidRDefault="007B25E8" w14:paraId="7D58EA14" w14:textId="77777777"/>
    <w:p w:rsidR="007B25E8" w:rsidRDefault="007B25E8" w14:paraId="57190523" w14:textId="77777777"/>
    <w:p w:rsidR="0066662A" w:rsidRDefault="0066662A" w14:paraId="5E748E9A" w14:textId="77777777"/>
    <w:p w:rsidR="007B25E8" w:rsidRDefault="007B25E8" w14:paraId="75E703ED" w14:textId="77777777"/>
    <w:p w:rsidR="007B25E8" w:rsidRDefault="00956345" w14:paraId="3A8E90BC" w14:textId="67516EA1">
      <w:proofErr w:type="spellStart"/>
      <w:r>
        <w:t>F</w:t>
      </w:r>
      <w:r w:rsidR="001062E1">
        <w:t>oort</w:t>
      </w:r>
      <w:proofErr w:type="spellEnd"/>
      <w:r>
        <w:t xml:space="preserve"> van Oosten</w:t>
      </w:r>
    </w:p>
    <w:p w:rsidR="007B25E8" w:rsidRDefault="007B25E8" w14:paraId="0A535D08" w14:textId="77777777"/>
    <w:p w:rsidR="007B25E8" w:rsidRDefault="007B25E8" w14:paraId="3B24C27D" w14:textId="77777777"/>
    <w:sectPr w:rsidR="007B25E8" w:rsidSect="001062E1">
      <w:headerReference w:type="default" r:id="rId10"/>
      <w:head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837F" w14:textId="77777777" w:rsidR="00D631F7" w:rsidRDefault="00D631F7">
      <w:pPr>
        <w:spacing w:line="240" w:lineRule="auto"/>
      </w:pPr>
      <w:r>
        <w:separator/>
      </w:r>
    </w:p>
  </w:endnote>
  <w:endnote w:type="continuationSeparator" w:id="0">
    <w:p w14:paraId="2FF34F4F" w14:textId="77777777" w:rsidR="00D631F7" w:rsidRDefault="00D631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5EF0" w14:textId="77777777" w:rsidR="00D631F7" w:rsidRDefault="00D631F7">
      <w:pPr>
        <w:spacing w:line="240" w:lineRule="auto"/>
      </w:pPr>
      <w:r>
        <w:separator/>
      </w:r>
    </w:p>
  </w:footnote>
  <w:footnote w:type="continuationSeparator" w:id="0">
    <w:p w14:paraId="77A44426" w14:textId="77777777" w:rsidR="00D631F7" w:rsidRDefault="00D631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A8C1" w14:textId="77777777" w:rsidR="007B25E8" w:rsidRDefault="00956345">
    <w:r>
      <w:rPr>
        <w:noProof/>
      </w:rPr>
      <mc:AlternateContent>
        <mc:Choice Requires="wps">
          <w:drawing>
            <wp:anchor distT="0" distB="0" distL="0" distR="0" simplePos="0" relativeHeight="251652096" behindDoc="0" locked="1" layoutInCell="1" allowOverlap="1" wp14:anchorId="4540204D" wp14:editId="4824041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2A4F83" w14:textId="77777777" w:rsidR="0050437A" w:rsidRDefault="0050437A"/>
                      </w:txbxContent>
                    </wps:txbx>
                    <wps:bodyPr vert="horz" wrap="square" lIns="0" tIns="0" rIns="0" bIns="0" anchor="t" anchorCtr="0"/>
                  </wps:wsp>
                </a:graphicData>
              </a:graphic>
            </wp:anchor>
          </w:drawing>
        </mc:Choice>
        <mc:Fallback>
          <w:pict>
            <v:shapetype w14:anchorId="4540204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C2A4F83" w14:textId="77777777" w:rsidR="0050437A" w:rsidRDefault="0050437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8BE93B8" wp14:editId="3235C2C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C3882E" w14:textId="77777777" w:rsidR="007B25E8" w:rsidRDefault="00956345">
                          <w:pPr>
                            <w:pStyle w:val="Referentiegegevensbold"/>
                          </w:pPr>
                          <w:r>
                            <w:t>Directoraat-Generaal Rechtspleging en Rechtshandhaving</w:t>
                          </w:r>
                        </w:p>
                        <w:p w14:paraId="444BFD31" w14:textId="77777777" w:rsidR="007B25E8" w:rsidRDefault="00956345">
                          <w:pPr>
                            <w:pStyle w:val="Referentiegegevens"/>
                          </w:pPr>
                          <w:r>
                            <w:t>Directie Juridische en Operationele Aangelegenheden</w:t>
                          </w:r>
                        </w:p>
                        <w:p w14:paraId="323D0849" w14:textId="77777777" w:rsidR="007B25E8" w:rsidRDefault="00956345">
                          <w:pPr>
                            <w:pStyle w:val="Referentiegegevens"/>
                          </w:pPr>
                          <w:proofErr w:type="spellStart"/>
                          <w:r>
                            <w:t>Jur.Bestuurl</w:t>
                          </w:r>
                          <w:proofErr w:type="spellEnd"/>
                          <w:r>
                            <w:t xml:space="preserve">. </w:t>
                          </w:r>
                          <w:proofErr w:type="spellStart"/>
                          <w:r>
                            <w:t>Operat.Zaken</w:t>
                          </w:r>
                          <w:proofErr w:type="spellEnd"/>
                        </w:p>
                        <w:p w14:paraId="6A7396EF" w14:textId="77777777" w:rsidR="007B25E8" w:rsidRDefault="007B25E8">
                          <w:pPr>
                            <w:pStyle w:val="WitregelW2"/>
                          </w:pPr>
                        </w:p>
                        <w:p w14:paraId="6F72346D" w14:textId="77777777" w:rsidR="007B25E8" w:rsidRDefault="00956345">
                          <w:pPr>
                            <w:pStyle w:val="Referentiegegevensbold"/>
                          </w:pPr>
                          <w:r>
                            <w:t>Datum</w:t>
                          </w:r>
                        </w:p>
                        <w:p w14:paraId="0B521F21" w14:textId="77777777" w:rsidR="007B25E8" w:rsidRDefault="00956345">
                          <w:pPr>
                            <w:pStyle w:val="Referentiegegevens"/>
                          </w:pPr>
                          <w:sdt>
                            <w:sdtPr>
                              <w:id w:val="451218390"/>
                              <w:date w:fullDate="2025-12-19T00:00:00Z">
                                <w:dateFormat w:val="d MMMM yyyy"/>
                                <w:lid w:val="nl"/>
                                <w:storeMappedDataAs w:val="dateTime"/>
                                <w:calendar w:val="gregorian"/>
                              </w:date>
                            </w:sdtPr>
                            <w:sdtEndPr/>
                            <w:sdtContent>
                              <w:r>
                                <w:t>19 december 2025</w:t>
                              </w:r>
                            </w:sdtContent>
                          </w:sdt>
                        </w:p>
                        <w:p w14:paraId="6880ED42" w14:textId="77777777" w:rsidR="007B25E8" w:rsidRDefault="007B25E8">
                          <w:pPr>
                            <w:pStyle w:val="WitregelW1"/>
                          </w:pPr>
                        </w:p>
                        <w:p w14:paraId="351AE6A0" w14:textId="77777777" w:rsidR="007B25E8" w:rsidRDefault="00956345">
                          <w:pPr>
                            <w:pStyle w:val="Referentiegegevensbold"/>
                          </w:pPr>
                          <w:r>
                            <w:t>Onze referentie</w:t>
                          </w:r>
                        </w:p>
                        <w:p w14:paraId="640E664F" w14:textId="77777777" w:rsidR="007B25E8" w:rsidRDefault="00956345">
                          <w:pPr>
                            <w:pStyle w:val="Referentiegegevens"/>
                          </w:pPr>
                          <w:r>
                            <w:t>6993893</w:t>
                          </w:r>
                        </w:p>
                      </w:txbxContent>
                    </wps:txbx>
                    <wps:bodyPr vert="horz" wrap="square" lIns="0" tIns="0" rIns="0" bIns="0" anchor="t" anchorCtr="0"/>
                  </wps:wsp>
                </a:graphicData>
              </a:graphic>
            </wp:anchor>
          </w:drawing>
        </mc:Choice>
        <mc:Fallback>
          <w:pict>
            <v:shape w14:anchorId="28BE93B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CC3882E" w14:textId="77777777" w:rsidR="007B25E8" w:rsidRDefault="00956345">
                    <w:pPr>
                      <w:pStyle w:val="Referentiegegevensbold"/>
                    </w:pPr>
                    <w:r>
                      <w:t>Directoraat-Generaal Rechtspleging en Rechtshandhaving</w:t>
                    </w:r>
                  </w:p>
                  <w:p w14:paraId="444BFD31" w14:textId="77777777" w:rsidR="007B25E8" w:rsidRDefault="00956345">
                    <w:pPr>
                      <w:pStyle w:val="Referentiegegevens"/>
                    </w:pPr>
                    <w:r>
                      <w:t>Directie Juridische en Operationele Aangelegenheden</w:t>
                    </w:r>
                  </w:p>
                  <w:p w14:paraId="323D0849" w14:textId="77777777" w:rsidR="007B25E8" w:rsidRDefault="00956345">
                    <w:pPr>
                      <w:pStyle w:val="Referentiegegevens"/>
                    </w:pPr>
                    <w:proofErr w:type="spellStart"/>
                    <w:r>
                      <w:t>Jur.Bestuurl</w:t>
                    </w:r>
                    <w:proofErr w:type="spellEnd"/>
                    <w:r>
                      <w:t xml:space="preserve">. </w:t>
                    </w:r>
                    <w:proofErr w:type="spellStart"/>
                    <w:r>
                      <w:t>Operat.Zaken</w:t>
                    </w:r>
                    <w:proofErr w:type="spellEnd"/>
                  </w:p>
                  <w:p w14:paraId="6A7396EF" w14:textId="77777777" w:rsidR="007B25E8" w:rsidRDefault="007B25E8">
                    <w:pPr>
                      <w:pStyle w:val="WitregelW2"/>
                    </w:pPr>
                  </w:p>
                  <w:p w14:paraId="6F72346D" w14:textId="77777777" w:rsidR="007B25E8" w:rsidRDefault="00956345">
                    <w:pPr>
                      <w:pStyle w:val="Referentiegegevensbold"/>
                    </w:pPr>
                    <w:r>
                      <w:t>Datum</w:t>
                    </w:r>
                  </w:p>
                  <w:p w14:paraId="0B521F21" w14:textId="77777777" w:rsidR="007B25E8" w:rsidRDefault="00956345">
                    <w:pPr>
                      <w:pStyle w:val="Referentiegegevens"/>
                    </w:pPr>
                    <w:sdt>
                      <w:sdtPr>
                        <w:id w:val="451218390"/>
                        <w:date w:fullDate="2025-12-19T00:00:00Z">
                          <w:dateFormat w:val="d MMMM yyyy"/>
                          <w:lid w:val="nl"/>
                          <w:storeMappedDataAs w:val="dateTime"/>
                          <w:calendar w:val="gregorian"/>
                        </w:date>
                      </w:sdtPr>
                      <w:sdtEndPr/>
                      <w:sdtContent>
                        <w:r>
                          <w:t>19 december 2025</w:t>
                        </w:r>
                      </w:sdtContent>
                    </w:sdt>
                  </w:p>
                  <w:p w14:paraId="6880ED42" w14:textId="77777777" w:rsidR="007B25E8" w:rsidRDefault="007B25E8">
                    <w:pPr>
                      <w:pStyle w:val="WitregelW1"/>
                    </w:pPr>
                  </w:p>
                  <w:p w14:paraId="351AE6A0" w14:textId="77777777" w:rsidR="007B25E8" w:rsidRDefault="00956345">
                    <w:pPr>
                      <w:pStyle w:val="Referentiegegevensbold"/>
                    </w:pPr>
                    <w:r>
                      <w:t>Onze referentie</w:t>
                    </w:r>
                  </w:p>
                  <w:p w14:paraId="640E664F" w14:textId="77777777" w:rsidR="007B25E8" w:rsidRDefault="00956345">
                    <w:pPr>
                      <w:pStyle w:val="Referentiegegevens"/>
                    </w:pPr>
                    <w:r>
                      <w:t>6993893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37D0F79" wp14:editId="7FC778F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AFD077" w14:textId="77777777" w:rsidR="0050437A" w:rsidRDefault="0050437A"/>
                      </w:txbxContent>
                    </wps:txbx>
                    <wps:bodyPr vert="horz" wrap="square" lIns="0" tIns="0" rIns="0" bIns="0" anchor="t" anchorCtr="0"/>
                  </wps:wsp>
                </a:graphicData>
              </a:graphic>
            </wp:anchor>
          </w:drawing>
        </mc:Choice>
        <mc:Fallback>
          <w:pict>
            <v:shape w14:anchorId="537D0F7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9AFD077" w14:textId="77777777" w:rsidR="0050437A" w:rsidRDefault="0050437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794832" wp14:editId="21D3685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4D75C0" w14:textId="2AB7B13E" w:rsidR="007B25E8" w:rsidRDefault="00956345">
                          <w:pPr>
                            <w:pStyle w:val="Referentiegegevens"/>
                          </w:pPr>
                          <w:r>
                            <w:t xml:space="preserve">Pagina </w:t>
                          </w:r>
                          <w:r>
                            <w:fldChar w:fldCharType="begin"/>
                          </w:r>
                          <w:r>
                            <w:instrText>PAGE</w:instrText>
                          </w:r>
                          <w:r>
                            <w:fldChar w:fldCharType="separate"/>
                          </w:r>
                          <w:r w:rsidR="004441E6">
                            <w:rPr>
                              <w:noProof/>
                            </w:rPr>
                            <w:t>2</w:t>
                          </w:r>
                          <w:r>
                            <w:fldChar w:fldCharType="end"/>
                          </w:r>
                          <w:r>
                            <w:t xml:space="preserve"> van </w:t>
                          </w:r>
                          <w:r>
                            <w:fldChar w:fldCharType="begin"/>
                          </w:r>
                          <w:r>
                            <w:instrText>NUMPAGES</w:instrText>
                          </w:r>
                          <w:r>
                            <w:fldChar w:fldCharType="separate"/>
                          </w:r>
                          <w:r w:rsidR="005E5FE4">
                            <w:rPr>
                              <w:noProof/>
                            </w:rPr>
                            <w:t>1</w:t>
                          </w:r>
                          <w:r>
                            <w:fldChar w:fldCharType="end"/>
                          </w:r>
                        </w:p>
                      </w:txbxContent>
                    </wps:txbx>
                    <wps:bodyPr vert="horz" wrap="square" lIns="0" tIns="0" rIns="0" bIns="0" anchor="t" anchorCtr="0"/>
                  </wps:wsp>
                </a:graphicData>
              </a:graphic>
            </wp:anchor>
          </w:drawing>
        </mc:Choice>
        <mc:Fallback>
          <w:pict>
            <v:shape w14:anchorId="2279483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C4D75C0" w14:textId="2AB7B13E" w:rsidR="007B25E8" w:rsidRDefault="00956345">
                    <w:pPr>
                      <w:pStyle w:val="Referentiegegevens"/>
                    </w:pPr>
                    <w:r>
                      <w:t xml:space="preserve">Pagina </w:t>
                    </w:r>
                    <w:r>
                      <w:fldChar w:fldCharType="begin"/>
                    </w:r>
                    <w:r>
                      <w:instrText>PAGE</w:instrText>
                    </w:r>
                    <w:r>
                      <w:fldChar w:fldCharType="separate"/>
                    </w:r>
                    <w:r w:rsidR="004441E6">
                      <w:rPr>
                        <w:noProof/>
                      </w:rPr>
                      <w:t>2</w:t>
                    </w:r>
                    <w:r>
                      <w:fldChar w:fldCharType="end"/>
                    </w:r>
                    <w:r>
                      <w:t xml:space="preserve"> van </w:t>
                    </w:r>
                    <w:r>
                      <w:fldChar w:fldCharType="begin"/>
                    </w:r>
                    <w:r>
                      <w:instrText>NUMPAGES</w:instrText>
                    </w:r>
                    <w:r>
                      <w:fldChar w:fldCharType="separate"/>
                    </w:r>
                    <w:r w:rsidR="005E5FE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C9D4" w14:textId="77777777" w:rsidR="007B25E8" w:rsidRDefault="00956345">
    <w:pPr>
      <w:spacing w:after="6377" w:line="14" w:lineRule="exact"/>
    </w:pPr>
    <w:r>
      <w:rPr>
        <w:noProof/>
      </w:rPr>
      <mc:AlternateContent>
        <mc:Choice Requires="wps">
          <w:drawing>
            <wp:anchor distT="0" distB="0" distL="0" distR="0" simplePos="0" relativeHeight="251656192" behindDoc="0" locked="1" layoutInCell="1" allowOverlap="1" wp14:anchorId="465620E7" wp14:editId="7139153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D9D253" w14:textId="77777777" w:rsidR="007B25E8" w:rsidRDefault="00956345">
                          <w:pPr>
                            <w:spacing w:line="240" w:lineRule="auto"/>
                          </w:pPr>
                          <w:r>
                            <w:rPr>
                              <w:noProof/>
                            </w:rPr>
                            <w:drawing>
                              <wp:inline distT="0" distB="0" distL="0" distR="0" wp14:anchorId="75F14D9F" wp14:editId="453BCC4A">
                                <wp:extent cx="467995" cy="1583865"/>
                                <wp:effectExtent l="0" t="0" r="0" b="0"/>
                                <wp:docPr id="179704461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5620E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CD9D253" w14:textId="77777777" w:rsidR="007B25E8" w:rsidRDefault="00956345">
                    <w:pPr>
                      <w:spacing w:line="240" w:lineRule="auto"/>
                    </w:pPr>
                    <w:r>
                      <w:rPr>
                        <w:noProof/>
                      </w:rPr>
                      <w:drawing>
                        <wp:inline distT="0" distB="0" distL="0" distR="0" wp14:anchorId="75F14D9F" wp14:editId="453BCC4A">
                          <wp:extent cx="467995" cy="1583865"/>
                          <wp:effectExtent l="0" t="0" r="0" b="0"/>
                          <wp:docPr id="179704461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5EF838C" wp14:editId="40965DE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A9D909" w14:textId="77777777" w:rsidR="007B25E8" w:rsidRDefault="00956345">
                          <w:pPr>
                            <w:spacing w:line="240" w:lineRule="auto"/>
                          </w:pPr>
                          <w:r>
                            <w:rPr>
                              <w:noProof/>
                            </w:rPr>
                            <w:drawing>
                              <wp:inline distT="0" distB="0" distL="0" distR="0" wp14:anchorId="221912B8" wp14:editId="36EFDC89">
                                <wp:extent cx="2339975" cy="1582834"/>
                                <wp:effectExtent l="0" t="0" r="0" b="0"/>
                                <wp:docPr id="93066904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EF838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AA9D909" w14:textId="77777777" w:rsidR="007B25E8" w:rsidRDefault="00956345">
                    <w:pPr>
                      <w:spacing w:line="240" w:lineRule="auto"/>
                    </w:pPr>
                    <w:r>
                      <w:rPr>
                        <w:noProof/>
                      </w:rPr>
                      <w:drawing>
                        <wp:inline distT="0" distB="0" distL="0" distR="0" wp14:anchorId="221912B8" wp14:editId="36EFDC89">
                          <wp:extent cx="2339975" cy="1582834"/>
                          <wp:effectExtent l="0" t="0" r="0" b="0"/>
                          <wp:docPr id="93066904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9D9B7E" wp14:editId="3063278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D11881" w14:textId="77777777" w:rsidR="007B25E8" w:rsidRDefault="0095634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39D9B7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AD11881" w14:textId="77777777" w:rsidR="007B25E8" w:rsidRDefault="0095634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6F088C9" wp14:editId="34BC74F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C7A4A6" w14:textId="403D8B49" w:rsidR="007B25E8" w:rsidRDefault="007435D4">
                          <w:r>
                            <w:t>Aan d</w:t>
                          </w:r>
                          <w:r w:rsidR="00956345">
                            <w:t xml:space="preserve">e Voorzitter van de Tweede Kamer </w:t>
                          </w:r>
                          <w:r>
                            <w:br/>
                          </w:r>
                          <w:r w:rsidR="00956345">
                            <w:t>der Staten-Generaal</w:t>
                          </w:r>
                        </w:p>
                        <w:p w14:paraId="0F042F0D" w14:textId="77777777" w:rsidR="007B25E8" w:rsidRDefault="00956345">
                          <w:r>
                            <w:t xml:space="preserve">Postbus 20018 </w:t>
                          </w:r>
                        </w:p>
                        <w:p w14:paraId="2E8DC8C9" w14:textId="42897C6F" w:rsidR="007B25E8" w:rsidRDefault="00956345">
                          <w:r>
                            <w:t>2500 EA  D</w:t>
                          </w:r>
                          <w:r w:rsidR="007435D4">
                            <w:t>EN HAAG</w:t>
                          </w:r>
                        </w:p>
                      </w:txbxContent>
                    </wps:txbx>
                    <wps:bodyPr vert="horz" wrap="square" lIns="0" tIns="0" rIns="0" bIns="0" anchor="t" anchorCtr="0"/>
                  </wps:wsp>
                </a:graphicData>
              </a:graphic>
            </wp:anchor>
          </w:drawing>
        </mc:Choice>
        <mc:Fallback>
          <w:pict>
            <v:shape w14:anchorId="66F088C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DC7A4A6" w14:textId="403D8B49" w:rsidR="007B25E8" w:rsidRDefault="007435D4">
                    <w:r>
                      <w:t>Aan d</w:t>
                    </w:r>
                    <w:r w:rsidR="00956345">
                      <w:t xml:space="preserve">e Voorzitter van de Tweede Kamer </w:t>
                    </w:r>
                    <w:r>
                      <w:br/>
                    </w:r>
                    <w:r w:rsidR="00956345">
                      <w:t>der Staten-Generaal</w:t>
                    </w:r>
                  </w:p>
                  <w:p w14:paraId="0F042F0D" w14:textId="77777777" w:rsidR="007B25E8" w:rsidRDefault="00956345">
                    <w:r>
                      <w:t xml:space="preserve">Postbus 20018 </w:t>
                    </w:r>
                  </w:p>
                  <w:p w14:paraId="2E8DC8C9" w14:textId="42897C6F" w:rsidR="007B25E8" w:rsidRDefault="00956345">
                    <w:r>
                      <w:t>2500 EA  D</w:t>
                    </w:r>
                    <w:r w:rsidR="007435D4">
                      <w:t>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DF06EF" wp14:editId="5319E04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B25E8" w14:paraId="121B0317" w14:textId="77777777">
                            <w:trPr>
                              <w:trHeight w:val="240"/>
                            </w:trPr>
                            <w:tc>
                              <w:tcPr>
                                <w:tcW w:w="1140" w:type="dxa"/>
                              </w:tcPr>
                              <w:p w14:paraId="4A18A62D" w14:textId="77777777" w:rsidR="007B25E8" w:rsidRDefault="00956345">
                                <w:r>
                                  <w:t>Datum</w:t>
                                </w:r>
                              </w:p>
                            </w:tc>
                            <w:tc>
                              <w:tcPr>
                                <w:tcW w:w="5918" w:type="dxa"/>
                              </w:tcPr>
                              <w:p w14:paraId="2EABDBC6" w14:textId="77777777" w:rsidR="007B25E8" w:rsidRDefault="00956345">
                                <w:sdt>
                                  <w:sdtPr>
                                    <w:id w:val="-1199388525"/>
                                    <w:date w:fullDate="2025-12-19T00:00:00Z">
                                      <w:dateFormat w:val="d MMMM yyyy"/>
                                      <w:lid w:val="nl"/>
                                      <w:storeMappedDataAs w:val="dateTime"/>
                                      <w:calendar w:val="gregorian"/>
                                    </w:date>
                                  </w:sdtPr>
                                  <w:sdtEndPr/>
                                  <w:sdtContent>
                                    <w:r>
                                      <w:t>19 december 2025</w:t>
                                    </w:r>
                                  </w:sdtContent>
                                </w:sdt>
                              </w:p>
                            </w:tc>
                          </w:tr>
                          <w:tr w:rsidR="007B25E8" w14:paraId="28F39B99" w14:textId="77777777">
                            <w:trPr>
                              <w:trHeight w:val="240"/>
                            </w:trPr>
                            <w:tc>
                              <w:tcPr>
                                <w:tcW w:w="1140" w:type="dxa"/>
                              </w:tcPr>
                              <w:p w14:paraId="315239C3" w14:textId="77777777" w:rsidR="007B25E8" w:rsidRDefault="00956345">
                                <w:r>
                                  <w:t>Betreft</w:t>
                                </w:r>
                              </w:p>
                            </w:tc>
                            <w:tc>
                              <w:tcPr>
                                <w:tcW w:w="5918" w:type="dxa"/>
                              </w:tcPr>
                              <w:p w14:paraId="3A7EAE5B" w14:textId="77777777" w:rsidR="007B25E8" w:rsidRDefault="00956345">
                                <w:r>
                                  <w:t>De aangifte tegen minister Moes</w:t>
                                </w:r>
                              </w:p>
                            </w:tc>
                          </w:tr>
                        </w:tbl>
                        <w:p w14:paraId="24A4FB73" w14:textId="77777777" w:rsidR="0050437A" w:rsidRDefault="0050437A"/>
                      </w:txbxContent>
                    </wps:txbx>
                    <wps:bodyPr vert="horz" wrap="square" lIns="0" tIns="0" rIns="0" bIns="0" anchor="t" anchorCtr="0"/>
                  </wps:wsp>
                </a:graphicData>
              </a:graphic>
            </wp:anchor>
          </w:drawing>
        </mc:Choice>
        <mc:Fallback>
          <w:pict>
            <v:shape w14:anchorId="3CDF06EF"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B25E8" w14:paraId="121B0317" w14:textId="77777777">
                      <w:trPr>
                        <w:trHeight w:val="240"/>
                      </w:trPr>
                      <w:tc>
                        <w:tcPr>
                          <w:tcW w:w="1140" w:type="dxa"/>
                        </w:tcPr>
                        <w:p w14:paraId="4A18A62D" w14:textId="77777777" w:rsidR="007B25E8" w:rsidRDefault="00956345">
                          <w:r>
                            <w:t>Datum</w:t>
                          </w:r>
                        </w:p>
                      </w:tc>
                      <w:tc>
                        <w:tcPr>
                          <w:tcW w:w="5918" w:type="dxa"/>
                        </w:tcPr>
                        <w:p w14:paraId="2EABDBC6" w14:textId="77777777" w:rsidR="007B25E8" w:rsidRDefault="00956345">
                          <w:sdt>
                            <w:sdtPr>
                              <w:id w:val="-1199388525"/>
                              <w:date w:fullDate="2025-12-19T00:00:00Z">
                                <w:dateFormat w:val="d MMMM yyyy"/>
                                <w:lid w:val="nl"/>
                                <w:storeMappedDataAs w:val="dateTime"/>
                                <w:calendar w:val="gregorian"/>
                              </w:date>
                            </w:sdtPr>
                            <w:sdtEndPr/>
                            <w:sdtContent>
                              <w:r>
                                <w:t>19 december 2025</w:t>
                              </w:r>
                            </w:sdtContent>
                          </w:sdt>
                        </w:p>
                      </w:tc>
                    </w:tr>
                    <w:tr w:rsidR="007B25E8" w14:paraId="28F39B99" w14:textId="77777777">
                      <w:trPr>
                        <w:trHeight w:val="240"/>
                      </w:trPr>
                      <w:tc>
                        <w:tcPr>
                          <w:tcW w:w="1140" w:type="dxa"/>
                        </w:tcPr>
                        <w:p w14:paraId="315239C3" w14:textId="77777777" w:rsidR="007B25E8" w:rsidRDefault="00956345">
                          <w:r>
                            <w:t>Betreft</w:t>
                          </w:r>
                        </w:p>
                      </w:tc>
                      <w:tc>
                        <w:tcPr>
                          <w:tcW w:w="5918" w:type="dxa"/>
                        </w:tcPr>
                        <w:p w14:paraId="3A7EAE5B" w14:textId="77777777" w:rsidR="007B25E8" w:rsidRDefault="00956345">
                          <w:r>
                            <w:t>De aangifte tegen minister Moes</w:t>
                          </w:r>
                        </w:p>
                      </w:tc>
                    </w:tr>
                  </w:tbl>
                  <w:p w14:paraId="24A4FB73" w14:textId="77777777" w:rsidR="0050437A" w:rsidRDefault="0050437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BEF63E" wp14:editId="12F95D3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8FFB08" w14:textId="77777777" w:rsidR="007B25E8" w:rsidRDefault="00956345">
                          <w:pPr>
                            <w:pStyle w:val="Referentiegegevensbold"/>
                          </w:pPr>
                          <w:r>
                            <w:t>Directoraat-Generaal Rechtspleging en Rechtshandhaving</w:t>
                          </w:r>
                        </w:p>
                        <w:p w14:paraId="6E9E42B6" w14:textId="77777777" w:rsidR="007B25E8" w:rsidRDefault="00956345">
                          <w:pPr>
                            <w:pStyle w:val="Referentiegegevens"/>
                          </w:pPr>
                          <w:r>
                            <w:t>Directie Juridische en Operationele Aangelegenheden</w:t>
                          </w:r>
                        </w:p>
                        <w:p w14:paraId="6042F0BE" w14:textId="77777777" w:rsidR="007B25E8" w:rsidRDefault="007B25E8">
                          <w:pPr>
                            <w:pStyle w:val="WitregelW1"/>
                          </w:pPr>
                        </w:p>
                        <w:p w14:paraId="031AA110" w14:textId="77777777" w:rsidR="007B25E8" w:rsidRPr="004441E6" w:rsidRDefault="00956345">
                          <w:pPr>
                            <w:pStyle w:val="Referentiegegevens"/>
                            <w:rPr>
                              <w:lang w:val="de-DE"/>
                            </w:rPr>
                          </w:pPr>
                          <w:proofErr w:type="spellStart"/>
                          <w:r w:rsidRPr="004441E6">
                            <w:rPr>
                              <w:lang w:val="de-DE"/>
                            </w:rPr>
                            <w:t>Turfmarkt</w:t>
                          </w:r>
                          <w:proofErr w:type="spellEnd"/>
                          <w:r w:rsidRPr="004441E6">
                            <w:rPr>
                              <w:lang w:val="de-DE"/>
                            </w:rPr>
                            <w:t xml:space="preserve"> 147</w:t>
                          </w:r>
                        </w:p>
                        <w:p w14:paraId="2FA195D7" w14:textId="77777777" w:rsidR="007B25E8" w:rsidRPr="005E5FE4" w:rsidRDefault="00956345">
                          <w:pPr>
                            <w:pStyle w:val="Referentiegegevens"/>
                            <w:rPr>
                              <w:lang w:val="de-DE"/>
                            </w:rPr>
                          </w:pPr>
                          <w:r w:rsidRPr="005E5FE4">
                            <w:rPr>
                              <w:lang w:val="de-DE"/>
                            </w:rPr>
                            <w:t>2511 DP   Den Haag</w:t>
                          </w:r>
                        </w:p>
                        <w:p w14:paraId="64FE2755" w14:textId="77777777" w:rsidR="007B25E8" w:rsidRPr="005E5FE4" w:rsidRDefault="00956345">
                          <w:pPr>
                            <w:pStyle w:val="Referentiegegevens"/>
                            <w:rPr>
                              <w:lang w:val="de-DE"/>
                            </w:rPr>
                          </w:pPr>
                          <w:r w:rsidRPr="005E5FE4">
                            <w:rPr>
                              <w:lang w:val="de-DE"/>
                            </w:rPr>
                            <w:t>Postbus 20301</w:t>
                          </w:r>
                        </w:p>
                        <w:p w14:paraId="0537CAA3" w14:textId="77777777" w:rsidR="007B25E8" w:rsidRPr="005E5FE4" w:rsidRDefault="00956345">
                          <w:pPr>
                            <w:pStyle w:val="Referentiegegevens"/>
                            <w:rPr>
                              <w:lang w:val="de-DE"/>
                            </w:rPr>
                          </w:pPr>
                          <w:r w:rsidRPr="005E5FE4">
                            <w:rPr>
                              <w:lang w:val="de-DE"/>
                            </w:rPr>
                            <w:t>2500 EH   Den Haag</w:t>
                          </w:r>
                        </w:p>
                        <w:p w14:paraId="48659220" w14:textId="77777777" w:rsidR="007B25E8" w:rsidRPr="005E5FE4" w:rsidRDefault="00956345">
                          <w:pPr>
                            <w:pStyle w:val="Referentiegegevens"/>
                            <w:rPr>
                              <w:lang w:val="de-DE"/>
                            </w:rPr>
                          </w:pPr>
                          <w:r w:rsidRPr="005E5FE4">
                            <w:rPr>
                              <w:lang w:val="de-DE"/>
                            </w:rPr>
                            <w:t>www.rijksoverheid.nl/jenv</w:t>
                          </w:r>
                        </w:p>
                        <w:p w14:paraId="3C568274" w14:textId="77777777" w:rsidR="007B25E8" w:rsidRPr="005E5FE4" w:rsidRDefault="007B25E8">
                          <w:pPr>
                            <w:pStyle w:val="WitregelW2"/>
                            <w:rPr>
                              <w:lang w:val="de-DE"/>
                            </w:rPr>
                          </w:pPr>
                        </w:p>
                        <w:p w14:paraId="5DD77B00" w14:textId="77777777" w:rsidR="007B25E8" w:rsidRDefault="00956345">
                          <w:pPr>
                            <w:pStyle w:val="Referentiegegevensbold"/>
                          </w:pPr>
                          <w:r>
                            <w:t>Onze referentie</w:t>
                          </w:r>
                        </w:p>
                        <w:p w14:paraId="2E968731" w14:textId="77777777" w:rsidR="007B25E8" w:rsidRDefault="00956345">
                          <w:pPr>
                            <w:pStyle w:val="Referentiegegevens"/>
                          </w:pPr>
                          <w:r>
                            <w:t>6993893</w:t>
                          </w:r>
                        </w:p>
                      </w:txbxContent>
                    </wps:txbx>
                    <wps:bodyPr vert="horz" wrap="square" lIns="0" tIns="0" rIns="0" bIns="0" anchor="t" anchorCtr="0"/>
                  </wps:wsp>
                </a:graphicData>
              </a:graphic>
            </wp:anchor>
          </w:drawing>
        </mc:Choice>
        <mc:Fallback>
          <w:pict>
            <v:shape w14:anchorId="22BEF63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08FFB08" w14:textId="77777777" w:rsidR="007B25E8" w:rsidRDefault="00956345">
                    <w:pPr>
                      <w:pStyle w:val="Referentiegegevensbold"/>
                    </w:pPr>
                    <w:r>
                      <w:t>Directoraat-Generaal Rechtspleging en Rechtshandhaving</w:t>
                    </w:r>
                  </w:p>
                  <w:p w14:paraId="6E9E42B6" w14:textId="77777777" w:rsidR="007B25E8" w:rsidRDefault="00956345">
                    <w:pPr>
                      <w:pStyle w:val="Referentiegegevens"/>
                    </w:pPr>
                    <w:r>
                      <w:t>Directie Juridische en Operationele Aangelegenheden</w:t>
                    </w:r>
                  </w:p>
                  <w:p w14:paraId="6042F0BE" w14:textId="77777777" w:rsidR="007B25E8" w:rsidRDefault="007B25E8">
                    <w:pPr>
                      <w:pStyle w:val="WitregelW1"/>
                    </w:pPr>
                  </w:p>
                  <w:p w14:paraId="031AA110" w14:textId="77777777" w:rsidR="007B25E8" w:rsidRPr="004441E6" w:rsidRDefault="00956345">
                    <w:pPr>
                      <w:pStyle w:val="Referentiegegevens"/>
                      <w:rPr>
                        <w:lang w:val="de-DE"/>
                      </w:rPr>
                    </w:pPr>
                    <w:proofErr w:type="spellStart"/>
                    <w:r w:rsidRPr="004441E6">
                      <w:rPr>
                        <w:lang w:val="de-DE"/>
                      </w:rPr>
                      <w:t>Turfmarkt</w:t>
                    </w:r>
                    <w:proofErr w:type="spellEnd"/>
                    <w:r w:rsidRPr="004441E6">
                      <w:rPr>
                        <w:lang w:val="de-DE"/>
                      </w:rPr>
                      <w:t xml:space="preserve"> 147</w:t>
                    </w:r>
                  </w:p>
                  <w:p w14:paraId="2FA195D7" w14:textId="77777777" w:rsidR="007B25E8" w:rsidRPr="005E5FE4" w:rsidRDefault="00956345">
                    <w:pPr>
                      <w:pStyle w:val="Referentiegegevens"/>
                      <w:rPr>
                        <w:lang w:val="de-DE"/>
                      </w:rPr>
                    </w:pPr>
                    <w:r w:rsidRPr="005E5FE4">
                      <w:rPr>
                        <w:lang w:val="de-DE"/>
                      </w:rPr>
                      <w:t>2511 DP   Den Haag</w:t>
                    </w:r>
                  </w:p>
                  <w:p w14:paraId="64FE2755" w14:textId="77777777" w:rsidR="007B25E8" w:rsidRPr="005E5FE4" w:rsidRDefault="00956345">
                    <w:pPr>
                      <w:pStyle w:val="Referentiegegevens"/>
                      <w:rPr>
                        <w:lang w:val="de-DE"/>
                      </w:rPr>
                    </w:pPr>
                    <w:r w:rsidRPr="005E5FE4">
                      <w:rPr>
                        <w:lang w:val="de-DE"/>
                      </w:rPr>
                      <w:t>Postbus 20301</w:t>
                    </w:r>
                  </w:p>
                  <w:p w14:paraId="0537CAA3" w14:textId="77777777" w:rsidR="007B25E8" w:rsidRPr="005E5FE4" w:rsidRDefault="00956345">
                    <w:pPr>
                      <w:pStyle w:val="Referentiegegevens"/>
                      <w:rPr>
                        <w:lang w:val="de-DE"/>
                      </w:rPr>
                    </w:pPr>
                    <w:r w:rsidRPr="005E5FE4">
                      <w:rPr>
                        <w:lang w:val="de-DE"/>
                      </w:rPr>
                      <w:t>2500 EH   Den Haag</w:t>
                    </w:r>
                  </w:p>
                  <w:p w14:paraId="48659220" w14:textId="77777777" w:rsidR="007B25E8" w:rsidRPr="005E5FE4" w:rsidRDefault="00956345">
                    <w:pPr>
                      <w:pStyle w:val="Referentiegegevens"/>
                      <w:rPr>
                        <w:lang w:val="de-DE"/>
                      </w:rPr>
                    </w:pPr>
                    <w:r w:rsidRPr="005E5FE4">
                      <w:rPr>
                        <w:lang w:val="de-DE"/>
                      </w:rPr>
                      <w:t>www.rijksoverheid.nl/jenv</w:t>
                    </w:r>
                  </w:p>
                  <w:p w14:paraId="3C568274" w14:textId="77777777" w:rsidR="007B25E8" w:rsidRPr="005E5FE4" w:rsidRDefault="007B25E8">
                    <w:pPr>
                      <w:pStyle w:val="WitregelW2"/>
                      <w:rPr>
                        <w:lang w:val="de-DE"/>
                      </w:rPr>
                    </w:pPr>
                  </w:p>
                  <w:p w14:paraId="5DD77B00" w14:textId="77777777" w:rsidR="007B25E8" w:rsidRDefault="00956345">
                    <w:pPr>
                      <w:pStyle w:val="Referentiegegevensbold"/>
                    </w:pPr>
                    <w:r>
                      <w:t>Onze referentie</w:t>
                    </w:r>
                  </w:p>
                  <w:p w14:paraId="2E968731" w14:textId="77777777" w:rsidR="007B25E8" w:rsidRDefault="00956345">
                    <w:pPr>
                      <w:pStyle w:val="Referentiegegevens"/>
                    </w:pPr>
                    <w:r>
                      <w:t>6993893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793B9B" wp14:editId="5CF0671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689F16" w14:textId="77777777" w:rsidR="007B25E8" w:rsidRDefault="00956345">
                          <w:pPr>
                            <w:pStyle w:val="Referentiegegevens"/>
                          </w:pPr>
                          <w:r>
                            <w:t xml:space="preserve">Pagina </w:t>
                          </w:r>
                          <w:r>
                            <w:fldChar w:fldCharType="begin"/>
                          </w:r>
                          <w:r>
                            <w:instrText>PAGE</w:instrText>
                          </w:r>
                          <w:r>
                            <w:fldChar w:fldCharType="separate"/>
                          </w:r>
                          <w:r w:rsidR="005E5FE4">
                            <w:rPr>
                              <w:noProof/>
                            </w:rPr>
                            <w:t>1</w:t>
                          </w:r>
                          <w:r>
                            <w:fldChar w:fldCharType="end"/>
                          </w:r>
                          <w:r>
                            <w:t xml:space="preserve"> van </w:t>
                          </w:r>
                          <w:r>
                            <w:fldChar w:fldCharType="begin"/>
                          </w:r>
                          <w:r>
                            <w:instrText>NUMPAGES</w:instrText>
                          </w:r>
                          <w:r>
                            <w:fldChar w:fldCharType="separate"/>
                          </w:r>
                          <w:r w:rsidR="005E5FE4">
                            <w:rPr>
                              <w:noProof/>
                            </w:rPr>
                            <w:t>1</w:t>
                          </w:r>
                          <w:r>
                            <w:fldChar w:fldCharType="end"/>
                          </w:r>
                        </w:p>
                      </w:txbxContent>
                    </wps:txbx>
                    <wps:bodyPr vert="horz" wrap="square" lIns="0" tIns="0" rIns="0" bIns="0" anchor="t" anchorCtr="0"/>
                  </wps:wsp>
                </a:graphicData>
              </a:graphic>
            </wp:anchor>
          </w:drawing>
        </mc:Choice>
        <mc:Fallback>
          <w:pict>
            <v:shape w14:anchorId="03793B9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E689F16" w14:textId="77777777" w:rsidR="007B25E8" w:rsidRDefault="00956345">
                    <w:pPr>
                      <w:pStyle w:val="Referentiegegevens"/>
                    </w:pPr>
                    <w:r>
                      <w:t xml:space="preserve">Pagina </w:t>
                    </w:r>
                    <w:r>
                      <w:fldChar w:fldCharType="begin"/>
                    </w:r>
                    <w:r>
                      <w:instrText>PAGE</w:instrText>
                    </w:r>
                    <w:r>
                      <w:fldChar w:fldCharType="separate"/>
                    </w:r>
                    <w:r w:rsidR="005E5FE4">
                      <w:rPr>
                        <w:noProof/>
                      </w:rPr>
                      <w:t>1</w:t>
                    </w:r>
                    <w:r>
                      <w:fldChar w:fldCharType="end"/>
                    </w:r>
                    <w:r>
                      <w:t xml:space="preserve"> van </w:t>
                    </w:r>
                    <w:r>
                      <w:fldChar w:fldCharType="begin"/>
                    </w:r>
                    <w:r>
                      <w:instrText>NUMPAGES</w:instrText>
                    </w:r>
                    <w:r>
                      <w:fldChar w:fldCharType="separate"/>
                    </w:r>
                    <w:r w:rsidR="005E5FE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B10AD9" wp14:editId="5BF9E09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D6051B" w14:textId="77777777" w:rsidR="0050437A" w:rsidRDefault="0050437A"/>
                      </w:txbxContent>
                    </wps:txbx>
                    <wps:bodyPr vert="horz" wrap="square" lIns="0" tIns="0" rIns="0" bIns="0" anchor="t" anchorCtr="0"/>
                  </wps:wsp>
                </a:graphicData>
              </a:graphic>
            </wp:anchor>
          </w:drawing>
        </mc:Choice>
        <mc:Fallback>
          <w:pict>
            <v:shape w14:anchorId="0DB10AD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6D6051B" w14:textId="77777777" w:rsidR="0050437A" w:rsidRDefault="0050437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BA986"/>
    <w:multiLevelType w:val="multilevel"/>
    <w:tmpl w:val="6A5B73E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B324965"/>
    <w:multiLevelType w:val="multilevel"/>
    <w:tmpl w:val="F245CB2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772570A"/>
    <w:multiLevelType w:val="multilevel"/>
    <w:tmpl w:val="C70E931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2B365F1"/>
    <w:multiLevelType w:val="multilevel"/>
    <w:tmpl w:val="28120EE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C700717"/>
    <w:multiLevelType w:val="multilevel"/>
    <w:tmpl w:val="FE246D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D5928C4"/>
    <w:multiLevelType w:val="multilevel"/>
    <w:tmpl w:val="F6ACABC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22654360">
    <w:abstractNumId w:val="1"/>
  </w:num>
  <w:num w:numId="2" w16cid:durableId="982197208">
    <w:abstractNumId w:val="0"/>
  </w:num>
  <w:num w:numId="3" w16cid:durableId="19672638">
    <w:abstractNumId w:val="2"/>
  </w:num>
  <w:num w:numId="4" w16cid:durableId="724255171">
    <w:abstractNumId w:val="3"/>
  </w:num>
  <w:num w:numId="5" w16cid:durableId="476342531">
    <w:abstractNumId w:val="5"/>
  </w:num>
  <w:num w:numId="6" w16cid:durableId="1039822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E4"/>
    <w:rsid w:val="000104C8"/>
    <w:rsid w:val="0010471A"/>
    <w:rsid w:val="001062E1"/>
    <w:rsid w:val="001D3FE7"/>
    <w:rsid w:val="00243978"/>
    <w:rsid w:val="002A4AC4"/>
    <w:rsid w:val="002C2FC0"/>
    <w:rsid w:val="002D52C9"/>
    <w:rsid w:val="00317FBD"/>
    <w:rsid w:val="003F110D"/>
    <w:rsid w:val="00442BA2"/>
    <w:rsid w:val="004441E6"/>
    <w:rsid w:val="004577BA"/>
    <w:rsid w:val="004A6C42"/>
    <w:rsid w:val="004B36E0"/>
    <w:rsid w:val="0050437A"/>
    <w:rsid w:val="005E5FE4"/>
    <w:rsid w:val="0063323A"/>
    <w:rsid w:val="00646093"/>
    <w:rsid w:val="0066662A"/>
    <w:rsid w:val="006F2FA5"/>
    <w:rsid w:val="007435D4"/>
    <w:rsid w:val="00787A08"/>
    <w:rsid w:val="007B25E8"/>
    <w:rsid w:val="00835291"/>
    <w:rsid w:val="0087219E"/>
    <w:rsid w:val="008A0CD7"/>
    <w:rsid w:val="00956345"/>
    <w:rsid w:val="00967657"/>
    <w:rsid w:val="00A93306"/>
    <w:rsid w:val="00AF199F"/>
    <w:rsid w:val="00BC1B1F"/>
    <w:rsid w:val="00C02896"/>
    <w:rsid w:val="00D631F7"/>
    <w:rsid w:val="00D66FF7"/>
    <w:rsid w:val="00F81B28"/>
    <w:rsid w:val="00FD08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F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E5F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E5FE4"/>
    <w:rPr>
      <w:rFonts w:ascii="Verdana" w:hAnsi="Verdana"/>
      <w:color w:val="000000"/>
      <w:sz w:val="18"/>
      <w:szCs w:val="18"/>
    </w:rPr>
  </w:style>
  <w:style w:type="character" w:styleId="Onopgelostemelding">
    <w:name w:val="Unresolved Mention"/>
    <w:basedOn w:val="Standaardalinea-lettertype"/>
    <w:uiPriority w:val="99"/>
    <w:semiHidden/>
    <w:unhideWhenUsed/>
    <w:rsid w:val="004441E6"/>
    <w:rPr>
      <w:color w:val="605E5C"/>
      <w:shd w:val="clear" w:color="auto" w:fill="E1DFDD"/>
    </w:rPr>
  </w:style>
  <w:style w:type="character" w:styleId="Verwijzingopmerking">
    <w:name w:val="annotation reference"/>
    <w:basedOn w:val="Standaardalinea-lettertype"/>
    <w:uiPriority w:val="99"/>
    <w:semiHidden/>
    <w:unhideWhenUsed/>
    <w:rsid w:val="004441E6"/>
    <w:rPr>
      <w:sz w:val="16"/>
      <w:szCs w:val="16"/>
    </w:rPr>
  </w:style>
  <w:style w:type="paragraph" w:styleId="Tekstopmerking">
    <w:name w:val="annotation text"/>
    <w:basedOn w:val="Standaard"/>
    <w:link w:val="TekstopmerkingChar"/>
    <w:uiPriority w:val="99"/>
    <w:unhideWhenUsed/>
    <w:rsid w:val="004441E6"/>
    <w:pPr>
      <w:spacing w:line="240" w:lineRule="auto"/>
    </w:pPr>
    <w:rPr>
      <w:sz w:val="20"/>
      <w:szCs w:val="20"/>
    </w:rPr>
  </w:style>
  <w:style w:type="character" w:customStyle="1" w:styleId="TekstopmerkingChar">
    <w:name w:val="Tekst opmerking Char"/>
    <w:basedOn w:val="Standaardalinea-lettertype"/>
    <w:link w:val="Tekstopmerking"/>
    <w:uiPriority w:val="99"/>
    <w:rsid w:val="004441E6"/>
    <w:rPr>
      <w:rFonts w:ascii="Verdana" w:hAnsi="Verdana"/>
      <w:color w:val="000000"/>
    </w:rPr>
  </w:style>
  <w:style w:type="paragraph" w:styleId="Revisie">
    <w:name w:val="Revision"/>
    <w:hidden/>
    <w:uiPriority w:val="99"/>
    <w:semiHidden/>
    <w:rsid w:val="004577B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www.hogeraad.nl/over-ons/publicaties" TargetMode="Externa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454</ap:Words>
  <ap:Characters>2498</ap:Characters>
  <ap:DocSecurity>0</ap:DocSecurity>
  <ap:Lines>20</ap:Lines>
  <ap:Paragraphs>5</ap:Paragraphs>
  <ap:ScaleCrop>false</ap:ScaleCrop>
  <ap:LinksUpToDate>false</ap:LinksUpToDate>
  <ap:CharactersWithSpaces>2947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2025-12-19T12:20:00.0000000Z</dcterms:created>
  <dcterms:modified xsi:type="dcterms:W3CDTF">2025-12-19T12:20:00.0000000Z</dcterms:modified>
  <dc:description>------------------------</dc:description>
  <version/>
  <category/>
</coreProperties>
</file>