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398" w:rsidP="00845398" w:rsidRDefault="00845398" w14:paraId="67DE63CC" w14:textId="655C5D29">
      <w:pPr>
        <w:rPr>
          <w:b/>
          <w:bCs/>
        </w:rPr>
      </w:pPr>
      <w:r>
        <w:rPr>
          <w:b/>
          <w:bCs/>
        </w:rPr>
        <w:t>AH 745</w:t>
      </w:r>
    </w:p>
    <w:p w:rsidR="00845398" w:rsidP="00845398" w:rsidRDefault="00845398" w14:paraId="6E8F0AD5" w14:textId="0E4C4797">
      <w:pPr>
        <w:rPr>
          <w:b/>
          <w:bCs/>
        </w:rPr>
      </w:pPr>
      <w:r>
        <w:rPr>
          <w:b/>
          <w:bCs/>
        </w:rPr>
        <w:t>2025Z19582</w:t>
      </w:r>
    </w:p>
    <w:p w:rsidRPr="00845398" w:rsidR="00845398" w:rsidP="00845398" w:rsidRDefault="00845398" w14:paraId="39DDE43B" w14:textId="4A32925D">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845398">
        <w:rPr>
          <w:rFonts w:ascii="Times New Roman" w:hAnsi="Times New Roman"/>
          <w:bCs/>
          <w:sz w:val="24"/>
          <w:szCs w:val="24"/>
        </w:rPr>
        <w:t>minister van Asiel en Migratie</w:t>
      </w:r>
      <w:r w:rsidRPr="00A71055">
        <w:rPr>
          <w:rFonts w:ascii="Times New Roman" w:hAnsi="Times New Roman"/>
          <w:bCs/>
          <w:sz w:val="24"/>
          <w:szCs w:val="24"/>
        </w:rPr>
        <w:t xml:space="preserve"> (ontvangen</w:t>
      </w:r>
      <w:r>
        <w:rPr>
          <w:rFonts w:ascii="Times New Roman" w:hAnsi="Times New Roman"/>
          <w:bCs/>
          <w:sz w:val="24"/>
          <w:szCs w:val="24"/>
        </w:rPr>
        <w:t xml:space="preserve"> 19 december 2025)</w:t>
      </w:r>
    </w:p>
    <w:p w:rsidR="00845398" w:rsidP="00845398" w:rsidRDefault="00845398" w14:paraId="7E70999C" w14:textId="77777777">
      <w:pPr>
        <w:rPr>
          <w:b/>
          <w:bCs/>
        </w:rPr>
      </w:pPr>
    </w:p>
    <w:p w:rsidR="00845398" w:rsidP="00845398" w:rsidRDefault="00845398" w14:paraId="6D0AD839" w14:textId="77777777">
      <w:pPr>
        <w:rPr>
          <w:b/>
          <w:bCs/>
        </w:rPr>
      </w:pPr>
    </w:p>
    <w:p w:rsidRPr="00845398" w:rsidR="00845398" w:rsidP="00845398" w:rsidRDefault="00845398" w14:paraId="676145AB" w14:textId="6B29DEE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519</w:t>
      </w:r>
    </w:p>
    <w:p w:rsidRPr="00F752AD" w:rsidR="00845398" w:rsidP="00845398" w:rsidRDefault="00845398" w14:paraId="59A784BD" w14:textId="77777777">
      <w:pPr>
        <w:rPr>
          <w:b/>
          <w:bCs/>
        </w:rPr>
      </w:pPr>
      <w:r>
        <w:rPr>
          <w:b/>
          <w:bCs/>
        </w:rPr>
        <w:t xml:space="preserve">Vraag </w:t>
      </w:r>
      <w:r w:rsidRPr="00896E4D">
        <w:rPr>
          <w:b/>
          <w:bCs/>
        </w:rPr>
        <w:t>1</w:t>
      </w:r>
      <w:r w:rsidRPr="00896E4D">
        <w:rPr>
          <w:b/>
          <w:bCs/>
        </w:rPr>
        <w:tab/>
      </w:r>
    </w:p>
    <w:p w:rsidRPr="004947DC" w:rsidR="00845398" w:rsidP="00845398" w:rsidRDefault="00845398" w14:paraId="0A9C3BA0" w14:textId="77777777">
      <w:pPr>
        <w:rPr>
          <w:b/>
          <w:bCs/>
        </w:rPr>
      </w:pPr>
      <w:r w:rsidRPr="004947DC">
        <w:rPr>
          <w:b/>
          <w:bCs/>
        </w:rPr>
        <w:t>Bent u bekend met het bericht 'Bijna 10% van alle gevangenen is vreemdeling zonder geldige verblijfsstatus: 800 gedetineerden kosten tonnen per dag'? 1)</w:t>
      </w:r>
    </w:p>
    <w:p w:rsidR="00845398" w:rsidP="00845398" w:rsidRDefault="00845398" w14:paraId="26A8315C" w14:textId="77777777"/>
    <w:p w:rsidRPr="00F752AD" w:rsidR="00845398" w:rsidP="00845398" w:rsidRDefault="00845398" w14:paraId="1D7A4DCC" w14:textId="77777777">
      <w:pPr>
        <w:rPr>
          <w:b/>
          <w:bCs/>
        </w:rPr>
      </w:pPr>
      <w:r w:rsidRPr="00287938">
        <w:rPr>
          <w:b/>
          <w:bCs/>
        </w:rPr>
        <w:t>Antwoord op vraag 1</w:t>
      </w:r>
    </w:p>
    <w:p w:rsidR="00845398" w:rsidP="00845398" w:rsidRDefault="00845398" w14:paraId="78074780" w14:textId="77777777">
      <w:r>
        <w:t>Ja.</w:t>
      </w:r>
    </w:p>
    <w:p w:rsidR="00845398" w:rsidP="00845398" w:rsidRDefault="00845398" w14:paraId="4A4EE2C6" w14:textId="77777777"/>
    <w:p w:rsidR="00845398" w:rsidP="00845398" w:rsidRDefault="00845398" w14:paraId="4F5EA7B6" w14:textId="77777777">
      <w:pPr>
        <w:rPr>
          <w:b/>
          <w:bCs/>
        </w:rPr>
      </w:pPr>
      <w:r>
        <w:rPr>
          <w:b/>
          <w:bCs/>
        </w:rPr>
        <w:t xml:space="preserve">Vraag </w:t>
      </w:r>
      <w:r w:rsidRPr="00896E4D">
        <w:rPr>
          <w:b/>
          <w:bCs/>
        </w:rPr>
        <w:t>2</w:t>
      </w:r>
    </w:p>
    <w:p w:rsidRPr="004947DC" w:rsidR="00845398" w:rsidP="00845398" w:rsidRDefault="00845398" w14:paraId="7D54CC87" w14:textId="77777777">
      <w:pPr>
        <w:rPr>
          <w:b/>
          <w:bCs/>
        </w:rPr>
      </w:pPr>
      <w:r w:rsidRPr="004947DC">
        <w:rPr>
          <w:b/>
          <w:bCs/>
        </w:rPr>
        <w:t>Hoe is het mogelijk dat deze vreemdelingen wel eenvoudig ons land binnen kunnen komen, maar het u niet lukt om ze na criminele feiten ons land weer uit te zetten?</w:t>
      </w:r>
    </w:p>
    <w:p w:rsidR="00845398" w:rsidP="00845398" w:rsidRDefault="00845398" w14:paraId="393747F6" w14:textId="77777777">
      <w:pPr>
        <w:tabs>
          <w:tab w:val="left" w:pos="1215"/>
        </w:tabs>
      </w:pPr>
    </w:p>
    <w:p w:rsidRPr="00F752AD" w:rsidR="00845398" w:rsidP="00845398" w:rsidRDefault="00845398" w14:paraId="18D07805" w14:textId="77777777">
      <w:pPr>
        <w:rPr>
          <w:b/>
          <w:bCs/>
        </w:rPr>
      </w:pPr>
      <w:r w:rsidRPr="00287938">
        <w:rPr>
          <w:b/>
          <w:bCs/>
        </w:rPr>
        <w:t xml:space="preserve">Antwoord op vraag </w:t>
      </w:r>
      <w:r>
        <w:rPr>
          <w:b/>
          <w:bCs/>
        </w:rPr>
        <w:t>2</w:t>
      </w:r>
      <w:r>
        <w:tab/>
      </w:r>
    </w:p>
    <w:p w:rsidR="00845398" w:rsidP="00845398" w:rsidRDefault="00845398" w14:paraId="10990E84" w14:textId="77777777">
      <w:r w:rsidRPr="004947DC">
        <w:t xml:space="preserve">De terugkeer van </w:t>
      </w:r>
      <w:r>
        <w:t xml:space="preserve">veroordeelde </w:t>
      </w:r>
      <w:r w:rsidRPr="004947DC">
        <w:t>vreemdelingen</w:t>
      </w:r>
      <w:r>
        <w:t xml:space="preserve"> in de strafrechtketen</w:t>
      </w:r>
      <w:r w:rsidRPr="004947DC">
        <w:t xml:space="preserve"> </w:t>
      </w:r>
      <w:r>
        <w:t xml:space="preserve">(VRIS-ers) </w:t>
      </w:r>
      <w:r w:rsidRPr="004947DC">
        <w:t xml:space="preserve">zonder rechtmatig verblijf heeft prioriteit in het vertrekbeleid. </w:t>
      </w:r>
      <w:r>
        <w:t>In 2023 zijn circa 840 VRIS-ers, die in de caseload van de Dienst Terugkeer en Vertrek (DTenV) zaten, aantoonbaar vertrokken. In 2024 is dit aantal circa 960.</w:t>
      </w:r>
      <w:r>
        <w:rPr>
          <w:rStyle w:val="Voetnootmarkering"/>
        </w:rPr>
        <w:footnoteReference w:id="1"/>
      </w:r>
    </w:p>
    <w:p w:rsidR="00845398" w:rsidP="00845398" w:rsidRDefault="00845398" w14:paraId="5ACEA85B" w14:textId="77777777"/>
    <w:p w:rsidR="00845398" w:rsidP="00845398" w:rsidRDefault="00845398" w14:paraId="451D930F" w14:textId="77777777">
      <w:r>
        <w:t xml:space="preserve">VRIS-ers kunnen direct na het uitzitten van hun straf worden uitgezet of vertrekken soms tijdens het uitzitten van hun straf middels strafonderbreking of strafoverdracht. Bij strafonderbreking krijgen vreemdelingen de mogelijkheid om tijdens het uitzitten van hun straf te vertrekken uit Nederland. Aan strafonderbreking is als voorwaarde verbonden dat, wanneer zij opnieuw naar Nederland reizen, het restant van de straf moet worden uitgezeten. </w:t>
      </w:r>
      <w:r w:rsidRPr="00573BE7">
        <w:t xml:space="preserve">Bij </w:t>
      </w:r>
      <w:r w:rsidRPr="00573BE7">
        <w:lastRenderedPageBreak/>
        <w:t>strafoverdracht is er een verdrag met het land</w:t>
      </w:r>
      <w:r>
        <w:t xml:space="preserve"> naar welke de vreemdeling wordt overgedragen en zit de vreemdeling zijn straf uit in dat land.</w:t>
      </w:r>
      <w:r w:rsidRPr="00573BE7">
        <w:t xml:space="preserve"> </w:t>
      </w:r>
    </w:p>
    <w:p w:rsidR="00845398" w:rsidP="00845398" w:rsidRDefault="00845398" w14:paraId="1A9F84C9" w14:textId="77777777"/>
    <w:p w:rsidR="00845398" w:rsidP="00845398" w:rsidRDefault="00845398" w14:paraId="74B5E0CB" w14:textId="77777777">
      <w:r>
        <w:t xml:space="preserve">Evenals bij andere vertrekplichtige vreemdelingen kan het realiseren van vertrek van VRIS-ers complex zijn. Het kan moeilijk zijn om </w:t>
      </w:r>
      <w:r w:rsidRPr="004947DC">
        <w:t>de identiteit en/of nationaliteit van vreemdelingen vast te stellen doordat zij geen geldige documenten hebben of weigeren deze prijs te geven. Daarnaast kan het land van herkomst weigeren de vreemdeling terug te nemen, vooral wanneer er onzekerheid is over de identiteit en/of nationaliteit of wanneer er geen diplomatieke samenwerking is tussen Nederland en het betreffende land van herkomst.</w:t>
      </w:r>
      <w:r>
        <w:t xml:space="preserve"> </w:t>
      </w:r>
      <w:r w:rsidRPr="004947DC">
        <w:t xml:space="preserve">Nederland </w:t>
      </w:r>
      <w:r>
        <w:t xml:space="preserve">mag voorts </w:t>
      </w:r>
      <w:r w:rsidRPr="004947DC">
        <w:t xml:space="preserve">geen vreemdelingen </w:t>
      </w:r>
      <w:r>
        <w:t xml:space="preserve">uitzetten </w:t>
      </w:r>
      <w:r w:rsidRPr="004947DC">
        <w:t>naar een land waar deze persoon risico loopt op ernstige schade. Ook juridische procedures, zoals herhaalde of op</w:t>
      </w:r>
      <w:r>
        <w:t>een</w:t>
      </w:r>
      <w:r w:rsidRPr="004947DC">
        <w:t>volgende asielaanvragen kunnen de uitzetting vertragen of blokkeren.</w:t>
      </w:r>
      <w:r>
        <w:t xml:space="preserve"> </w:t>
      </w:r>
    </w:p>
    <w:p w:rsidR="00845398" w:rsidP="00845398" w:rsidRDefault="00845398" w14:paraId="007DBA6B" w14:textId="77777777"/>
    <w:p w:rsidR="00845398" w:rsidP="00845398" w:rsidRDefault="00845398" w14:paraId="72655949" w14:textId="77777777">
      <w:r>
        <w:t xml:space="preserve">Desalniettemin lukt het om VRIS-ers vaker aantoonbaar te laten vertrekken dan andere vreemdelingen uit de caseload van de DTenV. Dit komt voornamelijk doordat al tijdens de strafrechtelijke detentie aan het vertrek van VRIS-ers kan worden gewerkt. </w:t>
      </w:r>
    </w:p>
    <w:p w:rsidRPr="004947DC" w:rsidR="00845398" w:rsidP="00845398" w:rsidRDefault="00845398" w14:paraId="351F2B20" w14:textId="77777777"/>
    <w:p w:rsidR="00845398" w:rsidP="00845398" w:rsidRDefault="00845398" w14:paraId="07C63555" w14:textId="77777777">
      <w:pPr>
        <w:rPr>
          <w:b/>
          <w:bCs/>
        </w:rPr>
      </w:pPr>
      <w:r>
        <w:rPr>
          <w:b/>
          <w:bCs/>
        </w:rPr>
        <w:t xml:space="preserve">Vraag </w:t>
      </w:r>
      <w:r w:rsidRPr="00896E4D">
        <w:rPr>
          <w:b/>
          <w:bCs/>
        </w:rPr>
        <w:t>3</w:t>
      </w:r>
      <w:bookmarkStart w:name="_Hlk214558861" w:id="0"/>
    </w:p>
    <w:p w:rsidR="00845398" w:rsidP="00845398" w:rsidRDefault="00845398" w14:paraId="59F8B506" w14:textId="77777777">
      <w:pPr>
        <w:rPr>
          <w:b/>
          <w:bCs/>
        </w:rPr>
      </w:pPr>
      <w:r w:rsidRPr="004947DC">
        <w:rPr>
          <w:b/>
          <w:bCs/>
        </w:rPr>
        <w:t>Hoeveel criminele vreemdelingen met en zonder geldige verblijfsstatus die eigenlijk in de cel of een tbs-kliniek hadden moeten zitten lopen er vrij rond?</w:t>
      </w:r>
    </w:p>
    <w:p w:rsidR="00845398" w:rsidP="00845398" w:rsidRDefault="00845398" w14:paraId="35459B65" w14:textId="77777777">
      <w:pPr>
        <w:rPr>
          <w:b/>
          <w:bCs/>
        </w:rPr>
      </w:pPr>
    </w:p>
    <w:p w:rsidR="00845398" w:rsidP="00845398" w:rsidRDefault="00845398" w14:paraId="4A6740F7" w14:textId="77777777">
      <w:pPr>
        <w:rPr>
          <w:b/>
          <w:bCs/>
        </w:rPr>
      </w:pPr>
      <w:r w:rsidRPr="00287938">
        <w:rPr>
          <w:b/>
          <w:bCs/>
        </w:rPr>
        <w:t xml:space="preserve">Antwoord op vraag </w:t>
      </w:r>
      <w:r>
        <w:rPr>
          <w:b/>
          <w:bCs/>
        </w:rPr>
        <w:t>3</w:t>
      </w:r>
    </w:p>
    <w:p w:rsidR="00845398" w:rsidP="00845398" w:rsidRDefault="00845398" w14:paraId="7634244F" w14:textId="77777777">
      <w:r>
        <w:t xml:space="preserve">Alle tbs-passanten wachten in het gevangeniswezen op een plaatsing in een tbs-kliniek en lopen dus niet vrij rond, ongeacht de verblijfsstatus. Als gevolg van de capaciteitsproblematiek worden momenteel niet alle zelfmelders opgeroepen. Bij deze groep wordt niet de verblijfsstatus geregistreerd. </w:t>
      </w:r>
    </w:p>
    <w:bookmarkEnd w:id="0"/>
    <w:p w:rsidRPr="004947DC" w:rsidR="00845398" w:rsidP="00845398" w:rsidRDefault="00845398" w14:paraId="4961F012" w14:textId="77777777">
      <w:pPr>
        <w:rPr>
          <w:b/>
          <w:bCs/>
        </w:rPr>
      </w:pPr>
    </w:p>
    <w:p w:rsidR="00845398" w:rsidP="00845398" w:rsidRDefault="00845398" w14:paraId="4D43C8AA" w14:textId="77777777">
      <w:r>
        <w:rPr>
          <w:b/>
          <w:bCs/>
        </w:rPr>
        <w:t xml:space="preserve">Vraag </w:t>
      </w:r>
      <w:r w:rsidRPr="00896E4D">
        <w:rPr>
          <w:b/>
          <w:bCs/>
        </w:rPr>
        <w:t>4</w:t>
      </w:r>
    </w:p>
    <w:p w:rsidRPr="004947DC" w:rsidR="00845398" w:rsidP="00845398" w:rsidRDefault="00845398" w14:paraId="3C7611B4" w14:textId="77777777">
      <w:pPr>
        <w:rPr>
          <w:b/>
          <w:bCs/>
        </w:rPr>
      </w:pPr>
      <w:r w:rsidRPr="004947DC">
        <w:rPr>
          <w:b/>
          <w:bCs/>
        </w:rPr>
        <w:t>Wat is de exacte dagelijkse kostprijs per illegale gedetineerde, en wat is het totale bedrag dat deze 800 illegale gedetineerden de Nederlandse samenleving jaarlijks kosten? Graag een gedetailleerde berekening, inclusief gratis juridische bijstand, dagprogramma’s, medische zorg en alle overige uitgaven?</w:t>
      </w:r>
    </w:p>
    <w:p w:rsidRPr="00810FA2" w:rsidR="00845398" w:rsidP="00845398" w:rsidRDefault="00845398" w14:paraId="1891E81B" w14:textId="77777777"/>
    <w:p w:rsidRPr="004947DC" w:rsidR="00845398" w:rsidP="00845398" w:rsidRDefault="00845398" w14:paraId="308212C0" w14:textId="77777777">
      <w:r w:rsidRPr="00810FA2">
        <w:lastRenderedPageBreak/>
        <w:t xml:space="preserve">De kostprijs voor een </w:t>
      </w:r>
      <w:r>
        <w:t>reguliere</w:t>
      </w:r>
      <w:r w:rsidRPr="00810FA2">
        <w:t xml:space="preserve"> plek binnen het gevangeniswezen is €447</w:t>
      </w:r>
      <w:r>
        <w:t>,-</w:t>
      </w:r>
      <w:r w:rsidRPr="004947DC">
        <w:t>.</w:t>
      </w:r>
      <w:r>
        <w:rPr>
          <w:rStyle w:val="Voetnootmarkering"/>
        </w:rPr>
        <w:footnoteReference w:id="2"/>
      </w:r>
      <w:r w:rsidRPr="004947DC">
        <w:t xml:space="preserve"> </w:t>
      </w:r>
    </w:p>
    <w:p w:rsidRPr="004947DC" w:rsidR="00845398" w:rsidP="00845398" w:rsidRDefault="00845398" w14:paraId="09161968" w14:textId="77777777"/>
    <w:p w:rsidR="00845398" w:rsidP="00845398" w:rsidRDefault="00845398" w14:paraId="2FD97377" w14:textId="77777777">
      <w:r w:rsidRPr="004947DC">
        <w:t>Een exacte doorvertaling naar jaarlijkse kosten is lastig te maken.</w:t>
      </w:r>
      <w:r>
        <w:t xml:space="preserve"> Het aantal gedetineerde vreemdelingen zonder rechtmatig verblijf </w:t>
      </w:r>
      <w:r w:rsidRPr="004947DC">
        <w:t>heeft door het jaar heen geen vaste omvang</w:t>
      </w:r>
      <w:r>
        <w:t>. Ingeschat wordt dat de jaarlijkse kosten tussen de 125 tot 130 miljoen bedragen.</w:t>
      </w:r>
      <w:r>
        <w:rPr>
          <w:rStyle w:val="Voetnootmarkering"/>
        </w:rPr>
        <w:footnoteReference w:id="3"/>
      </w:r>
    </w:p>
    <w:p w:rsidR="00845398" w:rsidP="00845398" w:rsidRDefault="00845398" w14:paraId="442F570D" w14:textId="77777777">
      <w:pPr>
        <w:rPr>
          <w:b/>
          <w:bCs/>
        </w:rPr>
      </w:pPr>
    </w:p>
    <w:p w:rsidRPr="001251EA" w:rsidR="00845398" w:rsidP="00845398" w:rsidRDefault="00845398" w14:paraId="672B57C0" w14:textId="77777777">
      <w:r w:rsidRPr="001251EA">
        <w:t>Vreemdelingen zonder rechtmatig verblijf die gedetineerd zijn na strafrechtelijke</w:t>
      </w:r>
    </w:p>
    <w:p w:rsidRPr="001251EA" w:rsidR="00845398" w:rsidP="00845398" w:rsidRDefault="00845398" w14:paraId="04D24C47" w14:textId="77777777">
      <w:r w:rsidRPr="001251EA">
        <w:t>veroordeling hebben recht op gesubsidieerde rechtsbijstand. De kosten die voor</w:t>
      </w:r>
    </w:p>
    <w:p w:rsidRPr="001251EA" w:rsidR="00845398" w:rsidP="00845398" w:rsidRDefault="00845398" w14:paraId="12C4E602" w14:textId="77777777">
      <w:r w:rsidRPr="001251EA">
        <w:t>deze groep worden gemaakt voor juridische bijstand kunnen niet uit de systemen</w:t>
      </w:r>
    </w:p>
    <w:p w:rsidRPr="001251EA" w:rsidR="00845398" w:rsidP="00845398" w:rsidRDefault="00845398" w14:paraId="26B8A6A1" w14:textId="77777777">
      <w:r w:rsidRPr="001251EA">
        <w:t>van de Raad voor Rechtsbijstand worden gefilterd.</w:t>
      </w:r>
    </w:p>
    <w:p w:rsidR="00845398" w:rsidP="00845398" w:rsidRDefault="00845398" w14:paraId="14DD4868" w14:textId="77777777">
      <w:pPr>
        <w:rPr>
          <w:b/>
          <w:bCs/>
        </w:rPr>
      </w:pPr>
    </w:p>
    <w:p w:rsidR="00845398" w:rsidP="00845398" w:rsidRDefault="00845398" w14:paraId="082F7010" w14:textId="77777777">
      <w:pPr>
        <w:rPr>
          <w:b/>
          <w:bCs/>
        </w:rPr>
      </w:pPr>
      <w:r>
        <w:rPr>
          <w:b/>
          <w:bCs/>
        </w:rPr>
        <w:t xml:space="preserve">Vraag </w:t>
      </w:r>
      <w:r w:rsidRPr="00896E4D">
        <w:rPr>
          <w:b/>
          <w:bCs/>
        </w:rPr>
        <w:t>5</w:t>
      </w:r>
    </w:p>
    <w:p w:rsidRPr="0070574A" w:rsidR="00845398" w:rsidP="00845398" w:rsidRDefault="00845398" w14:paraId="1EEAC4B8" w14:textId="77777777">
      <w:pPr>
        <w:rPr>
          <w:b/>
          <w:bCs/>
        </w:rPr>
      </w:pPr>
      <w:r>
        <w:rPr>
          <w:b/>
          <w:bCs/>
        </w:rPr>
        <w:t>H</w:t>
      </w:r>
      <w:r w:rsidRPr="0070574A">
        <w:rPr>
          <w:b/>
          <w:bCs/>
        </w:rPr>
        <w:t>oeveel van deze 800 illegale gedetineerden komen uit islamitische landen, en hoeveel hebben een asielachtergrond? Wilt u dit exact uitsplitsen per land van herkomst en misdrijf?</w:t>
      </w:r>
    </w:p>
    <w:p w:rsidR="00845398" w:rsidP="00845398" w:rsidRDefault="00845398" w14:paraId="2F899572" w14:textId="77777777">
      <w:pPr>
        <w:pStyle w:val="Geenafstand"/>
        <w:rPr>
          <w:rFonts w:cstheme="minorHAnsi"/>
          <w:highlight w:val="yellow"/>
        </w:rPr>
      </w:pPr>
    </w:p>
    <w:p w:rsidRPr="00F752AD" w:rsidR="00845398" w:rsidP="00845398" w:rsidRDefault="00845398" w14:paraId="4C36FEA5" w14:textId="77777777">
      <w:pPr>
        <w:rPr>
          <w:b/>
          <w:bCs/>
        </w:rPr>
      </w:pPr>
      <w:r w:rsidRPr="00287938">
        <w:rPr>
          <w:b/>
          <w:bCs/>
        </w:rPr>
        <w:t xml:space="preserve">Antwoord op vraag </w:t>
      </w:r>
      <w:r>
        <w:rPr>
          <w:b/>
          <w:bCs/>
        </w:rPr>
        <w:t>5</w:t>
      </w:r>
    </w:p>
    <w:p w:rsidRPr="005C3AC7" w:rsidR="00845398" w:rsidP="00845398" w:rsidRDefault="00845398" w14:paraId="74D3DDAC" w14:textId="77777777">
      <w:pPr>
        <w:pStyle w:val="Geenafstand"/>
        <w:rPr>
          <w:rFonts w:ascii="Verdana" w:hAnsi="Verdana" w:cstheme="minorHAnsi"/>
          <w:sz w:val="18"/>
          <w:szCs w:val="18"/>
        </w:rPr>
      </w:pPr>
      <w:r>
        <w:rPr>
          <w:rFonts w:ascii="Verdana" w:hAnsi="Verdana" w:cstheme="minorHAnsi"/>
          <w:sz w:val="18"/>
          <w:szCs w:val="18"/>
        </w:rPr>
        <w:t>Bij DJI is niet bekend hoeveel gedetineerden een asielachtergrond hebben. Er wordt niet geregistreerd of gedetineerden uit een islamitisch land komen. Daarom kan ik uw vraag niet beantwoorden.</w:t>
      </w:r>
    </w:p>
    <w:p w:rsidR="00845398" w:rsidP="00845398" w:rsidRDefault="00845398" w14:paraId="7EEC189A" w14:textId="77777777">
      <w:pPr>
        <w:rPr>
          <w:b/>
          <w:bCs/>
        </w:rPr>
      </w:pPr>
    </w:p>
    <w:p w:rsidRPr="004947DC" w:rsidR="00845398" w:rsidP="00845398" w:rsidRDefault="00845398" w14:paraId="4278B55F" w14:textId="77777777">
      <w:r>
        <w:rPr>
          <w:b/>
          <w:bCs/>
        </w:rPr>
        <w:t xml:space="preserve">Vraag </w:t>
      </w:r>
      <w:r w:rsidRPr="00896E4D">
        <w:rPr>
          <w:b/>
          <w:bCs/>
        </w:rPr>
        <w:t>6</w:t>
      </w:r>
    </w:p>
    <w:p w:rsidRPr="004947DC" w:rsidR="00845398" w:rsidP="00845398" w:rsidRDefault="00845398" w14:paraId="2BD2C6DE" w14:textId="77777777">
      <w:pPr>
        <w:rPr>
          <w:b/>
          <w:bCs/>
        </w:rPr>
      </w:pPr>
      <w:r w:rsidRPr="004947DC">
        <w:rPr>
          <w:b/>
          <w:bCs/>
        </w:rPr>
        <w:t>Deelt u de mening dat het falende asiel- en migratiebeleid direct verantwoordelijk is voor deze oververtegenwoordiging van illegalen in onze gevangenissen? Bent u bereid om direct de grenzen te sluiten voor asielzoekers en immigranten uit islamitische landen? Zo nee, waarom niet?</w:t>
      </w:r>
    </w:p>
    <w:p w:rsidRPr="004947DC" w:rsidR="00845398" w:rsidP="00845398" w:rsidRDefault="00845398" w14:paraId="502405D1" w14:textId="77777777">
      <w:pPr>
        <w:rPr>
          <w:b/>
          <w:bCs/>
        </w:rPr>
      </w:pPr>
      <w:r w:rsidRPr="004947DC">
        <w:rPr>
          <w:b/>
          <w:bCs/>
        </w:rPr>
        <w:t>1) Telegraaf, 10 november 2025</w:t>
      </w:r>
    </w:p>
    <w:p w:rsidR="00845398" w:rsidP="00845398" w:rsidRDefault="00845398" w14:paraId="11001498" w14:textId="77777777"/>
    <w:p w:rsidR="00845398" w:rsidP="00845398" w:rsidRDefault="00845398" w14:paraId="4B22D3C0" w14:textId="77777777">
      <w:r w:rsidRPr="00287938">
        <w:rPr>
          <w:b/>
          <w:bCs/>
        </w:rPr>
        <w:t xml:space="preserve">Antwoord op vraag </w:t>
      </w:r>
      <w:r>
        <w:rPr>
          <w:b/>
          <w:bCs/>
        </w:rPr>
        <w:t>6</w:t>
      </w:r>
    </w:p>
    <w:p w:rsidRPr="004947DC" w:rsidR="00845398" w:rsidP="00845398" w:rsidRDefault="00845398" w14:paraId="12224000" w14:textId="77777777">
      <w:r w:rsidRPr="004947DC">
        <w:lastRenderedPageBreak/>
        <w:t xml:space="preserve">Zoals </w:t>
      </w:r>
      <w:r>
        <w:t xml:space="preserve">bij </w:t>
      </w:r>
      <w:r w:rsidRPr="004947DC">
        <w:t xml:space="preserve">uw Kamer bekend, zet dit kabinet in op het beperken van migratie naar Nederland. De buitengrensprocedures uit het Asiel- en Migratiepact bieden hiertoe handvatten en het versterken van de Europese buitengrenzen is voor Nederland een belangrijke prioriteit. Het categorisch sluiten van de Nederlandse grenzen voor bepaalde doelgroepen, is echter geen realistische of wenselijke oplossing voor het complexe migratievraagstuk. Op grond van internationale verdragen en afspraken hebben alle asielzoekers recht op een eerlijke asielprocedure waarin wordt beoordeeld of zij wel of niet recht op bescherming en dus verblijfsrecht in Nederland dienen te krijgen. Als het gaat om reguliere migranten dan is er sprake van diverse criteria waar zij aan dienen te voldoen om toegang te krijgen tot Nederland. Vanzelfsprekend is elke vorm van overlast en criminaliteit volstrekt onacceptabel en zet ik samen met onder meer partijen uit de migratieketen, de politie, het Openbaar Ministerie en gemeenten in op een harde aanpak van </w:t>
      </w:r>
      <w:r>
        <w:rPr>
          <w:rFonts w:cstheme="minorHAnsi"/>
        </w:rPr>
        <w:t>VRIS-ers</w:t>
      </w:r>
      <w:r w:rsidRPr="004947DC">
        <w:t xml:space="preserve">. Ook zet ik me in voor het intensiveren van terugkeer van vreemdelingen zonder verblijfsrecht. De terugkeer van </w:t>
      </w:r>
      <w:r>
        <w:rPr>
          <w:rFonts w:cstheme="minorHAnsi"/>
        </w:rPr>
        <w:t xml:space="preserve">VRIS-ers </w:t>
      </w:r>
      <w:r w:rsidRPr="004947DC">
        <w:t xml:space="preserve">zonder rechtmatig verblijf heeft prioriteit in het vertrekbeleid. </w:t>
      </w:r>
    </w:p>
    <w:p w:rsidR="00845398" w:rsidP="00845398" w:rsidRDefault="00845398" w14:paraId="46FDEBE8" w14:textId="77777777"/>
    <w:p w:rsidR="00845398" w:rsidP="00845398" w:rsidRDefault="00845398" w14:paraId="16500E0F" w14:textId="77777777"/>
    <w:p w:rsidR="00845398" w:rsidP="00845398" w:rsidRDefault="00845398" w14:paraId="183802B5" w14:textId="77777777">
      <w:pPr>
        <w:pStyle w:val="WitregelW1bodytekst"/>
      </w:pPr>
    </w:p>
    <w:p w:rsidR="00845398" w:rsidP="00845398" w:rsidRDefault="00845398" w14:paraId="37CCA881" w14:textId="77777777"/>
    <w:p w:rsidR="00D41E47" w:rsidRDefault="00D41E47" w14:paraId="41693308" w14:textId="77777777"/>
    <w:sectPr w:rsidR="00D41E47" w:rsidSect="0084539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F8AE" w14:textId="77777777" w:rsidR="00845398" w:rsidRDefault="00845398" w:rsidP="00845398">
      <w:pPr>
        <w:spacing w:after="0" w:line="240" w:lineRule="auto"/>
      </w:pPr>
      <w:r>
        <w:separator/>
      </w:r>
    </w:p>
  </w:endnote>
  <w:endnote w:type="continuationSeparator" w:id="0">
    <w:p w14:paraId="79B2FE00" w14:textId="77777777" w:rsidR="00845398" w:rsidRDefault="00845398" w:rsidP="0084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57FC" w14:textId="77777777" w:rsidR="00845398" w:rsidRPr="00845398" w:rsidRDefault="00845398" w:rsidP="008453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56C6" w14:textId="77777777" w:rsidR="00845398" w:rsidRPr="00845398" w:rsidRDefault="00845398" w:rsidP="008453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7317" w14:textId="77777777" w:rsidR="00845398" w:rsidRPr="00845398" w:rsidRDefault="00845398" w:rsidP="00845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9E16" w14:textId="77777777" w:rsidR="00845398" w:rsidRDefault="00845398" w:rsidP="00845398">
      <w:pPr>
        <w:spacing w:after="0" w:line="240" w:lineRule="auto"/>
      </w:pPr>
      <w:r>
        <w:separator/>
      </w:r>
    </w:p>
  </w:footnote>
  <w:footnote w:type="continuationSeparator" w:id="0">
    <w:p w14:paraId="4D15FFEE" w14:textId="77777777" w:rsidR="00845398" w:rsidRDefault="00845398" w:rsidP="00845398">
      <w:pPr>
        <w:spacing w:after="0" w:line="240" w:lineRule="auto"/>
      </w:pPr>
      <w:r>
        <w:continuationSeparator/>
      </w:r>
    </w:p>
  </w:footnote>
  <w:footnote w:id="1">
    <w:p w14:paraId="5C413716" w14:textId="77777777" w:rsidR="00845398" w:rsidRDefault="00845398" w:rsidP="00845398">
      <w:pPr>
        <w:pStyle w:val="Voetnoottekst"/>
      </w:pPr>
      <w:r>
        <w:rPr>
          <w:rStyle w:val="Voetnootmarkering"/>
        </w:rPr>
        <w:footnoteRef/>
      </w:r>
      <w:r>
        <w:t xml:space="preserve"> Tweede Kamer</w:t>
      </w:r>
      <w:r w:rsidRPr="00A6113A">
        <w:t>, vergaderjaar 2024–2025, 30 573</w:t>
      </w:r>
      <w:r>
        <w:t>-228</w:t>
      </w:r>
    </w:p>
  </w:footnote>
  <w:footnote w:id="2">
    <w:p w14:paraId="4CEB3463" w14:textId="77777777" w:rsidR="00845398" w:rsidRDefault="00845398" w:rsidP="00845398">
      <w:pPr>
        <w:pStyle w:val="Voetnoottekst"/>
      </w:pPr>
      <w:r>
        <w:rPr>
          <w:rStyle w:val="Voetnootmarkering"/>
        </w:rPr>
        <w:footnoteRef/>
      </w:r>
      <w:r>
        <w:t xml:space="preserve"> </w:t>
      </w:r>
      <w:r w:rsidRPr="001251EA">
        <w:t>Gemiddelde prijs van huis van bewaring en gevangenis</w:t>
      </w:r>
    </w:p>
  </w:footnote>
  <w:footnote w:id="3">
    <w:p w14:paraId="76459B4B" w14:textId="77777777" w:rsidR="00845398" w:rsidRDefault="00845398" w:rsidP="00845398">
      <w:pPr>
        <w:pStyle w:val="Voetnoottekst"/>
      </w:pPr>
      <w:r>
        <w:rPr>
          <w:rStyle w:val="Voetnootmarkering"/>
        </w:rPr>
        <w:footnoteRef/>
      </w:r>
      <w:r>
        <w:t xml:space="preserve"> Gebaseerd op de bezetting van deze doelgroep op twee verschillende peilmomenten in najaar 2025. Hierbij is tevens relevant dat circa 10% van deze gedetineerden in zwaardere regimes verblijft, waarvoor een hogere kostprijs geldt.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1D43" w14:textId="77777777" w:rsidR="00845398" w:rsidRPr="00845398" w:rsidRDefault="00845398" w:rsidP="008453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874F" w14:textId="77777777" w:rsidR="00845398" w:rsidRPr="00845398" w:rsidRDefault="00845398" w:rsidP="008453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AD9B" w14:textId="77777777" w:rsidR="00845398" w:rsidRPr="00845398" w:rsidRDefault="00845398" w:rsidP="008453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98"/>
    <w:rsid w:val="006639D9"/>
    <w:rsid w:val="00845398"/>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E8C9"/>
  <w15:chartTrackingRefBased/>
  <w15:docId w15:val="{3CF9EB29-9463-409F-88C3-4A4EF877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5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5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53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53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53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53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53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53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53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53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53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53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53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53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53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53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53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5398"/>
    <w:rPr>
      <w:rFonts w:eastAsiaTheme="majorEastAsia" w:cstheme="majorBidi"/>
      <w:color w:val="272727" w:themeColor="text1" w:themeTint="D8"/>
    </w:rPr>
  </w:style>
  <w:style w:type="paragraph" w:styleId="Titel">
    <w:name w:val="Title"/>
    <w:basedOn w:val="Standaard"/>
    <w:next w:val="Standaard"/>
    <w:link w:val="TitelChar"/>
    <w:uiPriority w:val="10"/>
    <w:qFormat/>
    <w:rsid w:val="0084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53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53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53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53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5398"/>
    <w:rPr>
      <w:i/>
      <w:iCs/>
      <w:color w:val="404040" w:themeColor="text1" w:themeTint="BF"/>
    </w:rPr>
  </w:style>
  <w:style w:type="paragraph" w:styleId="Lijstalinea">
    <w:name w:val="List Paragraph"/>
    <w:basedOn w:val="Standaard"/>
    <w:uiPriority w:val="34"/>
    <w:qFormat/>
    <w:rsid w:val="00845398"/>
    <w:pPr>
      <w:ind w:left="720"/>
      <w:contextualSpacing/>
    </w:pPr>
  </w:style>
  <w:style w:type="character" w:styleId="Intensievebenadrukking">
    <w:name w:val="Intense Emphasis"/>
    <w:basedOn w:val="Standaardalinea-lettertype"/>
    <w:uiPriority w:val="21"/>
    <w:qFormat/>
    <w:rsid w:val="00845398"/>
    <w:rPr>
      <w:i/>
      <w:iCs/>
      <w:color w:val="2F5496" w:themeColor="accent1" w:themeShade="BF"/>
    </w:rPr>
  </w:style>
  <w:style w:type="paragraph" w:styleId="Duidelijkcitaat">
    <w:name w:val="Intense Quote"/>
    <w:basedOn w:val="Standaard"/>
    <w:next w:val="Standaard"/>
    <w:link w:val="DuidelijkcitaatChar"/>
    <w:uiPriority w:val="30"/>
    <w:qFormat/>
    <w:rsid w:val="00845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5398"/>
    <w:rPr>
      <w:i/>
      <w:iCs/>
      <w:color w:val="2F5496" w:themeColor="accent1" w:themeShade="BF"/>
    </w:rPr>
  </w:style>
  <w:style w:type="character" w:styleId="Intensieveverwijzing">
    <w:name w:val="Intense Reference"/>
    <w:basedOn w:val="Standaardalinea-lettertype"/>
    <w:uiPriority w:val="32"/>
    <w:qFormat/>
    <w:rsid w:val="00845398"/>
    <w:rPr>
      <w:b/>
      <w:bCs/>
      <w:smallCaps/>
      <w:color w:val="2F5496" w:themeColor="accent1" w:themeShade="BF"/>
      <w:spacing w:val="5"/>
    </w:rPr>
  </w:style>
  <w:style w:type="paragraph" w:customStyle="1" w:styleId="WitregelW1bodytekst">
    <w:name w:val="Witregel W1 (bodytekst)"/>
    <w:basedOn w:val="Standaard"/>
    <w:next w:val="Standaard"/>
    <w:rsid w:val="0084539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45398"/>
    <w:pPr>
      <w:spacing w:after="0" w:line="240" w:lineRule="auto"/>
    </w:pPr>
    <w:rPr>
      <w:rFonts w:ascii="Aptos" w:hAnsi="Aptos" w:cs="Aptos"/>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5398"/>
    <w:rPr>
      <w:rFonts w:ascii="Aptos" w:hAnsi="Aptos" w:cs="Aptos"/>
      <w:kern w:val="0"/>
      <w:sz w:val="20"/>
      <w:szCs w:val="20"/>
      <w:lang w:eastAsia="nl-NL"/>
      <w14:ligatures w14:val="none"/>
    </w:rPr>
  </w:style>
  <w:style w:type="character" w:styleId="Voetnootmarkering">
    <w:name w:val="footnote reference"/>
    <w:basedOn w:val="Standaardalinea-lettertype"/>
    <w:uiPriority w:val="99"/>
    <w:semiHidden/>
    <w:unhideWhenUsed/>
    <w:rsid w:val="00845398"/>
    <w:rPr>
      <w:vertAlign w:val="superscript"/>
    </w:rPr>
  </w:style>
  <w:style w:type="paragraph" w:styleId="Geenafstand">
    <w:name w:val="No Spacing"/>
    <w:uiPriority w:val="1"/>
    <w:qFormat/>
    <w:rsid w:val="00845398"/>
    <w:pPr>
      <w:spacing w:after="0" w:line="240" w:lineRule="auto"/>
    </w:pPr>
    <w:rPr>
      <w:kern w:val="0"/>
      <w14:ligatures w14:val="none"/>
    </w:rPr>
  </w:style>
  <w:style w:type="paragraph" w:styleId="Koptekst">
    <w:name w:val="header"/>
    <w:basedOn w:val="Standaard"/>
    <w:link w:val="KoptekstChar"/>
    <w:uiPriority w:val="99"/>
    <w:unhideWhenUsed/>
    <w:rsid w:val="008453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5398"/>
  </w:style>
  <w:style w:type="paragraph" w:styleId="Voettekst">
    <w:name w:val="footer"/>
    <w:basedOn w:val="Standaard"/>
    <w:link w:val="VoettekstChar"/>
    <w:uiPriority w:val="99"/>
    <w:unhideWhenUsed/>
    <w:rsid w:val="008453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5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909</ap:Words>
  <ap:Characters>5003</ap:Characters>
  <ap:DocSecurity>0</ap:DocSecurity>
  <ap:Lines>41</ap:Lines>
  <ap:Paragraphs>11</ap:Paragraphs>
  <ap:ScaleCrop>false</ap:ScaleCrop>
  <ap:LinksUpToDate>false</ap:LinksUpToDate>
  <ap:CharactersWithSpaces>5901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2025-12-19T16:10:00.0000000Z</dcterms:created>
  <dcterms:modified xsi:type="dcterms:W3CDTF">2025-12-19T16:11:00.0000000Z</dcterms:modified>
  <version/>
  <category/>
</coreProperties>
</file>