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4823" w:rsidP="00074823" w:rsidRDefault="00074823" w14:paraId="1B412311" w14:textId="03731BA1">
      <w:pPr>
        <w:rPr>
          <w:b/>
          <w:bCs/>
        </w:rPr>
      </w:pPr>
      <w:r>
        <w:rPr>
          <w:b/>
          <w:bCs/>
        </w:rPr>
        <w:t>AH 760</w:t>
      </w:r>
    </w:p>
    <w:p w:rsidR="00074823" w:rsidP="00074823" w:rsidRDefault="00074823" w14:paraId="458F7FC1" w14:textId="1C968212">
      <w:pPr>
        <w:rPr>
          <w:b/>
          <w:bCs/>
        </w:rPr>
      </w:pPr>
      <w:r>
        <w:rPr>
          <w:b/>
          <w:bCs/>
        </w:rPr>
        <w:t>2025Z19927</w:t>
      </w:r>
    </w:p>
    <w:p w:rsidRPr="00074823" w:rsidR="00074823" w:rsidP="00074823" w:rsidRDefault="00074823" w14:paraId="4B19FB25" w14:textId="3F02C133">
      <w:pPr>
        <w:rPr>
          <w:rFonts w:ascii="Times New Roman" w:hAnsi="Times New Roman"/>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w:t>
      </w:r>
      <w:r>
        <w:rPr>
          <w:rFonts w:ascii="Times New Roman" w:hAnsi="Times New Roman"/>
          <w:bCs/>
          <w:sz w:val="24"/>
          <w:szCs w:val="24"/>
        </w:rPr>
        <w:t xml:space="preserve">, mede namens de </w:t>
      </w:r>
      <w:r w:rsidRPr="00D31852">
        <w:rPr>
          <w:rFonts w:ascii="Times New Roman" w:hAnsi="Times New Roman"/>
          <w:sz w:val="24"/>
          <w:szCs w:val="24"/>
        </w:rPr>
        <w:t>staatssecretaris van Volksgezondheid, Welzijn en Sport</w:t>
      </w:r>
      <w:r w:rsidRPr="00A71055">
        <w:rPr>
          <w:rFonts w:ascii="Times New Roman" w:hAnsi="Times New Roman"/>
          <w:bCs/>
          <w:sz w:val="24"/>
          <w:szCs w:val="24"/>
        </w:rPr>
        <w:t xml:space="preserve"> (ontvangen</w:t>
      </w:r>
      <w:r>
        <w:rPr>
          <w:rFonts w:ascii="Times New Roman" w:hAnsi="Times New Roman"/>
          <w:bCs/>
          <w:sz w:val="24"/>
          <w:szCs w:val="24"/>
        </w:rPr>
        <w:t xml:space="preserve"> 19 december 2025)</w:t>
      </w:r>
    </w:p>
    <w:p w:rsidR="00074823" w:rsidP="00074823" w:rsidRDefault="00074823" w14:paraId="2CEB0783" w14:textId="77777777">
      <w:pPr>
        <w:rPr>
          <w:b/>
          <w:bCs/>
        </w:rPr>
      </w:pPr>
    </w:p>
    <w:p w:rsidRPr="008C7E31" w:rsidR="00074823" w:rsidP="00074823" w:rsidRDefault="00074823" w14:paraId="4F8BF93E" w14:textId="77777777">
      <w:pPr>
        <w:rPr>
          <w:b/>
          <w:bCs/>
        </w:rPr>
      </w:pPr>
      <w:r w:rsidRPr="008C7E31">
        <w:rPr>
          <w:b/>
          <w:bCs/>
        </w:rPr>
        <w:t>Vraag 1</w:t>
      </w:r>
    </w:p>
    <w:p w:rsidRPr="008C7E31" w:rsidR="00074823" w:rsidP="00074823" w:rsidRDefault="00074823" w14:paraId="47E59265" w14:textId="77777777">
      <w:pPr>
        <w:rPr>
          <w:b/>
          <w:bCs/>
        </w:rPr>
      </w:pPr>
      <w:r w:rsidRPr="008C7E31">
        <w:rPr>
          <w:b/>
          <w:bCs/>
        </w:rPr>
        <w:t>Bent u bekend met het aanpakplan: ‘kinderen van femicide slachtoffers en femicide overlevers’?</w:t>
      </w:r>
    </w:p>
    <w:p w:rsidRPr="008C7E31" w:rsidR="00074823" w:rsidP="00074823" w:rsidRDefault="00074823" w14:paraId="4D2E027C" w14:textId="77777777">
      <w:pPr>
        <w:rPr>
          <w:b/>
          <w:bCs/>
        </w:rPr>
      </w:pPr>
    </w:p>
    <w:p w:rsidR="00074823" w:rsidP="00074823" w:rsidRDefault="00074823" w14:paraId="7922280F" w14:textId="77777777">
      <w:r w:rsidRPr="008C7E31">
        <w:rPr>
          <w:b/>
          <w:bCs/>
        </w:rPr>
        <w:t>Antwoord op vraag 1</w:t>
      </w:r>
      <w:r>
        <w:br/>
        <w:t xml:space="preserve">Ja. Op 25 november 2025 heb ik dit plan overhandigd gekregen door Barbara Godwaldt, die dit plan in samenwerking met de Federatie Nabestaanden Geweldslachtoffers (hierna: FNG) en de Blijf Groep heeft opgesteld. </w:t>
      </w:r>
    </w:p>
    <w:p w:rsidR="00074823" w:rsidP="00074823" w:rsidRDefault="00074823" w14:paraId="2E67BF90" w14:textId="77777777"/>
    <w:p w:rsidRPr="008C7E31" w:rsidR="00074823" w:rsidP="00074823" w:rsidRDefault="00074823" w14:paraId="5D2CB161" w14:textId="77777777">
      <w:pPr>
        <w:rPr>
          <w:b/>
          <w:bCs/>
        </w:rPr>
      </w:pPr>
      <w:r w:rsidRPr="008C7E31">
        <w:rPr>
          <w:b/>
          <w:bCs/>
        </w:rPr>
        <w:t>Vraag 2</w:t>
      </w:r>
    </w:p>
    <w:p w:rsidRPr="008C7E31" w:rsidR="00074823" w:rsidP="00074823" w:rsidRDefault="00074823" w14:paraId="169DCDAD" w14:textId="77777777">
      <w:pPr>
        <w:spacing w:line="240" w:lineRule="auto"/>
        <w:rPr>
          <w:b/>
          <w:bCs/>
        </w:rPr>
      </w:pPr>
      <w:r w:rsidRPr="008C7E31">
        <w:rPr>
          <w:b/>
          <w:bCs/>
        </w:rPr>
        <w:t>Deelt u de mening dat het van belang is om zo snel mogelijk een coördinator aan te stellen die aan de slag gaat met de problemen omtrent harmonisatie en regie binnen de jeugdbeschermingsketen zoals in het aanpakplan wordt omschreven?</w:t>
      </w:r>
    </w:p>
    <w:p w:rsidRPr="008C7E31" w:rsidR="00074823" w:rsidP="00074823" w:rsidRDefault="00074823" w14:paraId="3EE82DDB" w14:textId="77777777">
      <w:pPr>
        <w:spacing w:line="240" w:lineRule="auto"/>
        <w:rPr>
          <w:b/>
          <w:bCs/>
        </w:rPr>
      </w:pPr>
    </w:p>
    <w:p w:rsidR="00074823" w:rsidP="00074823" w:rsidRDefault="00074823" w14:paraId="6C33F363" w14:textId="77777777">
      <w:pPr>
        <w:spacing w:line="240" w:lineRule="auto"/>
      </w:pPr>
      <w:r w:rsidRPr="008C7E31">
        <w:rPr>
          <w:b/>
          <w:bCs/>
        </w:rPr>
        <w:t>Antwoord op vraag 2</w:t>
      </w:r>
      <w:r>
        <w:br/>
        <w:t>Het aanpakplan beveelt een expertiseteam aan bij zowel de Raad voor de Kinderbescherming als de gecertificeerde instellingen. Dit expertiseteam kan op basis van kennis en ervaring advies en begeleiding bieden bij het verrichten van het raadsonderzoek en vervolgens de uitvoering daarvan</w:t>
      </w:r>
      <w:r w:rsidRPr="00FF1829">
        <w:t xml:space="preserve">. Deze aanbeveling neem ik ter harte en </w:t>
      </w:r>
      <w:r>
        <w:t>zal ik meenemen</w:t>
      </w:r>
      <w:r w:rsidRPr="00FF1829">
        <w:t xml:space="preserve"> in de gesprekken die ik </w:t>
      </w:r>
      <w:r>
        <w:t>op dit moment voer</w:t>
      </w:r>
      <w:r w:rsidRPr="00FF1829">
        <w:t xml:space="preserve"> met de </w:t>
      </w:r>
      <w:r>
        <w:t xml:space="preserve">betrokken organisaties, zoals onder meer de Raad voor de Kinderbescherming, en andere betrokken professionals. </w:t>
      </w:r>
    </w:p>
    <w:p w:rsidR="00074823" w:rsidP="00074823" w:rsidRDefault="00074823" w14:paraId="200D0C16" w14:textId="77777777">
      <w:pPr>
        <w:spacing w:line="240" w:lineRule="auto"/>
      </w:pPr>
    </w:p>
    <w:p w:rsidRPr="008C7E31" w:rsidR="00074823" w:rsidP="00074823" w:rsidRDefault="00074823" w14:paraId="2F9569DB" w14:textId="77777777">
      <w:pPr>
        <w:spacing w:line="240" w:lineRule="auto"/>
        <w:rPr>
          <w:b/>
          <w:bCs/>
        </w:rPr>
      </w:pPr>
      <w:r w:rsidRPr="008C7E31">
        <w:rPr>
          <w:b/>
          <w:bCs/>
        </w:rPr>
        <w:t>Vraag 3</w:t>
      </w:r>
    </w:p>
    <w:p w:rsidRPr="008C7E31" w:rsidR="00074823" w:rsidP="00074823" w:rsidRDefault="00074823" w14:paraId="120AC370" w14:textId="77777777">
      <w:pPr>
        <w:spacing w:line="240" w:lineRule="auto"/>
        <w:rPr>
          <w:b/>
          <w:bCs/>
        </w:rPr>
      </w:pPr>
      <w:r w:rsidRPr="008C7E31">
        <w:rPr>
          <w:b/>
          <w:bCs/>
        </w:rPr>
        <w:t>Bent u bereid te onderzoeken of de behandeling van zaken over geweld in huiselijke kring in combizittingen breder uitgerold kan worden?</w:t>
      </w:r>
    </w:p>
    <w:p w:rsidRPr="008C7E31" w:rsidR="00074823" w:rsidP="00074823" w:rsidRDefault="00074823" w14:paraId="41F8611A" w14:textId="77777777">
      <w:pPr>
        <w:spacing w:line="240" w:lineRule="auto"/>
        <w:rPr>
          <w:b/>
          <w:bCs/>
        </w:rPr>
      </w:pPr>
    </w:p>
    <w:p w:rsidR="00074823" w:rsidP="00074823" w:rsidRDefault="00074823" w14:paraId="70B1EBDF" w14:textId="77777777">
      <w:pPr>
        <w:spacing w:line="240" w:lineRule="auto"/>
      </w:pPr>
      <w:r w:rsidRPr="008C7E31">
        <w:rPr>
          <w:b/>
          <w:bCs/>
        </w:rPr>
        <w:t>Antwoord op vraag 3</w:t>
      </w:r>
      <w:r>
        <w:br/>
        <w:t>N</w:t>
      </w:r>
      <w:r w:rsidRPr="00CA152E">
        <w:t>aar aanleiding van</w:t>
      </w:r>
      <w:r>
        <w:t xml:space="preserve"> het</w:t>
      </w:r>
      <w:r w:rsidRPr="00CA152E">
        <w:t xml:space="preserve"> onderzoek</w:t>
      </w:r>
      <w:r>
        <w:t xml:space="preserve"> </w:t>
      </w:r>
      <w:r>
        <w:rPr>
          <w:i/>
          <w:iCs/>
        </w:rPr>
        <w:t>Waar geweld uit beeld raakt</w:t>
      </w:r>
      <w:r>
        <w:t xml:space="preserve"> door het Verwey-</w:t>
      </w:r>
      <w:r>
        <w:lastRenderedPageBreak/>
        <w:t>Jonker Instituut is</w:t>
      </w:r>
      <w:r w:rsidRPr="00CA152E">
        <w:t xml:space="preserve"> een verbetertraject gestart </w:t>
      </w:r>
      <w:r>
        <w:t>met als doel dat wordt gewaarborgd dat wanneer huiselijk geweld en/of kindermishandeling speelt, dit altijd moet worden meegewogen in de familierechtelijke procedure.</w:t>
      </w:r>
      <w:r>
        <w:rPr>
          <w:rStyle w:val="Voetnootmarkering"/>
        </w:rPr>
        <w:footnoteReference w:id="1"/>
      </w:r>
      <w:r>
        <w:t xml:space="preserve"> Het versterken van</w:t>
      </w:r>
      <w:r w:rsidRPr="00CA152E">
        <w:t xml:space="preserve"> de verbinding tussen het straf- en civielrecht </w:t>
      </w:r>
      <w:r>
        <w:t>is onderdeel van dit traject</w:t>
      </w:r>
      <w:r w:rsidRPr="00CA152E">
        <w:t xml:space="preserve">. </w:t>
      </w:r>
      <w:r w:rsidRPr="000D5216">
        <w:t xml:space="preserve">Het is namelijk zinvol als er een betere informatie-uitwisseling tussen de familierechter en strafrechter plaatsvindt. Daarvoor zijn verschillende mogelijkheden denkbaar. </w:t>
      </w:r>
      <w:r w:rsidRPr="00CA152E">
        <w:t>De</w:t>
      </w:r>
      <w:r>
        <w:t xml:space="preserve"> behandeling van zaken over huiselijk geweld in combizittingen zoals bij de rechtbank Rotterdam wordt gedaan, is daarvan een concreet voorbeeld. Deze werkwijze zal om die reden worden</w:t>
      </w:r>
      <w:r w:rsidRPr="00CA152E">
        <w:t xml:space="preserve"> meegenomen </w:t>
      </w:r>
      <w:r>
        <w:t>in de gesprekken die ik in het kader van het verbetertraject voer met onder meer de Rechtspraak</w:t>
      </w:r>
      <w:r w:rsidRPr="00CA152E">
        <w:t>.</w:t>
      </w:r>
      <w:r>
        <w:t xml:space="preserve"> </w:t>
      </w:r>
    </w:p>
    <w:p w:rsidR="00074823" w:rsidP="00074823" w:rsidRDefault="00074823" w14:paraId="74B2CA83" w14:textId="77777777">
      <w:pPr>
        <w:spacing w:line="240" w:lineRule="auto"/>
      </w:pPr>
    </w:p>
    <w:p w:rsidR="00074823" w:rsidP="00074823" w:rsidRDefault="00074823" w14:paraId="0A0FF137" w14:textId="77777777">
      <w:pPr>
        <w:spacing w:line="240" w:lineRule="auto"/>
        <w:rPr>
          <w:b/>
          <w:bCs/>
        </w:rPr>
      </w:pPr>
    </w:p>
    <w:p w:rsidR="00074823" w:rsidP="00074823" w:rsidRDefault="00074823" w14:paraId="20A57491" w14:textId="77777777">
      <w:pPr>
        <w:spacing w:line="240" w:lineRule="auto"/>
        <w:rPr>
          <w:b/>
          <w:bCs/>
        </w:rPr>
      </w:pPr>
    </w:p>
    <w:p w:rsidR="00074823" w:rsidP="00074823" w:rsidRDefault="00074823" w14:paraId="0675B140" w14:textId="77777777">
      <w:pPr>
        <w:spacing w:line="240" w:lineRule="auto"/>
        <w:rPr>
          <w:b/>
          <w:bCs/>
        </w:rPr>
      </w:pPr>
    </w:p>
    <w:p w:rsidR="00074823" w:rsidP="00074823" w:rsidRDefault="00074823" w14:paraId="6C1D9E2B" w14:textId="77777777">
      <w:pPr>
        <w:spacing w:line="240" w:lineRule="auto"/>
        <w:rPr>
          <w:b/>
          <w:bCs/>
        </w:rPr>
      </w:pPr>
    </w:p>
    <w:p w:rsidR="00074823" w:rsidP="00074823" w:rsidRDefault="00074823" w14:paraId="4749C11F" w14:textId="77777777">
      <w:pPr>
        <w:spacing w:line="240" w:lineRule="auto"/>
        <w:rPr>
          <w:b/>
          <w:bCs/>
        </w:rPr>
      </w:pPr>
    </w:p>
    <w:p w:rsidR="00074823" w:rsidP="00074823" w:rsidRDefault="00074823" w14:paraId="73829282" w14:textId="77777777">
      <w:pPr>
        <w:spacing w:line="240" w:lineRule="auto"/>
        <w:rPr>
          <w:b/>
          <w:bCs/>
        </w:rPr>
      </w:pPr>
    </w:p>
    <w:p w:rsidRPr="008C7E31" w:rsidR="00074823" w:rsidP="00074823" w:rsidRDefault="00074823" w14:paraId="733B73AB" w14:textId="77777777">
      <w:pPr>
        <w:spacing w:line="240" w:lineRule="auto"/>
        <w:rPr>
          <w:b/>
          <w:bCs/>
        </w:rPr>
      </w:pPr>
      <w:r w:rsidRPr="008C7E31">
        <w:rPr>
          <w:b/>
          <w:bCs/>
        </w:rPr>
        <w:t>Vraag 4</w:t>
      </w:r>
    </w:p>
    <w:p w:rsidRPr="008C7E31" w:rsidR="00074823" w:rsidP="00074823" w:rsidRDefault="00074823" w14:paraId="4AD15D6F" w14:textId="77777777">
      <w:pPr>
        <w:spacing w:line="240" w:lineRule="auto"/>
        <w:rPr>
          <w:b/>
          <w:bCs/>
        </w:rPr>
      </w:pPr>
      <w:r w:rsidRPr="008C7E31">
        <w:rPr>
          <w:b/>
          <w:bCs/>
        </w:rPr>
        <w:t>Bent u bereid spoed te zetten achter het wetsvoorstel om het erfrecht aan te passen zodat nabestaanden niet langer op basis van artikel 6:2 lid 2 BW een juridische procedure moeten starten om de dader uit te sluiten van de erfenis aangezien de motie Becker c.s.</w:t>
      </w:r>
      <w:r w:rsidRPr="008C7E31">
        <w:rPr>
          <w:rStyle w:val="Voetnootmarkering"/>
          <w:b/>
          <w:bCs/>
        </w:rPr>
        <w:footnoteReference w:id="2"/>
      </w:r>
      <w:r w:rsidRPr="008C7E31">
        <w:rPr>
          <w:b/>
          <w:bCs/>
        </w:rPr>
        <w:t xml:space="preserve"> door de Kamer unaniem is aangenomen en uit het aanpakplan kinderen van femicide slachtoffers en femicide overlevers dit een dringende wens van nabestaanden blijkt?</w:t>
      </w:r>
    </w:p>
    <w:p w:rsidRPr="008C7E31" w:rsidR="00074823" w:rsidP="00074823" w:rsidRDefault="00074823" w14:paraId="5CFA3DF8" w14:textId="77777777">
      <w:pPr>
        <w:spacing w:line="240" w:lineRule="auto"/>
        <w:rPr>
          <w:b/>
          <w:bCs/>
        </w:rPr>
      </w:pPr>
    </w:p>
    <w:p w:rsidR="00074823" w:rsidP="00074823" w:rsidRDefault="00074823" w14:paraId="07283A59" w14:textId="77777777">
      <w:pPr>
        <w:spacing w:line="240" w:lineRule="auto"/>
      </w:pPr>
      <w:r w:rsidRPr="008C7E31">
        <w:rPr>
          <w:b/>
          <w:bCs/>
        </w:rPr>
        <w:t>Antwoord op vraag 4</w:t>
      </w:r>
      <w:r>
        <w:br/>
      </w:r>
      <w:r w:rsidRPr="0086132A">
        <w:t xml:space="preserve">De motie Becker c.s. sluit aan op een dringende wens van nabestaanden van slachtoffers van femicide. Deze motie wil ik uitvoeren door de gronden voor automatische onwaardigheid in het erfrecht uit te breiden, zodat deze beter aansluiten op </w:t>
      </w:r>
      <w:r>
        <w:t>de problemen die slachtoffers</w:t>
      </w:r>
      <w:r w:rsidRPr="0086132A">
        <w:t xml:space="preserve"> van </w:t>
      </w:r>
      <w:r>
        <w:t xml:space="preserve">partnermoord, inclusief </w:t>
      </w:r>
      <w:r w:rsidRPr="0086132A">
        <w:t>femicide</w:t>
      </w:r>
      <w:r>
        <w:t xml:space="preserve"> ervaren.</w:t>
      </w:r>
      <w:r w:rsidRPr="0086132A">
        <w:t xml:space="preserve"> </w:t>
      </w:r>
    </w:p>
    <w:p w:rsidR="00074823" w:rsidP="00074823" w:rsidRDefault="00074823" w14:paraId="2D532759" w14:textId="77777777">
      <w:pPr>
        <w:spacing w:line="240" w:lineRule="auto"/>
      </w:pPr>
      <w:r w:rsidRPr="0086132A">
        <w:br/>
        <w:t xml:space="preserve">Ik streef ernaar een concept van dit wetsvoorstel </w:t>
      </w:r>
      <w:r>
        <w:t>in 2026</w:t>
      </w:r>
      <w:r w:rsidRPr="0086132A">
        <w:t xml:space="preserve"> vóór de zomer in internetconsultatie te brengen.</w:t>
      </w:r>
    </w:p>
    <w:p w:rsidR="00074823" w:rsidP="00074823" w:rsidRDefault="00074823" w14:paraId="6A1951F4" w14:textId="77777777">
      <w:pPr>
        <w:spacing w:line="240" w:lineRule="auto"/>
      </w:pPr>
    </w:p>
    <w:p w:rsidRPr="008C7E31" w:rsidR="00074823" w:rsidP="00074823" w:rsidRDefault="00074823" w14:paraId="6869E890" w14:textId="77777777">
      <w:pPr>
        <w:spacing w:line="240" w:lineRule="auto"/>
        <w:rPr>
          <w:b/>
          <w:bCs/>
        </w:rPr>
      </w:pPr>
      <w:r w:rsidRPr="008C7E31">
        <w:rPr>
          <w:b/>
          <w:bCs/>
        </w:rPr>
        <w:lastRenderedPageBreak/>
        <w:t>Vraag 5</w:t>
      </w:r>
    </w:p>
    <w:p w:rsidRPr="008C7E31" w:rsidR="00074823" w:rsidP="00074823" w:rsidRDefault="00074823" w14:paraId="420BBDDF" w14:textId="77777777">
      <w:pPr>
        <w:spacing w:line="240" w:lineRule="auto"/>
        <w:rPr>
          <w:b/>
          <w:bCs/>
        </w:rPr>
      </w:pPr>
      <w:r w:rsidRPr="008C7E31">
        <w:rPr>
          <w:b/>
          <w:bCs/>
        </w:rPr>
        <w:t>Bent u bereid om in gesprek te gaan met de ketenpartners in de jeugdbeschermingsketen, nabestaanden en slachtoffers over de aanbevelingen uit het aanpakplan?</w:t>
      </w:r>
    </w:p>
    <w:p w:rsidRPr="008C7E31" w:rsidR="00074823" w:rsidP="00074823" w:rsidRDefault="00074823" w14:paraId="577FDA85" w14:textId="77777777">
      <w:pPr>
        <w:spacing w:line="240" w:lineRule="auto"/>
        <w:rPr>
          <w:b/>
          <w:bCs/>
        </w:rPr>
      </w:pPr>
    </w:p>
    <w:p w:rsidR="00074823" w:rsidP="00074823" w:rsidRDefault="00074823" w14:paraId="5EEEF73B" w14:textId="77777777">
      <w:pPr>
        <w:spacing w:line="240" w:lineRule="auto"/>
      </w:pPr>
      <w:r w:rsidRPr="008C7E31">
        <w:rPr>
          <w:b/>
          <w:bCs/>
        </w:rPr>
        <w:t>Antwoord op vraag 5</w:t>
      </w:r>
      <w:r>
        <w:br/>
        <w:t>Ja, met de FNG zijn over deze problematiek dit jaar al gesprekken gevoerd. Hierin zijn de meeste aanbevelingen uit het aanpakplan al naar voren gebracht. Ik ga hierover graag verder met de FNG in gesprek, en, zoals met de FNG is afgesproken, betrek ik daar ook de betrokken uitvoeringsorganisaties en experts bij.</w:t>
      </w:r>
    </w:p>
    <w:p w:rsidR="00074823" w:rsidP="00074823" w:rsidRDefault="00074823" w14:paraId="108F8740" w14:textId="77777777">
      <w:pPr>
        <w:spacing w:line="240" w:lineRule="auto"/>
      </w:pPr>
    </w:p>
    <w:p w:rsidRPr="008C7E31" w:rsidR="00074823" w:rsidP="00074823" w:rsidRDefault="00074823" w14:paraId="6D445C8B" w14:textId="77777777">
      <w:pPr>
        <w:spacing w:line="240" w:lineRule="auto"/>
        <w:rPr>
          <w:b/>
          <w:bCs/>
        </w:rPr>
      </w:pPr>
      <w:r w:rsidRPr="008C7E31">
        <w:rPr>
          <w:b/>
          <w:bCs/>
        </w:rPr>
        <w:t>Vraag 6</w:t>
      </w:r>
    </w:p>
    <w:p w:rsidRPr="008C7E31" w:rsidR="00074823" w:rsidP="00074823" w:rsidRDefault="00074823" w14:paraId="729F2679" w14:textId="77777777">
      <w:pPr>
        <w:spacing w:line="240" w:lineRule="auto"/>
        <w:rPr>
          <w:b/>
          <w:bCs/>
        </w:rPr>
      </w:pPr>
      <w:r w:rsidRPr="008C7E31">
        <w:rPr>
          <w:b/>
          <w:bCs/>
        </w:rPr>
        <w:t>Kunt u voor het kerstreces een kabinetsreactie op het aanpakplan naar de Kamer sturen waarin u één voor één ingaat op alle aanbevelingen?</w:t>
      </w:r>
    </w:p>
    <w:p w:rsidRPr="008C7E31" w:rsidR="00074823" w:rsidP="00074823" w:rsidRDefault="00074823" w14:paraId="5E93D209" w14:textId="77777777">
      <w:pPr>
        <w:spacing w:line="240" w:lineRule="auto"/>
        <w:rPr>
          <w:b/>
          <w:bCs/>
        </w:rPr>
      </w:pPr>
    </w:p>
    <w:p w:rsidRPr="00DD0FF8" w:rsidR="00074823" w:rsidP="00074823" w:rsidRDefault="00074823" w14:paraId="67ED9AA1" w14:textId="77777777">
      <w:pPr>
        <w:spacing w:line="240" w:lineRule="auto"/>
      </w:pPr>
      <w:r w:rsidRPr="008C7E31">
        <w:rPr>
          <w:b/>
          <w:bCs/>
        </w:rPr>
        <w:t>Antwoord op vraag 6</w:t>
      </w:r>
      <w:r>
        <w:br/>
      </w:r>
      <w:r w:rsidRPr="00DD0FF8">
        <w:t xml:space="preserve">Ik bezie dit aanpakplan in samenhang met het plan van aanpak ‘Stop Femicide!’ en het in antwoord 3 genoemde verbetertraject over het meewegen van huiselijk geweld en/of kindermishandeling in familierechtelijke procedures. Daarom volgt een </w:t>
      </w:r>
      <w:r>
        <w:t xml:space="preserve">bredere </w:t>
      </w:r>
      <w:r w:rsidRPr="00DD0FF8">
        <w:t xml:space="preserve">reactie op het aanpakplan in de eerste helft van 2026 als ik uw Kamer informeer over het genoemde verbetertraject. </w:t>
      </w:r>
    </w:p>
    <w:p w:rsidR="00074823" w:rsidP="00074823" w:rsidRDefault="00074823" w14:paraId="2151F9E4" w14:textId="77777777">
      <w:pPr>
        <w:spacing w:line="240" w:lineRule="auto"/>
      </w:pPr>
    </w:p>
    <w:p w:rsidR="00074823" w:rsidP="00074823" w:rsidRDefault="00074823" w14:paraId="60EC6CC7" w14:textId="77777777">
      <w:pPr>
        <w:spacing w:line="240" w:lineRule="auto"/>
      </w:pPr>
    </w:p>
    <w:p w:rsidR="00074823" w:rsidP="00074823" w:rsidRDefault="00074823" w14:paraId="6915FD09" w14:textId="77777777">
      <w:pPr>
        <w:spacing w:line="240" w:lineRule="auto"/>
      </w:pPr>
    </w:p>
    <w:p w:rsidR="00074823" w:rsidP="00074823" w:rsidRDefault="00074823" w14:paraId="0B992DF2" w14:textId="77777777">
      <w:r>
        <w:br/>
      </w:r>
    </w:p>
    <w:p w:rsidRPr="008C7E31" w:rsidR="00074823" w:rsidP="00074823" w:rsidRDefault="00074823" w14:paraId="0E845111" w14:textId="77777777"/>
    <w:p w:rsidR="00D41E47" w:rsidRDefault="00D41E47" w14:paraId="0526BCD7" w14:textId="77777777"/>
    <w:sectPr w:rsidR="00D41E47" w:rsidSect="00074823">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0F2BF" w14:textId="77777777" w:rsidR="00074823" w:rsidRDefault="00074823" w:rsidP="00074823">
      <w:pPr>
        <w:spacing w:after="0" w:line="240" w:lineRule="auto"/>
      </w:pPr>
      <w:r>
        <w:separator/>
      </w:r>
    </w:p>
  </w:endnote>
  <w:endnote w:type="continuationSeparator" w:id="0">
    <w:p w14:paraId="0E1723B4" w14:textId="77777777" w:rsidR="00074823" w:rsidRDefault="00074823" w:rsidP="00074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76FE" w14:textId="77777777" w:rsidR="00074823" w:rsidRPr="00074823" w:rsidRDefault="00074823" w:rsidP="000748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36451" w14:textId="77777777" w:rsidR="00074823" w:rsidRPr="00074823" w:rsidRDefault="00074823" w:rsidP="000748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8D5C" w14:textId="77777777" w:rsidR="00074823" w:rsidRPr="00074823" w:rsidRDefault="00074823" w:rsidP="000748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DE56D" w14:textId="77777777" w:rsidR="00074823" w:rsidRDefault="00074823" w:rsidP="00074823">
      <w:pPr>
        <w:spacing w:after="0" w:line="240" w:lineRule="auto"/>
      </w:pPr>
      <w:r>
        <w:separator/>
      </w:r>
    </w:p>
  </w:footnote>
  <w:footnote w:type="continuationSeparator" w:id="0">
    <w:p w14:paraId="6E50D46D" w14:textId="77777777" w:rsidR="00074823" w:rsidRDefault="00074823" w:rsidP="00074823">
      <w:pPr>
        <w:spacing w:after="0" w:line="240" w:lineRule="auto"/>
      </w:pPr>
      <w:r>
        <w:continuationSeparator/>
      </w:r>
    </w:p>
  </w:footnote>
  <w:footnote w:id="1">
    <w:p w14:paraId="565DEB46" w14:textId="77777777" w:rsidR="00074823" w:rsidRPr="00CA152E" w:rsidRDefault="00074823" w:rsidP="00074823">
      <w:pPr>
        <w:pStyle w:val="Voetnoottekst"/>
        <w:rPr>
          <w:sz w:val="16"/>
          <w:szCs w:val="16"/>
        </w:rPr>
      </w:pPr>
      <w:r w:rsidRPr="00CA152E">
        <w:rPr>
          <w:rStyle w:val="Voetnootmarkering"/>
          <w:sz w:val="16"/>
          <w:szCs w:val="16"/>
        </w:rPr>
        <w:footnoteRef/>
      </w:r>
      <w:r w:rsidRPr="00CA152E">
        <w:rPr>
          <w:sz w:val="16"/>
          <w:szCs w:val="16"/>
        </w:rPr>
        <w:t xml:space="preserve"> Bijlage bij </w:t>
      </w:r>
      <w:r w:rsidRPr="00A0559C">
        <w:rPr>
          <w:i/>
          <w:iCs/>
          <w:sz w:val="16"/>
          <w:szCs w:val="16"/>
        </w:rPr>
        <w:t>Kamerstukken II</w:t>
      </w:r>
      <w:r w:rsidRPr="00CA152E">
        <w:rPr>
          <w:sz w:val="16"/>
          <w:szCs w:val="16"/>
        </w:rPr>
        <w:t>, 2024-2025, 28345, nr. 285</w:t>
      </w:r>
    </w:p>
  </w:footnote>
  <w:footnote w:id="2">
    <w:p w14:paraId="6C17CA33" w14:textId="77777777" w:rsidR="00074823" w:rsidRDefault="00074823" w:rsidP="00074823">
      <w:pPr>
        <w:pStyle w:val="Voetnoottekst"/>
      </w:pPr>
      <w:r>
        <w:rPr>
          <w:rStyle w:val="Voetnootmarkering"/>
        </w:rPr>
        <w:footnoteRef/>
      </w:r>
      <w:r>
        <w:t xml:space="preserve"> </w:t>
      </w:r>
      <w:r w:rsidRPr="008C7E31">
        <w:rPr>
          <w:sz w:val="16"/>
          <w:szCs w:val="16"/>
        </w:rPr>
        <w:t>Kamerstuk 36 658, nr.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3BFE" w14:textId="77777777" w:rsidR="00074823" w:rsidRPr="00074823" w:rsidRDefault="00074823" w:rsidP="000748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9A1C" w14:textId="77777777" w:rsidR="00074823" w:rsidRPr="00074823" w:rsidRDefault="00074823" w:rsidP="000748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AF85" w14:textId="77777777" w:rsidR="00074823" w:rsidRPr="00074823" w:rsidRDefault="00074823" w:rsidP="000748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823"/>
    <w:rsid w:val="00074823"/>
    <w:rsid w:val="006639D9"/>
    <w:rsid w:val="00D41E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5DB19"/>
  <w15:chartTrackingRefBased/>
  <w15:docId w15:val="{00E7EF8C-2929-4190-ACFA-2A7E3E8B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48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748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7482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7482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7482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748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48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48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48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482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7482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7482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7482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7482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748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48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48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4823"/>
    <w:rPr>
      <w:rFonts w:eastAsiaTheme="majorEastAsia" w:cstheme="majorBidi"/>
      <w:color w:val="272727" w:themeColor="text1" w:themeTint="D8"/>
    </w:rPr>
  </w:style>
  <w:style w:type="paragraph" w:styleId="Titel">
    <w:name w:val="Title"/>
    <w:basedOn w:val="Standaard"/>
    <w:next w:val="Standaard"/>
    <w:link w:val="TitelChar"/>
    <w:uiPriority w:val="10"/>
    <w:qFormat/>
    <w:rsid w:val="00074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48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48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48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48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4823"/>
    <w:rPr>
      <w:i/>
      <w:iCs/>
      <w:color w:val="404040" w:themeColor="text1" w:themeTint="BF"/>
    </w:rPr>
  </w:style>
  <w:style w:type="paragraph" w:styleId="Lijstalinea">
    <w:name w:val="List Paragraph"/>
    <w:basedOn w:val="Standaard"/>
    <w:uiPriority w:val="34"/>
    <w:qFormat/>
    <w:rsid w:val="00074823"/>
    <w:pPr>
      <w:ind w:left="720"/>
      <w:contextualSpacing/>
    </w:pPr>
  </w:style>
  <w:style w:type="character" w:styleId="Intensievebenadrukking">
    <w:name w:val="Intense Emphasis"/>
    <w:basedOn w:val="Standaardalinea-lettertype"/>
    <w:uiPriority w:val="21"/>
    <w:qFormat/>
    <w:rsid w:val="00074823"/>
    <w:rPr>
      <w:i/>
      <w:iCs/>
      <w:color w:val="2F5496" w:themeColor="accent1" w:themeShade="BF"/>
    </w:rPr>
  </w:style>
  <w:style w:type="paragraph" w:styleId="Duidelijkcitaat">
    <w:name w:val="Intense Quote"/>
    <w:basedOn w:val="Standaard"/>
    <w:next w:val="Standaard"/>
    <w:link w:val="DuidelijkcitaatChar"/>
    <w:uiPriority w:val="30"/>
    <w:qFormat/>
    <w:rsid w:val="000748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74823"/>
    <w:rPr>
      <w:i/>
      <w:iCs/>
      <w:color w:val="2F5496" w:themeColor="accent1" w:themeShade="BF"/>
    </w:rPr>
  </w:style>
  <w:style w:type="character" w:styleId="Intensieveverwijzing">
    <w:name w:val="Intense Reference"/>
    <w:basedOn w:val="Standaardalinea-lettertype"/>
    <w:uiPriority w:val="32"/>
    <w:qFormat/>
    <w:rsid w:val="00074823"/>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07482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7482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74823"/>
    <w:rPr>
      <w:vertAlign w:val="superscript"/>
    </w:rPr>
  </w:style>
  <w:style w:type="paragraph" w:styleId="Koptekst">
    <w:name w:val="header"/>
    <w:basedOn w:val="Standaard"/>
    <w:link w:val="KoptekstChar"/>
    <w:uiPriority w:val="99"/>
    <w:unhideWhenUsed/>
    <w:rsid w:val="000748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4823"/>
  </w:style>
  <w:style w:type="paragraph" w:styleId="Voettekst">
    <w:name w:val="footer"/>
    <w:basedOn w:val="Standaard"/>
    <w:link w:val="VoettekstChar"/>
    <w:uiPriority w:val="99"/>
    <w:unhideWhenUsed/>
    <w:rsid w:val="000748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4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651</ap:Words>
  <ap:Characters>3583</ap:Characters>
  <ap:DocSecurity>0</ap:DocSecurity>
  <ap:Lines>29</ap:Lines>
  <ap:Paragraphs>8</ap:Paragraphs>
  <ap:ScaleCrop>false</ap:ScaleCrop>
  <ap:LinksUpToDate>false</ap:LinksUpToDate>
  <ap:CharactersWithSpaces>4226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2025-12-19T16:46:00.0000000Z</dcterms:created>
  <dcterms:modified xsi:type="dcterms:W3CDTF">2025-12-19T16:46:00.0000000Z</dcterms:modified>
  <version/>
  <category/>
</coreProperties>
</file>