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2BB00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F08D8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15631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04753F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1B1A6FFF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1691A4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B6D0BC4" w14:textId="77777777"/>
        </w:tc>
      </w:tr>
      <w:tr w:rsidR="00D24C47" w14:paraId="33D475E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822A304" w14:textId="77777777"/>
        </w:tc>
      </w:tr>
      <w:tr w:rsidR="00D24C47" w14:paraId="5CD12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BC8B50" w14:textId="77777777"/>
        </w:tc>
        <w:tc>
          <w:tcPr>
            <w:tcW w:w="7729" w:type="dxa"/>
            <w:gridSpan w:val="2"/>
          </w:tcPr>
          <w:p w:rsidR="00D24C47" w:rsidRDefault="00D24C47" w14:paraId="74397F2F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621F7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9B2361" w14:paraId="5F3133D1" w14:textId="2531390A">
            <w:pPr>
              <w:rPr>
                <w:b/>
              </w:rPr>
            </w:pPr>
            <w:r>
              <w:rPr>
                <w:b/>
              </w:rPr>
              <w:t>36 873</w:t>
            </w:r>
          </w:p>
        </w:tc>
        <w:tc>
          <w:tcPr>
            <w:tcW w:w="7729" w:type="dxa"/>
            <w:gridSpan w:val="2"/>
          </w:tcPr>
          <w:p w:rsidRPr="009B2361" w:rsidR="00D24C47" w:rsidRDefault="009B2361" w14:paraId="7D9DB47C" w14:textId="3E4B399B">
            <w:pPr>
              <w:rPr>
                <w:b/>
                <w:bCs/>
                <w:szCs w:val="24"/>
              </w:rPr>
            </w:pPr>
            <w:r w:rsidRPr="009B2361">
              <w:rPr>
                <w:b/>
                <w:bCs/>
                <w:szCs w:val="24"/>
              </w:rPr>
              <w:t>Wijziging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</w:t>
            </w:r>
            <w:proofErr w:type="spellStart"/>
            <w:r w:rsidRPr="009B2361">
              <w:rPr>
                <w:b/>
                <w:bCs/>
                <w:szCs w:val="24"/>
              </w:rPr>
              <w:t>PbEU</w:t>
            </w:r>
            <w:proofErr w:type="spellEnd"/>
            <w:r w:rsidRPr="009B2361">
              <w:rPr>
                <w:b/>
                <w:bCs/>
                <w:szCs w:val="24"/>
              </w:rPr>
              <w:t xml:space="preserve"> 2024, L 825) (Implementatiewet richtlijn betere duurzaamheidsinformatie voor consumenten)</w:t>
            </w:r>
          </w:p>
        </w:tc>
      </w:tr>
      <w:tr w:rsidR="00D24C47" w14:paraId="4239E0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302054" w14:textId="77777777"/>
        </w:tc>
        <w:tc>
          <w:tcPr>
            <w:tcW w:w="7729" w:type="dxa"/>
            <w:gridSpan w:val="2"/>
          </w:tcPr>
          <w:p w:rsidR="00D24C47" w:rsidRDefault="00D24C47" w14:paraId="5154EDF6" w14:textId="77777777"/>
        </w:tc>
      </w:tr>
      <w:tr w:rsidR="00D24C47" w14:paraId="53A88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56C5E5" w14:textId="77777777"/>
        </w:tc>
        <w:tc>
          <w:tcPr>
            <w:tcW w:w="7729" w:type="dxa"/>
            <w:gridSpan w:val="2"/>
          </w:tcPr>
          <w:p w:rsidR="00D24C47" w:rsidRDefault="00D24C47" w14:paraId="38F2BF7A" w14:textId="77777777"/>
        </w:tc>
      </w:tr>
      <w:tr w:rsidR="00D24C47" w14:paraId="3E0DB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DB1E21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081F911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6B124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FF9EE1C" w14:textId="77777777"/>
        </w:tc>
        <w:tc>
          <w:tcPr>
            <w:tcW w:w="7729" w:type="dxa"/>
            <w:gridSpan w:val="2"/>
          </w:tcPr>
          <w:p w:rsidR="00D24C47" w:rsidRDefault="00D24C47" w14:paraId="22306C22" w14:textId="77777777"/>
        </w:tc>
      </w:tr>
      <w:tr w:rsidR="00D24C47" w14:paraId="08A80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D31028" w14:textId="77777777"/>
        </w:tc>
        <w:tc>
          <w:tcPr>
            <w:tcW w:w="7729" w:type="dxa"/>
            <w:gridSpan w:val="2"/>
          </w:tcPr>
          <w:p w:rsidR="00D24C47" w:rsidRDefault="00D24C47" w14:paraId="701FA273" w14:textId="77777777">
            <w:r>
              <w:t>Aan de Tweede Kamer der Staten-Generaal</w:t>
            </w:r>
          </w:p>
        </w:tc>
      </w:tr>
      <w:tr w:rsidR="00D24C47" w14:paraId="6CEEF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24352D" w14:textId="77777777"/>
        </w:tc>
        <w:tc>
          <w:tcPr>
            <w:tcW w:w="7729" w:type="dxa"/>
            <w:gridSpan w:val="2"/>
          </w:tcPr>
          <w:p w:rsidR="00D24C47" w:rsidRDefault="00D24C47" w14:paraId="7818DD4E" w14:textId="77777777"/>
        </w:tc>
      </w:tr>
      <w:tr w:rsidR="00D24C47" w14:paraId="44D77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A043A0" w14:textId="77777777"/>
        </w:tc>
        <w:tc>
          <w:tcPr>
            <w:tcW w:w="7729" w:type="dxa"/>
            <w:gridSpan w:val="2"/>
          </w:tcPr>
          <w:p w:rsidR="00D24C47" w:rsidRDefault="00D24C47" w14:paraId="104F14A3" w14:textId="77777777"/>
        </w:tc>
      </w:tr>
      <w:tr w:rsidR="00D24C47" w14:paraId="16650F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A076064" w14:textId="77777777"/>
        </w:tc>
        <w:tc>
          <w:tcPr>
            <w:tcW w:w="7729" w:type="dxa"/>
            <w:gridSpan w:val="2"/>
          </w:tcPr>
          <w:p w:rsidR="00D24C47" w:rsidP="00827419" w:rsidRDefault="0023695D" w14:paraId="2809AE00" w14:textId="36949267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9B2361">
              <w:t>tot</w:t>
            </w:r>
            <w:r w:rsidR="00827419">
              <w:t xml:space="preserve"> </w:t>
            </w:r>
            <w:r w:rsidRPr="009B2361" w:rsidR="009B2361">
              <w:t>w</w:t>
            </w:r>
            <w:r w:rsidRPr="009B2361" w:rsidR="009B2361">
              <w:rPr>
                <w:szCs w:val="24"/>
              </w:rPr>
              <w:t>ijziging van Boek 6 van het Burgerlijk Wetboek in verband met de implementatie van Richtlijn (EU) 2024/825 van het Europees Parlement en de Raad van 28 februari 2024 tot wijziging van de Richtlijnen 2005/29/EG en 2011/83/EU wat betreft het versterken van de positie van de consument voor de groene transitie door middel van betere informatie en door middel van bescherming tegen oneerlijke praktijken (</w:t>
            </w:r>
            <w:proofErr w:type="spellStart"/>
            <w:r w:rsidRPr="009B2361" w:rsidR="009B2361">
              <w:rPr>
                <w:szCs w:val="24"/>
              </w:rPr>
              <w:t>PbEU</w:t>
            </w:r>
            <w:proofErr w:type="spellEnd"/>
            <w:r w:rsidRPr="009B2361" w:rsidR="009B2361">
              <w:rPr>
                <w:szCs w:val="24"/>
              </w:rPr>
              <w:t xml:space="preserve"> 2024, L 825) (Implementatiewet richtlijn betere duurzaamheidsinformatie voor consumenten)</w:t>
            </w:r>
            <w:r w:rsidRPr="009B2361" w:rsidR="00827419">
              <w:t>.</w:t>
            </w:r>
          </w:p>
        </w:tc>
      </w:tr>
      <w:tr w:rsidR="00D24C47" w14:paraId="48F1A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0C3D8E" w14:textId="77777777"/>
        </w:tc>
        <w:tc>
          <w:tcPr>
            <w:tcW w:w="7729" w:type="dxa"/>
            <w:gridSpan w:val="2"/>
          </w:tcPr>
          <w:p w:rsidR="00D24C47" w:rsidRDefault="00D24C47" w14:paraId="76A23C56" w14:textId="77777777"/>
        </w:tc>
      </w:tr>
      <w:tr w:rsidR="00D24C47" w14:paraId="015397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D0B228" w14:textId="77777777"/>
        </w:tc>
        <w:tc>
          <w:tcPr>
            <w:tcW w:w="7729" w:type="dxa"/>
            <w:gridSpan w:val="2"/>
          </w:tcPr>
          <w:p w:rsidR="00D24C47" w:rsidP="0023695D" w:rsidRDefault="00D24C47" w14:paraId="794FB15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3BE08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DE25B9" w14:textId="77777777"/>
        </w:tc>
        <w:tc>
          <w:tcPr>
            <w:tcW w:w="7729" w:type="dxa"/>
            <w:gridSpan w:val="2"/>
          </w:tcPr>
          <w:p w:rsidR="00D24C47" w:rsidRDefault="00D24C47" w14:paraId="2B5A223F" w14:textId="77777777"/>
        </w:tc>
      </w:tr>
      <w:tr w:rsidR="00D24C47" w14:paraId="4F0DB9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05F451" w14:textId="77777777"/>
        </w:tc>
        <w:tc>
          <w:tcPr>
            <w:tcW w:w="7729" w:type="dxa"/>
            <w:gridSpan w:val="2"/>
          </w:tcPr>
          <w:p w:rsidR="00D24C47" w:rsidP="0023695D" w:rsidRDefault="00D24C47" w14:paraId="6F7AA4B5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5BB0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C8F663C" w14:textId="77777777"/>
        </w:tc>
        <w:tc>
          <w:tcPr>
            <w:tcW w:w="7729" w:type="dxa"/>
            <w:gridSpan w:val="2"/>
          </w:tcPr>
          <w:p w:rsidR="00D24C47" w:rsidRDefault="00D24C47" w14:paraId="0451EB42" w14:textId="77777777"/>
        </w:tc>
      </w:tr>
      <w:tr w:rsidR="00D24C47" w14:paraId="59947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E936A8" w14:textId="77777777"/>
        </w:tc>
        <w:tc>
          <w:tcPr>
            <w:tcW w:w="7729" w:type="dxa"/>
            <w:gridSpan w:val="2"/>
          </w:tcPr>
          <w:p w:rsidR="00D24C47" w:rsidP="00B84DF9" w:rsidRDefault="00CB00B1" w14:paraId="47E28EFE" w14:textId="5FBFF808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9B2361">
              <w:t>18 december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2F90F1E5" w14:textId="77777777"/>
    <w:sectPr w:rsidR="00D24C47" w:rsidSect="00E11183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3EF20" w14:textId="77777777" w:rsidR="009B2361" w:rsidRDefault="009B2361">
      <w:pPr>
        <w:spacing w:line="20" w:lineRule="exact"/>
      </w:pPr>
    </w:p>
  </w:endnote>
  <w:endnote w:type="continuationSeparator" w:id="0">
    <w:p w14:paraId="4956A571" w14:textId="77777777" w:rsidR="009B2361" w:rsidRDefault="009B23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0FDB7" w14:textId="77777777" w:rsidR="009B2361" w:rsidRDefault="009B23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F672" w14:textId="77777777" w:rsidR="009B2361" w:rsidRDefault="009B23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FC6B34" w14:textId="77777777" w:rsidR="009B2361" w:rsidRDefault="009B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61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2361"/>
    <w:rsid w:val="009B3DBD"/>
    <w:rsid w:val="009E4B02"/>
    <w:rsid w:val="00A55F71"/>
    <w:rsid w:val="00AB4E80"/>
    <w:rsid w:val="00AC18F4"/>
    <w:rsid w:val="00B41B71"/>
    <w:rsid w:val="00B84DF9"/>
    <w:rsid w:val="00B94A7B"/>
    <w:rsid w:val="00BA1DEA"/>
    <w:rsid w:val="00C57502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11183"/>
    <w:rsid w:val="00E34A15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559A3"/>
  <w15:docId w15:val="{05933E3E-F95B-46A0-AD7A-4DC88DA7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222</ap:Words>
  <ap:Characters>1221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2025-12-29T08:04:00.0000000Z</dcterms:created>
  <dcterms:modified xsi:type="dcterms:W3CDTF">2025-12-29T08:05:00.0000000Z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