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2634" w:rsidR="000A2B05" w:rsidP="00862C8F" w:rsidRDefault="00CB7AC7" w14:paraId="647C907F" w14:textId="6371DC50">
      <w:pPr>
        <w:rPr>
          <w:rFonts w:ascii="Verdana" w:hAnsi="Verdana"/>
          <w:sz w:val="18"/>
          <w:szCs w:val="18"/>
        </w:rPr>
      </w:pPr>
      <w:r w:rsidRPr="00AE2634">
        <w:rPr>
          <w:rFonts w:ascii="Verdana" w:hAnsi="Verdana"/>
          <w:b/>
          <w:bCs/>
          <w:sz w:val="18"/>
          <w:szCs w:val="18"/>
        </w:rPr>
        <w:t xml:space="preserve">Wet tot </w:t>
      </w:r>
      <w:r w:rsidRPr="00AE2634" w:rsidR="001E1909">
        <w:rPr>
          <w:rFonts w:ascii="Verdana" w:hAnsi="Verdana"/>
          <w:b/>
          <w:bCs/>
          <w:sz w:val="18"/>
          <w:szCs w:val="18"/>
        </w:rPr>
        <w:t xml:space="preserve">uitvoering van </w:t>
      </w:r>
      <w:r w:rsidRPr="00AE2634" w:rsidR="00B1066E">
        <w:rPr>
          <w:rFonts w:ascii="Verdana" w:hAnsi="Verdana"/>
          <w:b/>
          <w:bCs/>
          <w:sz w:val="18"/>
          <w:szCs w:val="18"/>
        </w:rPr>
        <w:t xml:space="preserve">Verordening (EU) 2024/2847 van het Europees Parlement en de Raad van 23 oktober 2024 betreffende horizontale cyberbeveiligingsvereisten voor producten met digitale elementen en tot wijziging van Verordeningen (EU) nr. 168/2013 en (EU) 2019/1020 en Richtlijn (EU) 2020/1828 </w:t>
      </w:r>
      <w:r w:rsidRPr="00AE2634" w:rsidR="001E1909">
        <w:rPr>
          <w:rFonts w:ascii="Verdana" w:hAnsi="Verdana"/>
          <w:b/>
          <w:bCs/>
          <w:sz w:val="18"/>
          <w:szCs w:val="18"/>
        </w:rPr>
        <w:t xml:space="preserve">(Uitvoeringswet </w:t>
      </w:r>
      <w:bookmarkStart w:name="_Hlk181885634" w:id="0"/>
      <w:r w:rsidRPr="00AE2634" w:rsidR="0086541A">
        <w:rPr>
          <w:rFonts w:ascii="Verdana" w:hAnsi="Verdana"/>
          <w:b/>
          <w:bCs/>
          <w:sz w:val="18"/>
          <w:szCs w:val="18"/>
        </w:rPr>
        <w:t xml:space="preserve">verordening </w:t>
      </w:r>
      <w:r w:rsidRPr="00AE2634" w:rsidR="001E1909">
        <w:rPr>
          <w:rFonts w:ascii="Verdana" w:hAnsi="Verdana"/>
          <w:b/>
          <w:bCs/>
          <w:sz w:val="18"/>
          <w:szCs w:val="18"/>
        </w:rPr>
        <w:t>cyberweerbaarheid</w:t>
      </w:r>
      <w:bookmarkEnd w:id="0"/>
      <w:r w:rsidRPr="00AE2634" w:rsidR="001E1909">
        <w:rPr>
          <w:rFonts w:ascii="Verdana" w:hAnsi="Verdana"/>
          <w:b/>
          <w:bCs/>
          <w:sz w:val="18"/>
          <w:szCs w:val="18"/>
        </w:rPr>
        <w:t>)</w:t>
      </w:r>
      <w:r w:rsidRPr="00AE2634">
        <w:rPr>
          <w:rFonts w:ascii="Verdana" w:hAnsi="Verdana"/>
          <w:sz w:val="18"/>
          <w:szCs w:val="18"/>
        </w:rPr>
        <w:tab/>
      </w:r>
      <w:r w:rsidRPr="00AE2634" w:rsidR="001E1909">
        <w:rPr>
          <w:rFonts w:ascii="Verdana" w:hAnsi="Verdana"/>
          <w:b/>
          <w:bCs/>
          <w:sz w:val="18"/>
          <w:szCs w:val="18"/>
        </w:rPr>
        <w:t xml:space="preserve"> </w:t>
      </w:r>
      <w:r w:rsidRPr="00AE2634">
        <w:rPr>
          <w:rFonts w:ascii="Verdana" w:hAnsi="Verdana"/>
          <w:sz w:val="18"/>
          <w:szCs w:val="18"/>
        </w:rPr>
        <w:tab/>
      </w:r>
      <w:r w:rsidRPr="00AE2634">
        <w:rPr>
          <w:rFonts w:ascii="Verdana" w:hAnsi="Verdana"/>
          <w:sz w:val="18"/>
          <w:szCs w:val="18"/>
        </w:rPr>
        <w:tab/>
      </w:r>
      <w:r w:rsidRPr="00AE2634">
        <w:rPr>
          <w:rFonts w:ascii="Verdana" w:hAnsi="Verdana"/>
          <w:sz w:val="18"/>
          <w:szCs w:val="18"/>
        </w:rPr>
        <w:tab/>
      </w:r>
    </w:p>
    <w:p w:rsidRPr="00AE2634" w:rsidR="00EF6664" w:rsidP="5A58E2A3" w:rsidRDefault="00EF6664" w14:paraId="19C05079" w14:textId="77777777">
      <w:pPr>
        <w:rPr>
          <w:rFonts w:ascii="Verdana" w:hAnsi="Verdana"/>
          <w:b/>
          <w:bCs/>
          <w:sz w:val="18"/>
          <w:szCs w:val="18"/>
        </w:rPr>
      </w:pPr>
    </w:p>
    <w:p w:rsidRPr="00AE2634" w:rsidR="00A26183" w:rsidP="5A58E2A3" w:rsidRDefault="001E1909" w14:paraId="01DC00DC" w14:textId="7EFD3EC6">
      <w:pPr>
        <w:rPr>
          <w:rFonts w:ascii="Verdana" w:hAnsi="Verdana"/>
          <w:b/>
          <w:bCs/>
          <w:sz w:val="18"/>
          <w:szCs w:val="18"/>
        </w:rPr>
      </w:pPr>
      <w:r w:rsidRPr="00AE2634">
        <w:rPr>
          <w:rFonts w:ascii="Verdana" w:hAnsi="Verdana"/>
          <w:b/>
          <w:bCs/>
          <w:sz w:val="18"/>
          <w:szCs w:val="18"/>
        </w:rPr>
        <w:t>VOORSTEL VAN WET</w:t>
      </w:r>
    </w:p>
    <w:p w:rsidRPr="00AE2634" w:rsidR="00B1066E" w:rsidP="5A58E2A3" w:rsidRDefault="00B1066E" w14:paraId="3E121815" w14:textId="77777777">
      <w:pPr>
        <w:rPr>
          <w:rFonts w:ascii="Verdana" w:hAnsi="Verdana"/>
          <w:sz w:val="18"/>
          <w:szCs w:val="18"/>
        </w:rPr>
      </w:pPr>
    </w:p>
    <w:p w:rsidRPr="00AE2634" w:rsidR="00A26183" w:rsidP="00B1066E" w:rsidRDefault="001E1909" w14:paraId="68F0A8AB" w14:textId="686D242F">
      <w:pPr>
        <w:rPr>
          <w:rFonts w:ascii="Verdana" w:hAnsi="Verdana"/>
          <w:sz w:val="18"/>
          <w:szCs w:val="18"/>
        </w:rPr>
      </w:pPr>
      <w:r w:rsidRPr="00AE2634">
        <w:rPr>
          <w:rFonts w:ascii="Verdana" w:hAnsi="Verdana"/>
          <w:sz w:val="18"/>
          <w:szCs w:val="18"/>
        </w:rPr>
        <w:t>Wij Willem-Alexander, bij de gratie Gods, Koning der Nederlanden, Prins van Oranje-Nassau, enz. enz. enz.</w:t>
      </w:r>
    </w:p>
    <w:p w:rsidRPr="00AE2634" w:rsidR="00B1066E" w:rsidP="5A58E2A3" w:rsidRDefault="00B1066E" w14:paraId="51B7D11E" w14:textId="77777777">
      <w:pPr>
        <w:rPr>
          <w:rFonts w:ascii="Verdana" w:hAnsi="Verdana"/>
          <w:sz w:val="18"/>
          <w:szCs w:val="18"/>
        </w:rPr>
      </w:pPr>
    </w:p>
    <w:p w:rsidRPr="00AE2634" w:rsidR="00A26183" w:rsidP="00B1066E" w:rsidRDefault="001E1909" w14:paraId="179086DE" w14:textId="5732C4E1">
      <w:pPr>
        <w:rPr>
          <w:rFonts w:ascii="Verdana" w:hAnsi="Verdana"/>
          <w:sz w:val="18"/>
          <w:szCs w:val="18"/>
        </w:rPr>
      </w:pPr>
      <w:r w:rsidRPr="00AE2634">
        <w:rPr>
          <w:rFonts w:ascii="Verdana" w:hAnsi="Verdana"/>
          <w:sz w:val="18"/>
          <w:szCs w:val="18"/>
        </w:rPr>
        <w:t>Allen, die deze zullen zien of horen lezen, saluut! doen te weten:</w:t>
      </w:r>
    </w:p>
    <w:p w:rsidRPr="00AE2634" w:rsidR="00B1066E" w:rsidP="5A58E2A3" w:rsidRDefault="00B1066E" w14:paraId="4FC4A53D" w14:textId="77777777">
      <w:pPr>
        <w:rPr>
          <w:rFonts w:ascii="Verdana" w:hAnsi="Verdana"/>
          <w:sz w:val="18"/>
          <w:szCs w:val="18"/>
        </w:rPr>
      </w:pPr>
    </w:p>
    <w:p w:rsidRPr="00AE2634" w:rsidR="0077505B" w:rsidP="0077505B" w:rsidRDefault="001E1909" w14:paraId="02BAEA89" w14:textId="795187CB">
      <w:pPr>
        <w:rPr>
          <w:rFonts w:ascii="Verdana" w:hAnsi="Verdana"/>
          <w:sz w:val="18"/>
          <w:szCs w:val="18"/>
        </w:rPr>
      </w:pPr>
      <w:r w:rsidRPr="00AE2634">
        <w:rPr>
          <w:rFonts w:ascii="Verdana" w:hAnsi="Verdana"/>
          <w:sz w:val="18"/>
          <w:szCs w:val="18"/>
        </w:rPr>
        <w:t xml:space="preserve">Alzo Wij in overweging genomen hebben, dat het </w:t>
      </w:r>
      <w:r w:rsidRPr="00AE2634" w:rsidR="0077505B">
        <w:rPr>
          <w:rFonts w:ascii="Verdana" w:hAnsi="Verdana"/>
          <w:sz w:val="18"/>
          <w:szCs w:val="18"/>
        </w:rPr>
        <w:t xml:space="preserve">noodzakelijk is regels te stellen ter uitvoering van </w:t>
      </w:r>
      <w:r w:rsidRPr="00AE2634" w:rsidR="00B1066E">
        <w:rPr>
          <w:rFonts w:ascii="Verdana" w:hAnsi="Verdana"/>
          <w:sz w:val="18"/>
          <w:szCs w:val="18"/>
        </w:rPr>
        <w:t xml:space="preserve">Verordening (EU) 2024/2847 van het Europees Parlement en de Raad van 23 oktober 2024 betreffende horizontale cyberbeveiligingsvereisten voor producten met digitale elementen en tot wijziging van Verordeningen (EU) nr. 168/2013 en (EU) 2019/1020 en Richtlijn (EU) 2020/1828 </w:t>
      </w:r>
      <w:r w:rsidRPr="00AE2634" w:rsidR="0077505B">
        <w:rPr>
          <w:rFonts w:ascii="Verdana" w:hAnsi="Verdana"/>
          <w:sz w:val="18"/>
          <w:szCs w:val="18"/>
        </w:rPr>
        <w:t>(</w:t>
      </w:r>
      <w:r w:rsidRPr="00AE2634" w:rsidR="00C92B09">
        <w:rPr>
          <w:rFonts w:ascii="Verdana" w:hAnsi="Verdana"/>
          <w:sz w:val="18"/>
          <w:szCs w:val="18"/>
        </w:rPr>
        <w:t>Verordening c</w:t>
      </w:r>
      <w:r w:rsidRPr="00AE2634" w:rsidR="0077505B">
        <w:rPr>
          <w:rFonts w:ascii="Verdana" w:hAnsi="Verdana"/>
          <w:sz w:val="18"/>
          <w:szCs w:val="18"/>
        </w:rPr>
        <w:t>yberweerbaarheid);</w:t>
      </w:r>
    </w:p>
    <w:p w:rsidRPr="00AE2634" w:rsidR="00B1066E" w:rsidP="5A58E2A3" w:rsidRDefault="00B1066E" w14:paraId="211CB75A" w14:textId="77777777">
      <w:pPr>
        <w:rPr>
          <w:rFonts w:ascii="Verdana" w:hAnsi="Verdana"/>
          <w:sz w:val="18"/>
          <w:szCs w:val="18"/>
        </w:rPr>
      </w:pPr>
    </w:p>
    <w:p w:rsidRPr="00AE2634" w:rsidR="00A26183" w:rsidP="00B1066E" w:rsidRDefault="001E1909" w14:paraId="7EFB3D41" w14:textId="4603F6B7">
      <w:pPr>
        <w:rPr>
          <w:rFonts w:ascii="Verdana" w:hAnsi="Verdana"/>
          <w:sz w:val="18"/>
          <w:szCs w:val="18"/>
        </w:rPr>
      </w:pPr>
      <w:r w:rsidRPr="00AE2634">
        <w:rPr>
          <w:rFonts w:ascii="Verdana" w:hAnsi="Verdana"/>
          <w:sz w:val="18"/>
          <w:szCs w:val="18"/>
        </w:rPr>
        <w:t>Zo is het, dat Wij, de Afdeling advisering van de Raad van State gehoord, en met gemeen overleg der Staten-Generaal, hebben goedgevonden en verstaan, gelijk Wij goedvinden en verstaan bij deze:</w:t>
      </w:r>
    </w:p>
    <w:p w:rsidRPr="00AE2634" w:rsidR="0077505B" w:rsidP="00620823" w:rsidRDefault="0077505B" w14:paraId="6A09DF71" w14:textId="77777777">
      <w:pPr>
        <w:tabs>
          <w:tab w:val="left" w:pos="284"/>
        </w:tabs>
        <w:rPr>
          <w:rFonts w:ascii="Verdana" w:hAnsi="Verdana"/>
          <w:b/>
          <w:bCs/>
          <w:sz w:val="18"/>
          <w:szCs w:val="18"/>
        </w:rPr>
      </w:pPr>
    </w:p>
    <w:p w:rsidRPr="00AE2634" w:rsidR="0077505B" w:rsidP="00A141A5" w:rsidRDefault="0077505B" w14:paraId="128F6B36" w14:textId="43C4A4E4">
      <w:pPr>
        <w:tabs>
          <w:tab w:val="left" w:pos="284"/>
        </w:tabs>
        <w:rPr>
          <w:rFonts w:ascii="Verdana" w:hAnsi="Verdana"/>
          <w:b/>
          <w:bCs/>
          <w:sz w:val="18"/>
          <w:szCs w:val="18"/>
        </w:rPr>
      </w:pPr>
      <w:r w:rsidRPr="00AE2634">
        <w:rPr>
          <w:rFonts w:ascii="Verdana" w:hAnsi="Verdana"/>
          <w:b/>
          <w:bCs/>
          <w:sz w:val="18"/>
          <w:szCs w:val="18"/>
        </w:rPr>
        <w:t>HOOFDSTUK 1 ALGEMENE BEPALINGEN</w:t>
      </w:r>
    </w:p>
    <w:p w:rsidRPr="00AE2634" w:rsidR="0077505B" w:rsidP="5A58E2A3" w:rsidRDefault="0077505B" w14:paraId="27020894" w14:textId="29964D5F">
      <w:pPr>
        <w:tabs>
          <w:tab w:val="left" w:pos="284"/>
        </w:tabs>
        <w:rPr>
          <w:rFonts w:ascii="Verdana" w:hAnsi="Verdana"/>
          <w:b/>
          <w:bCs/>
          <w:sz w:val="18"/>
          <w:szCs w:val="18"/>
        </w:rPr>
      </w:pPr>
      <w:r w:rsidRPr="00AE2634">
        <w:rPr>
          <w:rFonts w:ascii="Verdana" w:hAnsi="Verdana"/>
          <w:b/>
          <w:bCs/>
          <w:sz w:val="18"/>
          <w:szCs w:val="18"/>
        </w:rPr>
        <w:t>Artikel 1</w:t>
      </w:r>
      <w:r w:rsidRPr="00AE2634" w:rsidR="004E3334">
        <w:rPr>
          <w:rFonts w:ascii="Verdana" w:hAnsi="Verdana"/>
          <w:b/>
          <w:bCs/>
          <w:sz w:val="18"/>
          <w:szCs w:val="18"/>
        </w:rPr>
        <w:t>.1</w:t>
      </w:r>
      <w:r w:rsidRPr="00AE2634">
        <w:rPr>
          <w:rFonts w:ascii="Verdana" w:hAnsi="Verdana"/>
          <w:b/>
          <w:bCs/>
          <w:sz w:val="18"/>
          <w:szCs w:val="18"/>
        </w:rPr>
        <w:t xml:space="preserve"> Begripsbepalingen</w:t>
      </w:r>
    </w:p>
    <w:p w:rsidRPr="00AE2634" w:rsidR="0077505B" w:rsidP="0077505B" w:rsidRDefault="0077505B" w14:paraId="140FEC76" w14:textId="77777777">
      <w:pPr>
        <w:tabs>
          <w:tab w:val="left" w:pos="284"/>
        </w:tabs>
        <w:rPr>
          <w:rFonts w:ascii="Verdana" w:hAnsi="Verdana"/>
          <w:sz w:val="18"/>
          <w:szCs w:val="18"/>
        </w:rPr>
      </w:pPr>
      <w:r w:rsidRPr="00AE2634">
        <w:rPr>
          <w:rFonts w:ascii="Verdana" w:hAnsi="Verdana"/>
          <w:sz w:val="18"/>
          <w:szCs w:val="18"/>
        </w:rPr>
        <w:tab/>
        <w:t xml:space="preserve">In deze wet en de daarop berustende bepalingen wordt verstaan onder: </w:t>
      </w:r>
    </w:p>
    <w:p w:rsidRPr="005C6721" w:rsidR="00CE397B" w:rsidP="39F2FC27" w:rsidRDefault="2CEEE21E" w14:paraId="484CD7E7" w14:textId="098FA3D4">
      <w:pPr>
        <w:pStyle w:val="Lijstalinea"/>
        <w:numPr>
          <w:ilvl w:val="0"/>
          <w:numId w:val="23"/>
        </w:numPr>
        <w:rPr>
          <w:rFonts w:ascii="Verdana" w:hAnsi="Verdana" w:eastAsia="Verdana" w:cs="Verdana"/>
          <w:i/>
          <w:color w:val="000000" w:themeColor="text1"/>
          <w:sz w:val="18"/>
          <w:szCs w:val="18"/>
        </w:rPr>
      </w:pPr>
      <w:r w:rsidRPr="39F2FC27">
        <w:rPr>
          <w:rFonts w:ascii="Verdana" w:hAnsi="Verdana" w:eastAsia="Verdana" w:cs="Verdana"/>
          <w:i/>
          <w:iCs/>
          <w:color w:val="000000" w:themeColor="text1"/>
          <w:sz w:val="18"/>
          <w:szCs w:val="18"/>
        </w:rPr>
        <w:t>aanbieder van diensten van de informatiemaatschappij</w:t>
      </w:r>
      <w:r w:rsidRPr="005C6721">
        <w:rPr>
          <w:rFonts w:ascii="Verdana" w:hAnsi="Verdana" w:eastAsia="Verdana" w:cs="Verdana"/>
          <w:color w:val="000000" w:themeColor="text1"/>
          <w:sz w:val="18"/>
          <w:szCs w:val="18"/>
        </w:rPr>
        <w:t>:</w:t>
      </w:r>
      <w:r w:rsidRPr="39F2FC27">
        <w:rPr>
          <w:rFonts w:ascii="Verdana" w:hAnsi="Verdana" w:eastAsia="Verdana" w:cs="Verdana"/>
          <w:i/>
          <w:iCs/>
          <w:color w:val="000000" w:themeColor="text1"/>
          <w:sz w:val="18"/>
          <w:szCs w:val="18"/>
        </w:rPr>
        <w:t xml:space="preserve"> </w:t>
      </w:r>
      <w:r w:rsidRPr="005C6721">
        <w:rPr>
          <w:rFonts w:ascii="Verdana" w:hAnsi="Verdana" w:eastAsia="Verdana" w:cs="Verdana"/>
          <w:color w:val="000000" w:themeColor="text1"/>
          <w:sz w:val="18"/>
          <w:szCs w:val="18"/>
        </w:rPr>
        <w:t xml:space="preserve">aanbieder van een dienst </w:t>
      </w:r>
      <w:r w:rsidRPr="39F2FC27" w:rsidR="003F694F">
        <w:rPr>
          <w:rFonts w:ascii="Verdana" w:hAnsi="Verdana"/>
          <w:sz w:val="18"/>
          <w:szCs w:val="18"/>
        </w:rPr>
        <w:t>als bedoeld in artikel 3, onderdeel 1</w:t>
      </w:r>
      <w:r w:rsidR="00200BE1">
        <w:rPr>
          <w:rFonts w:ascii="Verdana" w:hAnsi="Verdana"/>
          <w:sz w:val="18"/>
          <w:szCs w:val="18"/>
        </w:rPr>
        <w:t>4</w:t>
      </w:r>
      <w:r w:rsidRPr="39F2FC27" w:rsidR="003F694F">
        <w:rPr>
          <w:rFonts w:ascii="Verdana" w:hAnsi="Verdana"/>
          <w:sz w:val="18"/>
          <w:szCs w:val="18"/>
        </w:rPr>
        <w:t>, van de Markttoezichtverordening</w:t>
      </w:r>
      <w:r w:rsidRPr="005C6721">
        <w:rPr>
          <w:rFonts w:ascii="Verdana" w:hAnsi="Verdana" w:eastAsia="Verdana" w:cs="Verdana"/>
          <w:color w:val="000000" w:themeColor="text1"/>
          <w:sz w:val="18"/>
          <w:szCs w:val="18"/>
        </w:rPr>
        <w:t>;</w:t>
      </w:r>
    </w:p>
    <w:p w:rsidRPr="005C6721" w:rsidR="00364274" w:rsidP="5A58E2A3" w:rsidRDefault="00364274" w14:paraId="773FC4AE" w14:textId="1503A7E6">
      <w:pPr>
        <w:pStyle w:val="Lijstalinea"/>
        <w:numPr>
          <w:ilvl w:val="0"/>
          <w:numId w:val="23"/>
        </w:numPr>
        <w:rPr>
          <w:rFonts w:ascii="Verdana" w:hAnsi="Verdana" w:eastAsia="Verdana" w:cs="Verdana"/>
          <w:i/>
          <w:color w:val="000000" w:themeColor="text1"/>
          <w:sz w:val="18"/>
          <w:szCs w:val="18"/>
          <w:lang w:val="en-US"/>
        </w:rPr>
      </w:pPr>
      <w:r w:rsidRPr="00AE2634">
        <w:rPr>
          <w:rFonts w:ascii="Verdana" w:hAnsi="Verdana" w:eastAsia="Verdana" w:cs="Verdana"/>
          <w:i/>
          <w:iCs/>
          <w:color w:val="000000" w:themeColor="text1"/>
          <w:sz w:val="18"/>
          <w:szCs w:val="18"/>
          <w:lang w:val="en-US"/>
        </w:rPr>
        <w:t xml:space="preserve">CSIRT: </w:t>
      </w:r>
      <w:r w:rsidRPr="00AE2634" w:rsidR="00307065">
        <w:rPr>
          <w:rFonts w:ascii="Verdana" w:hAnsi="Verdana" w:eastAsia="Verdana" w:cs="Verdana"/>
          <w:color w:val="000000" w:themeColor="text1"/>
          <w:sz w:val="18"/>
          <w:szCs w:val="18"/>
          <w:lang w:val="en-US"/>
        </w:rPr>
        <w:t>C</w:t>
      </w:r>
      <w:r w:rsidRPr="00AE2634">
        <w:rPr>
          <w:rFonts w:ascii="Verdana" w:hAnsi="Verdana" w:eastAsia="Verdana" w:cs="Verdana"/>
          <w:color w:val="000000" w:themeColor="text1"/>
          <w:sz w:val="18"/>
          <w:szCs w:val="18"/>
          <w:lang w:val="en-US"/>
        </w:rPr>
        <w:t>omputer security incident response team;</w:t>
      </w:r>
    </w:p>
    <w:p w:rsidRPr="003C39A2" w:rsidR="005A6169" w:rsidRDefault="00C20170" w14:paraId="17F245AF" w14:textId="50D3EEE7">
      <w:pPr>
        <w:pStyle w:val="Lijstalinea"/>
        <w:numPr>
          <w:ilvl w:val="0"/>
          <w:numId w:val="23"/>
        </w:numPr>
        <w:tabs>
          <w:tab w:val="left" w:pos="284"/>
          <w:tab w:val="left" w:pos="1240"/>
        </w:tabs>
        <w:rPr>
          <w:rFonts w:ascii="Verdana" w:hAnsi="Verdana" w:cs="Times New Roman"/>
          <w:sz w:val="18"/>
          <w:szCs w:val="18"/>
        </w:rPr>
      </w:pPr>
      <w:r w:rsidRPr="00AE2634">
        <w:rPr>
          <w:rFonts w:ascii="Verdana" w:hAnsi="Verdana"/>
          <w:i/>
          <w:iCs/>
          <w:sz w:val="18"/>
          <w:szCs w:val="18"/>
        </w:rPr>
        <w:t>M</w:t>
      </w:r>
      <w:r w:rsidRPr="005C6721" w:rsidR="005A6169">
        <w:rPr>
          <w:rFonts w:ascii="Verdana" w:hAnsi="Verdana"/>
          <w:i/>
          <w:sz w:val="18"/>
          <w:szCs w:val="18"/>
        </w:rPr>
        <w:t>arkttoezichtverordening</w:t>
      </w:r>
      <w:r w:rsidRPr="005C6721" w:rsidR="005A6169">
        <w:rPr>
          <w:rFonts w:ascii="Verdana" w:hAnsi="Verdana"/>
          <w:sz w:val="18"/>
          <w:szCs w:val="18"/>
        </w:rPr>
        <w:t xml:space="preserve">: </w:t>
      </w:r>
      <w:r w:rsidRPr="00AE2634" w:rsidR="00984B3E">
        <w:rPr>
          <w:rFonts w:ascii="Verdana" w:hAnsi="Verdana"/>
          <w:sz w:val="18"/>
          <w:szCs w:val="18"/>
        </w:rPr>
        <w:t>V</w:t>
      </w:r>
      <w:r w:rsidRPr="005C6721" w:rsidR="005A6169">
        <w:rPr>
          <w:rFonts w:ascii="Verdana" w:hAnsi="Verdana"/>
          <w:sz w:val="18"/>
          <w:szCs w:val="18"/>
        </w:rPr>
        <w:t>erordening (EU) 2019/1020 van het Europees Parlement en de Raad van 20 juni 2019 betreffende markttoezicht en conformiteit van producten en tot wijziging van Richtlijn 2004/42/EG en de Verordeningen (EG) nr. 765/2008 en (EU) nr. 305/2011 (</w:t>
      </w:r>
      <w:proofErr w:type="spellStart"/>
      <w:r w:rsidRPr="005C6721" w:rsidR="005A6169">
        <w:rPr>
          <w:rFonts w:ascii="Verdana" w:hAnsi="Verdana"/>
          <w:sz w:val="18"/>
          <w:szCs w:val="18"/>
        </w:rPr>
        <w:t>PbEU</w:t>
      </w:r>
      <w:proofErr w:type="spellEnd"/>
      <w:r w:rsidRPr="005C6721" w:rsidR="005A6169">
        <w:rPr>
          <w:rFonts w:ascii="Verdana" w:hAnsi="Verdana"/>
          <w:sz w:val="18"/>
          <w:szCs w:val="18"/>
        </w:rPr>
        <w:t xml:space="preserve"> 2019, L169);</w:t>
      </w:r>
    </w:p>
    <w:p w:rsidRPr="005C6721" w:rsidR="003C39A2" w:rsidP="0092075B" w:rsidRDefault="6B774543" w14:paraId="50FC2DB0" w14:textId="60B2FC4F">
      <w:pPr>
        <w:pStyle w:val="Lijstalinea"/>
        <w:numPr>
          <w:ilvl w:val="0"/>
          <w:numId w:val="23"/>
        </w:numPr>
        <w:rPr>
          <w:rFonts w:ascii="Verdana" w:hAnsi="Verdana"/>
          <w:sz w:val="18"/>
          <w:szCs w:val="18"/>
        </w:rPr>
      </w:pPr>
      <w:r w:rsidRPr="005C6721">
        <w:rPr>
          <w:rFonts w:ascii="Verdana" w:hAnsi="Verdana"/>
          <w:i/>
          <w:sz w:val="18"/>
          <w:szCs w:val="18"/>
        </w:rPr>
        <w:t>online</w:t>
      </w:r>
      <w:r w:rsidRPr="39F2FC27">
        <w:rPr>
          <w:rFonts w:ascii="Verdana" w:hAnsi="Verdana"/>
          <w:sz w:val="18"/>
          <w:szCs w:val="18"/>
        </w:rPr>
        <w:t xml:space="preserve"> </w:t>
      </w:r>
      <w:r w:rsidRPr="005C6721">
        <w:rPr>
          <w:rFonts w:ascii="Verdana" w:hAnsi="Verdana"/>
          <w:i/>
          <w:sz w:val="18"/>
          <w:szCs w:val="18"/>
        </w:rPr>
        <w:t>interface</w:t>
      </w:r>
      <w:r w:rsidRPr="39F2FC27" w:rsidR="3688FF43">
        <w:rPr>
          <w:rFonts w:ascii="Verdana" w:hAnsi="Verdana"/>
          <w:sz w:val="18"/>
          <w:szCs w:val="18"/>
        </w:rPr>
        <w:t>: online interface als bedoeld in artikel 3, onderdeel 15, van de Markttoezichtverordening;</w:t>
      </w:r>
    </w:p>
    <w:p w:rsidRPr="005C6721" w:rsidR="001E4822" w:rsidP="5A58E2A3" w:rsidRDefault="004E76A8" w14:paraId="32BB9E93" w14:textId="77777777">
      <w:pPr>
        <w:pStyle w:val="Lijstalinea"/>
        <w:numPr>
          <w:ilvl w:val="0"/>
          <w:numId w:val="23"/>
        </w:numPr>
        <w:rPr>
          <w:rFonts w:ascii="Verdana" w:hAnsi="Verdana"/>
          <w:i/>
          <w:sz w:val="18"/>
          <w:szCs w:val="18"/>
        </w:rPr>
      </w:pPr>
      <w:r w:rsidRPr="00AE2634">
        <w:rPr>
          <w:rFonts w:ascii="Verdana" w:hAnsi="Verdana"/>
          <w:i/>
          <w:iCs/>
          <w:sz w:val="18"/>
          <w:szCs w:val="18"/>
        </w:rPr>
        <w:t>Onze Minister</w:t>
      </w:r>
      <w:r w:rsidRPr="00AE2634">
        <w:rPr>
          <w:rFonts w:ascii="Verdana" w:hAnsi="Verdana"/>
          <w:sz w:val="18"/>
          <w:szCs w:val="18"/>
        </w:rPr>
        <w:t>: Onze Minister van Economische Zaken;</w:t>
      </w:r>
    </w:p>
    <w:p w:rsidRPr="00AE2634" w:rsidR="00984B3E" w:rsidP="5A58E2A3" w:rsidRDefault="4623B9C1" w14:paraId="5B8075C5" w14:textId="264CA92A">
      <w:pPr>
        <w:pStyle w:val="Lijstalinea"/>
        <w:numPr>
          <w:ilvl w:val="0"/>
          <w:numId w:val="23"/>
        </w:numPr>
        <w:rPr>
          <w:rFonts w:ascii="Verdana" w:hAnsi="Verdana"/>
          <w:i/>
          <w:iCs/>
          <w:sz w:val="18"/>
          <w:szCs w:val="18"/>
        </w:rPr>
      </w:pPr>
      <w:r w:rsidRPr="005C6721">
        <w:rPr>
          <w:rFonts w:ascii="Verdana" w:hAnsi="Verdana"/>
          <w:i/>
          <w:sz w:val="18"/>
          <w:szCs w:val="18"/>
        </w:rPr>
        <w:t>product met digitale elementen</w:t>
      </w:r>
      <w:r w:rsidRPr="39F2FC27">
        <w:rPr>
          <w:rFonts w:ascii="Verdana" w:hAnsi="Verdana"/>
          <w:sz w:val="18"/>
          <w:szCs w:val="18"/>
        </w:rPr>
        <w:t>: product met digitale elementen als bedoeld in artikel 3, onder 1, van de Verordening cyberweerbaarheid;</w:t>
      </w:r>
    </w:p>
    <w:p w:rsidRPr="00AE2634" w:rsidR="004E76A8" w:rsidP="5A58E2A3" w:rsidRDefault="004E76A8" w14:paraId="3C149253" w14:textId="1E620DE4">
      <w:pPr>
        <w:pStyle w:val="Lijstalinea"/>
        <w:numPr>
          <w:ilvl w:val="0"/>
          <w:numId w:val="23"/>
        </w:numPr>
        <w:rPr>
          <w:rFonts w:ascii="Verdana" w:hAnsi="Verdana"/>
          <w:i/>
          <w:iCs/>
          <w:sz w:val="18"/>
          <w:szCs w:val="18"/>
        </w:rPr>
      </w:pPr>
      <w:r w:rsidRPr="00AE2634">
        <w:rPr>
          <w:rFonts w:ascii="Verdana" w:hAnsi="Verdana"/>
          <w:i/>
          <w:iCs/>
          <w:sz w:val="18"/>
          <w:szCs w:val="18"/>
        </w:rPr>
        <w:t>Raad voor Accreditatie</w:t>
      </w:r>
      <w:r w:rsidRPr="00AE2634">
        <w:rPr>
          <w:rFonts w:ascii="Verdana" w:hAnsi="Verdana"/>
          <w:sz w:val="18"/>
          <w:szCs w:val="18"/>
        </w:rPr>
        <w:t>: Stichting Raad voor Accreditatie als bedoeld in artikel 2, eerste lid, van de Wet aanwijzing nationale accreditatie-instantie;</w:t>
      </w:r>
    </w:p>
    <w:p w:rsidRPr="005C6721" w:rsidR="0077505B" w:rsidP="00B005AC" w:rsidRDefault="00033996" w14:paraId="1D3AF3BF" w14:textId="2D5F4941">
      <w:pPr>
        <w:pStyle w:val="Lijstalinea"/>
        <w:numPr>
          <w:ilvl w:val="0"/>
          <w:numId w:val="23"/>
        </w:numPr>
        <w:rPr>
          <w:rFonts w:ascii="Verdana" w:hAnsi="Verdana"/>
          <w:sz w:val="18"/>
          <w:szCs w:val="18"/>
        </w:rPr>
      </w:pPr>
      <w:r w:rsidRPr="00AE2634">
        <w:rPr>
          <w:rFonts w:ascii="Verdana" w:hAnsi="Verdana"/>
          <w:i/>
          <w:iCs/>
          <w:sz w:val="18"/>
          <w:szCs w:val="18"/>
        </w:rPr>
        <w:t>Verordening cyberweerbaarheid</w:t>
      </w:r>
      <w:r w:rsidRPr="00AE2634" w:rsidR="0077505B">
        <w:rPr>
          <w:rFonts w:ascii="Verdana" w:hAnsi="Verdana"/>
          <w:i/>
          <w:iCs/>
          <w:sz w:val="18"/>
          <w:szCs w:val="18"/>
        </w:rPr>
        <w:t xml:space="preserve">: </w:t>
      </w:r>
      <w:bookmarkStart w:name="_Hlk189215188" w:id="1"/>
      <w:r w:rsidRPr="00AE2634" w:rsidR="004B3DA1">
        <w:rPr>
          <w:rFonts w:ascii="Verdana" w:hAnsi="Verdana"/>
          <w:sz w:val="18"/>
          <w:szCs w:val="18"/>
        </w:rPr>
        <w:t>Verordening (EU) 2024/2847 van het Europees Parlement en de Raad van 23 oktober 2024 betreffende horizontale cyberbeveiligingsvereisten voor producten met digitale elementen en tot wijziging van Verordeningen (EU) nr. 168/2013 en (EU) 2019/1020 en Richtlijn (EU) 2020/1828</w:t>
      </w:r>
      <w:bookmarkEnd w:id="1"/>
      <w:r w:rsidRPr="00AE2634" w:rsidR="001E4822">
        <w:rPr>
          <w:rFonts w:ascii="Verdana" w:hAnsi="Verdana"/>
          <w:sz w:val="18"/>
          <w:szCs w:val="18"/>
        </w:rPr>
        <w:t>.</w:t>
      </w:r>
    </w:p>
    <w:p w:rsidR="00620823" w:rsidRDefault="00620823" w14:paraId="2780AA5D" w14:textId="77777777">
      <w:pPr>
        <w:spacing w:after="0" w:line="240" w:lineRule="auto"/>
        <w:rPr>
          <w:rFonts w:ascii="Verdana" w:hAnsi="Verdana"/>
          <w:b/>
          <w:bCs/>
          <w:sz w:val="18"/>
          <w:szCs w:val="18"/>
        </w:rPr>
      </w:pPr>
      <w:r>
        <w:rPr>
          <w:rFonts w:ascii="Verdana" w:hAnsi="Verdana"/>
          <w:b/>
          <w:bCs/>
          <w:sz w:val="18"/>
          <w:szCs w:val="18"/>
        </w:rPr>
        <w:br w:type="page"/>
      </w:r>
    </w:p>
    <w:p w:rsidRPr="00AE2634" w:rsidR="00BD23BE" w:rsidP="009D5D2D" w:rsidRDefault="00BD23BE" w14:paraId="1E1B6B28" w14:textId="6DCE8992">
      <w:pPr>
        <w:tabs>
          <w:tab w:val="left" w:pos="284"/>
          <w:tab w:val="left" w:pos="567"/>
        </w:tabs>
        <w:rPr>
          <w:rFonts w:ascii="Verdana" w:hAnsi="Verdana"/>
          <w:b/>
          <w:bCs/>
          <w:sz w:val="18"/>
          <w:szCs w:val="18"/>
        </w:rPr>
      </w:pPr>
      <w:r w:rsidRPr="00AE2634">
        <w:rPr>
          <w:rFonts w:ascii="Verdana" w:hAnsi="Verdana"/>
          <w:b/>
          <w:bCs/>
          <w:sz w:val="18"/>
          <w:szCs w:val="18"/>
        </w:rPr>
        <w:lastRenderedPageBreak/>
        <w:t xml:space="preserve">HOOFDSTUK 2 </w:t>
      </w:r>
      <w:r w:rsidRPr="00AE2634" w:rsidR="00A72DB1">
        <w:rPr>
          <w:rFonts w:ascii="Verdana" w:hAnsi="Verdana"/>
          <w:b/>
          <w:bCs/>
          <w:sz w:val="18"/>
          <w:szCs w:val="18"/>
        </w:rPr>
        <w:t>AANWIJZINGEN</w:t>
      </w:r>
    </w:p>
    <w:p w:rsidRPr="00AE2634" w:rsidR="00A26183" w:rsidP="5A58E2A3" w:rsidRDefault="001E1909" w14:paraId="035AB538" w14:textId="7ACB534C">
      <w:pPr>
        <w:tabs>
          <w:tab w:val="left" w:pos="284"/>
        </w:tabs>
        <w:rPr>
          <w:rFonts w:ascii="Verdana" w:hAnsi="Verdana"/>
          <w:b/>
          <w:bCs/>
          <w:sz w:val="18"/>
          <w:szCs w:val="18"/>
        </w:rPr>
      </w:pPr>
      <w:r w:rsidRPr="00AE2634">
        <w:rPr>
          <w:rFonts w:ascii="Verdana" w:hAnsi="Verdana"/>
          <w:b/>
          <w:bCs/>
          <w:sz w:val="18"/>
          <w:szCs w:val="18"/>
        </w:rPr>
        <w:t>Artikel</w:t>
      </w:r>
      <w:r w:rsidRPr="00AE2634" w:rsidR="00B86C7D">
        <w:rPr>
          <w:rFonts w:ascii="Verdana" w:hAnsi="Verdana"/>
          <w:b/>
          <w:bCs/>
          <w:sz w:val="18"/>
          <w:szCs w:val="18"/>
        </w:rPr>
        <w:t xml:space="preserve"> </w:t>
      </w:r>
      <w:r w:rsidRPr="00AE2634" w:rsidR="004165F9">
        <w:rPr>
          <w:rFonts w:ascii="Verdana" w:hAnsi="Verdana"/>
          <w:b/>
          <w:bCs/>
          <w:sz w:val="18"/>
          <w:szCs w:val="18"/>
        </w:rPr>
        <w:t>2</w:t>
      </w:r>
      <w:r w:rsidRPr="00AE2634" w:rsidR="00503112">
        <w:rPr>
          <w:rFonts w:ascii="Verdana" w:hAnsi="Verdana"/>
          <w:b/>
          <w:bCs/>
          <w:sz w:val="18"/>
          <w:szCs w:val="18"/>
        </w:rPr>
        <w:t>.1</w:t>
      </w:r>
      <w:r w:rsidRPr="00AE2634" w:rsidR="00B86C7D">
        <w:rPr>
          <w:rFonts w:ascii="Verdana" w:hAnsi="Verdana"/>
          <w:b/>
          <w:bCs/>
          <w:sz w:val="18"/>
          <w:szCs w:val="18"/>
        </w:rPr>
        <w:t xml:space="preserve"> </w:t>
      </w:r>
      <w:bookmarkStart w:name="_Hlk181885263" w:id="2"/>
      <w:r w:rsidRPr="00AE2634" w:rsidR="00184663">
        <w:rPr>
          <w:rFonts w:ascii="Verdana" w:hAnsi="Verdana"/>
          <w:b/>
          <w:bCs/>
          <w:sz w:val="18"/>
          <w:szCs w:val="18"/>
        </w:rPr>
        <w:t>Aanwijzing</w:t>
      </w:r>
      <w:r w:rsidRPr="00AE2634" w:rsidR="00BD23BE">
        <w:rPr>
          <w:rFonts w:ascii="Verdana" w:hAnsi="Verdana"/>
          <w:b/>
          <w:bCs/>
          <w:sz w:val="18"/>
          <w:szCs w:val="18"/>
        </w:rPr>
        <w:t xml:space="preserve"> Onze Minister als</w:t>
      </w:r>
      <w:r w:rsidRPr="00AE2634" w:rsidR="00184663">
        <w:rPr>
          <w:rFonts w:ascii="Verdana" w:hAnsi="Verdana"/>
          <w:b/>
          <w:bCs/>
          <w:sz w:val="18"/>
          <w:szCs w:val="18"/>
        </w:rPr>
        <w:t xml:space="preserve"> aanmeldende autoriteit</w:t>
      </w:r>
      <w:bookmarkEnd w:id="2"/>
    </w:p>
    <w:p w:rsidRPr="00AE2634" w:rsidR="00224281" w:rsidP="009D5D2D" w:rsidRDefault="00BD23BE" w14:paraId="1BB304BE" w14:textId="2D15B53A">
      <w:pPr>
        <w:pStyle w:val="Lijstalinea"/>
        <w:numPr>
          <w:ilvl w:val="0"/>
          <w:numId w:val="48"/>
        </w:numPr>
        <w:rPr>
          <w:rFonts w:ascii="Verdana" w:hAnsi="Verdana"/>
          <w:sz w:val="18"/>
          <w:szCs w:val="18"/>
        </w:rPr>
      </w:pPr>
      <w:r w:rsidRPr="00AE2634">
        <w:rPr>
          <w:rFonts w:ascii="Verdana" w:hAnsi="Verdana"/>
          <w:sz w:val="18"/>
          <w:szCs w:val="18"/>
        </w:rPr>
        <w:t>Onze Minister is de aanmeldende autoriteit,</w:t>
      </w:r>
      <w:r w:rsidRPr="009D5D2D">
        <w:rPr>
          <w:rFonts w:ascii="Verdana" w:hAnsi="Verdana"/>
          <w:sz w:val="18"/>
          <w:szCs w:val="18"/>
        </w:rPr>
        <w:t xml:space="preserve"> </w:t>
      </w:r>
      <w:r w:rsidRPr="00AE2634">
        <w:rPr>
          <w:rFonts w:ascii="Verdana" w:hAnsi="Verdana"/>
          <w:sz w:val="18"/>
          <w:szCs w:val="18"/>
        </w:rPr>
        <w:t xml:space="preserve">bedoeld in artikel </w:t>
      </w:r>
      <w:r w:rsidRPr="00AE2634" w:rsidR="004165F9">
        <w:rPr>
          <w:rFonts w:ascii="Verdana" w:hAnsi="Verdana"/>
          <w:sz w:val="18"/>
          <w:szCs w:val="18"/>
        </w:rPr>
        <w:t>3</w:t>
      </w:r>
      <w:r w:rsidRPr="00AE2634">
        <w:rPr>
          <w:rFonts w:ascii="Verdana" w:hAnsi="Verdana"/>
          <w:sz w:val="18"/>
          <w:szCs w:val="18"/>
        </w:rPr>
        <w:t xml:space="preserve">6, eerste lid, van de </w:t>
      </w:r>
      <w:r w:rsidRPr="00AE2634" w:rsidR="00033996">
        <w:rPr>
          <w:rFonts w:ascii="Verdana" w:hAnsi="Verdana"/>
          <w:sz w:val="18"/>
          <w:szCs w:val="18"/>
        </w:rPr>
        <w:t>Verordening cyberweerbaarheid</w:t>
      </w:r>
      <w:r w:rsidRPr="00AE2634" w:rsidR="00EC2461">
        <w:rPr>
          <w:rFonts w:ascii="Verdana" w:hAnsi="Verdana"/>
          <w:sz w:val="18"/>
          <w:szCs w:val="18"/>
        </w:rPr>
        <w:t>,</w:t>
      </w:r>
      <w:r w:rsidRPr="00AE2634" w:rsidR="00E81ED2">
        <w:rPr>
          <w:rFonts w:ascii="Verdana" w:hAnsi="Verdana"/>
          <w:sz w:val="18"/>
          <w:szCs w:val="18"/>
        </w:rPr>
        <w:t xml:space="preserve"> en </w:t>
      </w:r>
      <w:r w:rsidRPr="00AE2634" w:rsidR="00503112">
        <w:rPr>
          <w:rFonts w:ascii="Verdana" w:hAnsi="Verdana"/>
          <w:sz w:val="18"/>
          <w:szCs w:val="18"/>
        </w:rPr>
        <w:t xml:space="preserve">is bevoegd om de taken uit te voeren en de bevoegdheden uit te oefenen die bij of krachtens de </w:t>
      </w:r>
      <w:r w:rsidRPr="00AE2634" w:rsidR="00033996">
        <w:rPr>
          <w:rFonts w:ascii="Verdana" w:hAnsi="Verdana"/>
          <w:sz w:val="18"/>
          <w:szCs w:val="18"/>
        </w:rPr>
        <w:t>Verordening cyberweerbaarheid</w:t>
      </w:r>
      <w:r w:rsidRPr="00AE2634" w:rsidR="00503112">
        <w:rPr>
          <w:rFonts w:ascii="Verdana" w:hAnsi="Verdana"/>
          <w:sz w:val="18"/>
          <w:szCs w:val="18"/>
        </w:rPr>
        <w:t xml:space="preserve"> zijn toegekend aan de aanmeldende autoriteit</w:t>
      </w:r>
      <w:r w:rsidRPr="00AE2634" w:rsidR="00E92657">
        <w:rPr>
          <w:rFonts w:ascii="Verdana" w:hAnsi="Verdana"/>
          <w:sz w:val="18"/>
          <w:szCs w:val="18"/>
        </w:rPr>
        <w:t>, met inachtneming van het tweede lid</w:t>
      </w:r>
      <w:r w:rsidRPr="00AE2634" w:rsidR="00443E73">
        <w:rPr>
          <w:rFonts w:ascii="Verdana" w:hAnsi="Verdana"/>
          <w:sz w:val="18"/>
          <w:szCs w:val="18"/>
        </w:rPr>
        <w:t>.</w:t>
      </w:r>
    </w:p>
    <w:p w:rsidRPr="00AE2634" w:rsidR="00A21ADB" w:rsidP="009D5D2D" w:rsidRDefault="5E396342" w14:paraId="0CEB8725" w14:textId="700F6A1E">
      <w:pPr>
        <w:pStyle w:val="Lijstalinea"/>
        <w:numPr>
          <w:ilvl w:val="0"/>
          <w:numId w:val="48"/>
        </w:numPr>
        <w:rPr>
          <w:rFonts w:ascii="Verdana" w:hAnsi="Verdana"/>
          <w:sz w:val="18"/>
          <w:szCs w:val="18"/>
        </w:rPr>
      </w:pPr>
      <w:r w:rsidRPr="00AE2634">
        <w:rPr>
          <w:rFonts w:ascii="Verdana" w:hAnsi="Verdana"/>
          <w:sz w:val="18"/>
          <w:szCs w:val="18"/>
        </w:rPr>
        <w:t xml:space="preserve">Ten behoeve van </w:t>
      </w:r>
      <w:r w:rsidRPr="00AE2634" w:rsidR="287887BA">
        <w:rPr>
          <w:rFonts w:ascii="Verdana" w:hAnsi="Verdana"/>
          <w:sz w:val="18"/>
          <w:szCs w:val="18"/>
        </w:rPr>
        <w:t>de beoordeling</w:t>
      </w:r>
      <w:r w:rsidRPr="00AE2634" w:rsidR="3FD4B2E0">
        <w:rPr>
          <w:rFonts w:ascii="Verdana" w:hAnsi="Verdana"/>
          <w:sz w:val="18"/>
          <w:szCs w:val="18"/>
        </w:rPr>
        <w:t xml:space="preserve"> en monitoring</w:t>
      </w:r>
      <w:r w:rsidRPr="00AE2634" w:rsidR="287887BA">
        <w:rPr>
          <w:rFonts w:ascii="Verdana" w:hAnsi="Verdana"/>
          <w:sz w:val="18"/>
          <w:szCs w:val="18"/>
        </w:rPr>
        <w:t xml:space="preserve"> wordt een conformiteitsbeoordelingsinstantie geaccrediteerd door de Raad voor Accreditatie of door een andere nationale accreditatie-instantie als bedoeld in Verordening (EG) nr. 765/2008 van het Europees Parlement en de Raad van 9 juli 2008 tot vaststelling van de eisen inzake accreditatie en markttoezicht betreffende het verhandelen van producten en tot intrekking van Verordening (EEG) nr. 339/93 (</w:t>
      </w:r>
      <w:proofErr w:type="spellStart"/>
      <w:r w:rsidRPr="00AE2634" w:rsidR="287887BA">
        <w:rPr>
          <w:rFonts w:ascii="Verdana" w:hAnsi="Verdana"/>
          <w:sz w:val="18"/>
          <w:szCs w:val="18"/>
        </w:rPr>
        <w:t>PbEU</w:t>
      </w:r>
      <w:proofErr w:type="spellEnd"/>
      <w:r w:rsidRPr="00AE2634" w:rsidR="287887BA">
        <w:rPr>
          <w:rFonts w:ascii="Verdana" w:hAnsi="Verdana"/>
          <w:sz w:val="18"/>
          <w:szCs w:val="18"/>
        </w:rPr>
        <w:t xml:space="preserve"> 2008, L 218)</w:t>
      </w:r>
      <w:r w:rsidRPr="00AE2634" w:rsidR="6B3E5361">
        <w:rPr>
          <w:rFonts w:ascii="Verdana" w:hAnsi="Verdana"/>
          <w:sz w:val="18"/>
          <w:szCs w:val="18"/>
        </w:rPr>
        <w:t>.</w:t>
      </w:r>
      <w:r w:rsidRPr="00AE2634" w:rsidR="00E81230">
        <w:rPr>
          <w:rFonts w:ascii="Verdana" w:hAnsi="Verdana"/>
          <w:sz w:val="18"/>
          <w:szCs w:val="18"/>
        </w:rPr>
        <w:tab/>
      </w:r>
    </w:p>
    <w:p w:rsidRPr="00AE2634" w:rsidR="00B86C7D" w:rsidP="5A58E2A3" w:rsidRDefault="00B86C7D" w14:paraId="0882700E" w14:textId="1CBD9C2C">
      <w:pPr>
        <w:tabs>
          <w:tab w:val="left" w:pos="284"/>
        </w:tabs>
        <w:rPr>
          <w:rFonts w:ascii="Verdana" w:hAnsi="Verdana"/>
          <w:b/>
          <w:bCs/>
          <w:i/>
          <w:iCs/>
          <w:sz w:val="18"/>
          <w:szCs w:val="18"/>
        </w:rPr>
      </w:pPr>
      <w:r w:rsidRPr="00AE2634">
        <w:rPr>
          <w:rFonts w:ascii="Verdana" w:hAnsi="Verdana"/>
          <w:b/>
          <w:bCs/>
          <w:sz w:val="18"/>
          <w:szCs w:val="18"/>
        </w:rPr>
        <w:t xml:space="preserve">Artikel </w:t>
      </w:r>
      <w:r w:rsidRPr="00AE2634" w:rsidR="00503112">
        <w:rPr>
          <w:rFonts w:ascii="Verdana" w:hAnsi="Verdana"/>
          <w:b/>
          <w:bCs/>
          <w:sz w:val="18"/>
          <w:szCs w:val="18"/>
        </w:rPr>
        <w:t>2</w:t>
      </w:r>
      <w:r w:rsidRPr="00AE2634" w:rsidR="00B03375">
        <w:rPr>
          <w:rFonts w:ascii="Verdana" w:hAnsi="Verdana"/>
          <w:b/>
          <w:bCs/>
          <w:sz w:val="18"/>
          <w:szCs w:val="18"/>
        </w:rPr>
        <w:t>.</w:t>
      </w:r>
      <w:r w:rsidRPr="00AE2634" w:rsidR="00E81230">
        <w:rPr>
          <w:rFonts w:ascii="Verdana" w:hAnsi="Verdana"/>
          <w:b/>
          <w:bCs/>
          <w:sz w:val="18"/>
          <w:szCs w:val="18"/>
        </w:rPr>
        <w:t>2</w:t>
      </w:r>
      <w:r w:rsidRPr="00AE2634" w:rsidR="005511E5">
        <w:rPr>
          <w:rFonts w:ascii="Verdana" w:hAnsi="Verdana"/>
          <w:b/>
          <w:bCs/>
          <w:sz w:val="18"/>
          <w:szCs w:val="18"/>
        </w:rPr>
        <w:t xml:space="preserve"> </w:t>
      </w:r>
      <w:bookmarkStart w:name="_Hlk181885294" w:id="3"/>
      <w:r w:rsidRPr="00AE2634" w:rsidR="00034BC2">
        <w:rPr>
          <w:rFonts w:ascii="Verdana" w:hAnsi="Verdana"/>
          <w:b/>
          <w:bCs/>
          <w:sz w:val="18"/>
          <w:szCs w:val="18"/>
        </w:rPr>
        <w:t xml:space="preserve">Aanwijzing Onze Minister als </w:t>
      </w:r>
      <w:r w:rsidRPr="00AE2634" w:rsidR="000E37C4">
        <w:rPr>
          <w:rFonts w:ascii="Verdana" w:hAnsi="Verdana"/>
          <w:b/>
          <w:bCs/>
          <w:sz w:val="18"/>
          <w:szCs w:val="18"/>
        </w:rPr>
        <w:t>markttoezichtautoriteit</w:t>
      </w:r>
      <w:bookmarkEnd w:id="3"/>
    </w:p>
    <w:p w:rsidRPr="00AE2634" w:rsidR="00387B81" w:rsidP="00387B81" w:rsidRDefault="00387B81" w14:paraId="25BA0A95" w14:textId="31BD7FA9">
      <w:pPr>
        <w:rPr>
          <w:rFonts w:ascii="Verdana" w:hAnsi="Verdana"/>
          <w:sz w:val="18"/>
          <w:szCs w:val="18"/>
        </w:rPr>
      </w:pPr>
      <w:bookmarkStart w:name="_Hlk181348229" w:id="4"/>
      <w:r w:rsidRPr="00AE2634">
        <w:rPr>
          <w:rFonts w:ascii="Verdana" w:hAnsi="Verdana"/>
          <w:sz w:val="18"/>
          <w:szCs w:val="18"/>
        </w:rPr>
        <w:t>Onze Minister is de markttoezichtautoriteit,</w:t>
      </w:r>
      <w:r w:rsidRPr="00AE2634">
        <w:rPr>
          <w:rFonts w:ascii="Verdana" w:hAnsi="Verdana"/>
          <w:b/>
          <w:bCs/>
          <w:sz w:val="18"/>
          <w:szCs w:val="18"/>
        </w:rPr>
        <w:t xml:space="preserve"> </w:t>
      </w:r>
      <w:r w:rsidRPr="00AE2634">
        <w:rPr>
          <w:rFonts w:ascii="Verdana" w:hAnsi="Verdana"/>
          <w:sz w:val="18"/>
          <w:szCs w:val="18"/>
        </w:rPr>
        <w:t xml:space="preserve">bedoeld in artikel 52, tweede lid, van de </w:t>
      </w:r>
      <w:r w:rsidRPr="00AE2634" w:rsidR="00033996">
        <w:rPr>
          <w:rFonts w:ascii="Verdana" w:hAnsi="Verdana"/>
          <w:sz w:val="18"/>
          <w:szCs w:val="18"/>
        </w:rPr>
        <w:t>Verordening cyberweerbaarheid</w:t>
      </w:r>
      <w:r w:rsidRPr="00AE2634" w:rsidR="007103FD">
        <w:rPr>
          <w:rFonts w:ascii="Verdana" w:hAnsi="Verdana"/>
          <w:sz w:val="18"/>
          <w:szCs w:val="18"/>
        </w:rPr>
        <w:t>,</w:t>
      </w:r>
      <w:r w:rsidRPr="00AE2634">
        <w:rPr>
          <w:rFonts w:ascii="Verdana" w:hAnsi="Verdana"/>
          <w:sz w:val="18"/>
          <w:szCs w:val="18"/>
        </w:rPr>
        <w:t xml:space="preserve"> en is bevoegd om de taken uit te voeren en de bevoegdheden uit te oefenen die bij of krachtens de </w:t>
      </w:r>
      <w:r w:rsidRPr="00AE2634" w:rsidR="00033996">
        <w:rPr>
          <w:rFonts w:ascii="Verdana" w:hAnsi="Verdana"/>
          <w:sz w:val="18"/>
          <w:szCs w:val="18"/>
        </w:rPr>
        <w:t>Verordening cyberweerbaarheid</w:t>
      </w:r>
      <w:r w:rsidRPr="00AE2634">
        <w:rPr>
          <w:rFonts w:ascii="Verdana" w:hAnsi="Verdana"/>
          <w:sz w:val="18"/>
          <w:szCs w:val="18"/>
        </w:rPr>
        <w:t xml:space="preserve"> zijn toegekend aan de markttoezichtautoriteit.</w:t>
      </w:r>
    </w:p>
    <w:p w:rsidRPr="00AE2634" w:rsidR="005511E5" w:rsidP="5A58E2A3" w:rsidRDefault="005511E5" w14:paraId="562527E9" w14:textId="36EEF669">
      <w:pPr>
        <w:tabs>
          <w:tab w:val="left" w:pos="284"/>
        </w:tabs>
        <w:rPr>
          <w:rFonts w:ascii="Verdana" w:hAnsi="Verdana"/>
          <w:b/>
          <w:bCs/>
          <w:sz w:val="18"/>
          <w:szCs w:val="18"/>
        </w:rPr>
      </w:pPr>
      <w:bookmarkStart w:name="_Hlk181095353" w:id="5"/>
      <w:bookmarkEnd w:id="4"/>
      <w:r w:rsidRPr="00AE2634">
        <w:rPr>
          <w:rFonts w:ascii="Verdana" w:hAnsi="Verdana"/>
          <w:b/>
          <w:bCs/>
          <w:sz w:val="18"/>
          <w:szCs w:val="18"/>
        </w:rPr>
        <w:t xml:space="preserve">Artikel </w:t>
      </w:r>
      <w:r w:rsidRPr="00AE2634" w:rsidR="00F70C9C">
        <w:rPr>
          <w:rFonts w:ascii="Verdana" w:hAnsi="Verdana"/>
          <w:b/>
          <w:bCs/>
          <w:sz w:val="18"/>
          <w:szCs w:val="18"/>
        </w:rPr>
        <w:t>2.</w:t>
      </w:r>
      <w:r w:rsidRPr="00AE2634" w:rsidR="00E81230">
        <w:rPr>
          <w:rFonts w:ascii="Verdana" w:hAnsi="Verdana"/>
          <w:b/>
          <w:bCs/>
          <w:sz w:val="18"/>
          <w:szCs w:val="18"/>
        </w:rPr>
        <w:t>3</w:t>
      </w:r>
      <w:r w:rsidRPr="00AE2634" w:rsidR="00F70C9C">
        <w:rPr>
          <w:rFonts w:ascii="Verdana" w:hAnsi="Verdana"/>
          <w:b/>
          <w:bCs/>
          <w:sz w:val="18"/>
          <w:szCs w:val="18"/>
        </w:rPr>
        <w:t xml:space="preserve"> </w:t>
      </w:r>
      <w:bookmarkStart w:name="_Hlk181884908" w:id="6"/>
      <w:r w:rsidRPr="00AE2634">
        <w:rPr>
          <w:rFonts w:ascii="Verdana" w:hAnsi="Verdana"/>
          <w:b/>
          <w:bCs/>
          <w:sz w:val="18"/>
          <w:szCs w:val="18"/>
        </w:rPr>
        <w:t xml:space="preserve">Bevoegdheid </w:t>
      </w:r>
      <w:r w:rsidRPr="00AE2634" w:rsidR="00216A51">
        <w:rPr>
          <w:rFonts w:ascii="Verdana" w:hAnsi="Verdana"/>
          <w:b/>
          <w:bCs/>
          <w:sz w:val="18"/>
          <w:szCs w:val="18"/>
        </w:rPr>
        <w:t>als coördinator aangewezen CSIRT</w:t>
      </w:r>
      <w:bookmarkEnd w:id="6"/>
    </w:p>
    <w:bookmarkEnd w:id="5"/>
    <w:p w:rsidRPr="00A141A5" w:rsidR="000E37C4" w:rsidP="5A58E2A3" w:rsidRDefault="00C15F40" w14:paraId="5AA69CB8" w14:textId="64717B11">
      <w:pPr>
        <w:tabs>
          <w:tab w:val="left" w:pos="284"/>
        </w:tabs>
        <w:rPr>
          <w:rFonts w:ascii="Verdana" w:hAnsi="Verdana"/>
          <w:sz w:val="18"/>
          <w:szCs w:val="18"/>
        </w:rPr>
      </w:pPr>
      <w:r w:rsidRPr="00AE2634">
        <w:rPr>
          <w:rFonts w:ascii="Verdana" w:hAnsi="Verdana"/>
          <w:sz w:val="18"/>
          <w:szCs w:val="18"/>
        </w:rPr>
        <w:t>Het</w:t>
      </w:r>
      <w:r w:rsidRPr="00AE2634" w:rsidR="00E81ED2">
        <w:rPr>
          <w:rFonts w:ascii="Verdana" w:hAnsi="Verdana"/>
          <w:sz w:val="18"/>
          <w:szCs w:val="18"/>
        </w:rPr>
        <w:t xml:space="preserve"> krachtens artikel </w:t>
      </w:r>
      <w:r w:rsidRPr="00AE2634" w:rsidR="00AE70BB">
        <w:rPr>
          <w:rFonts w:ascii="Verdana" w:hAnsi="Verdana"/>
          <w:sz w:val="18"/>
          <w:szCs w:val="18"/>
        </w:rPr>
        <w:t>17</w:t>
      </w:r>
      <w:r w:rsidRPr="00AE2634" w:rsidR="00E81ED2">
        <w:rPr>
          <w:rFonts w:ascii="Verdana" w:hAnsi="Verdana"/>
          <w:sz w:val="18"/>
          <w:szCs w:val="18"/>
        </w:rPr>
        <w:t xml:space="preserve">, eerste lid, van de </w:t>
      </w:r>
      <w:r w:rsidRPr="00AE2634" w:rsidR="005F286C">
        <w:rPr>
          <w:rFonts w:ascii="Verdana" w:hAnsi="Verdana"/>
          <w:sz w:val="18"/>
          <w:szCs w:val="18"/>
        </w:rPr>
        <w:t>C</w:t>
      </w:r>
      <w:r w:rsidRPr="00AE2634" w:rsidR="00E81ED2">
        <w:rPr>
          <w:rFonts w:ascii="Verdana" w:hAnsi="Verdana"/>
          <w:sz w:val="18"/>
          <w:szCs w:val="18"/>
        </w:rPr>
        <w:t>yberbeveiligingswet</w:t>
      </w:r>
      <w:r w:rsidRPr="00AE2634" w:rsidR="003C7901">
        <w:rPr>
          <w:rFonts w:ascii="Verdana" w:hAnsi="Verdana"/>
          <w:sz w:val="18"/>
          <w:szCs w:val="18"/>
        </w:rPr>
        <w:t xml:space="preserve"> als coördinator met het oog op een gecoördineerde bekendmaking van kwetsbaarheden </w:t>
      </w:r>
      <w:r w:rsidRPr="00AE2634" w:rsidR="00B005AC">
        <w:rPr>
          <w:rFonts w:ascii="Verdana" w:hAnsi="Verdana"/>
          <w:sz w:val="18"/>
          <w:szCs w:val="18"/>
        </w:rPr>
        <w:t>a</w:t>
      </w:r>
      <w:r w:rsidRPr="00AE2634" w:rsidR="00466733">
        <w:rPr>
          <w:rFonts w:ascii="Verdana" w:hAnsi="Verdana"/>
          <w:sz w:val="18"/>
          <w:szCs w:val="18"/>
        </w:rPr>
        <w:t xml:space="preserve">angewezen CSIRT </w:t>
      </w:r>
      <w:r w:rsidRPr="00AE2634" w:rsidR="00E81ED2">
        <w:rPr>
          <w:rFonts w:ascii="Verdana" w:hAnsi="Verdana"/>
          <w:sz w:val="18"/>
          <w:szCs w:val="18"/>
        </w:rPr>
        <w:t xml:space="preserve">is </w:t>
      </w:r>
      <w:r w:rsidRPr="00AE2634" w:rsidR="008F169C">
        <w:rPr>
          <w:rFonts w:ascii="Verdana" w:hAnsi="Verdana"/>
          <w:sz w:val="18"/>
          <w:szCs w:val="18"/>
        </w:rPr>
        <w:t>het</w:t>
      </w:r>
      <w:r w:rsidRPr="00AE2634" w:rsidR="00E81ED2">
        <w:rPr>
          <w:rFonts w:ascii="Verdana" w:hAnsi="Verdana"/>
          <w:sz w:val="18"/>
          <w:szCs w:val="18"/>
        </w:rPr>
        <w:t xml:space="preserve"> </w:t>
      </w:r>
      <w:bookmarkStart w:name="_Hlk181885080" w:id="7"/>
      <w:r w:rsidRPr="00AE2634" w:rsidR="00E81ED2">
        <w:rPr>
          <w:rFonts w:ascii="Verdana" w:hAnsi="Verdana"/>
          <w:sz w:val="18"/>
          <w:szCs w:val="18"/>
        </w:rPr>
        <w:t>als coördinator aangewezen CSIRT</w:t>
      </w:r>
      <w:bookmarkEnd w:id="7"/>
      <w:r w:rsidRPr="00AE2634" w:rsidR="004767AC">
        <w:rPr>
          <w:rFonts w:ascii="Verdana" w:hAnsi="Verdana"/>
          <w:sz w:val="18"/>
          <w:szCs w:val="18"/>
        </w:rPr>
        <w:t xml:space="preserve">, </w:t>
      </w:r>
      <w:r w:rsidRPr="00AE2634" w:rsidR="00E81ED2">
        <w:rPr>
          <w:rFonts w:ascii="Verdana" w:hAnsi="Verdana"/>
          <w:sz w:val="18"/>
          <w:szCs w:val="18"/>
        </w:rPr>
        <w:t xml:space="preserve">bedoeld in artikel 3, onder 51, van de </w:t>
      </w:r>
      <w:r w:rsidRPr="00AE2634" w:rsidR="00033996">
        <w:rPr>
          <w:rFonts w:ascii="Verdana" w:hAnsi="Verdana"/>
          <w:sz w:val="18"/>
          <w:szCs w:val="18"/>
        </w:rPr>
        <w:t>Verordening cyberweerbaarheid</w:t>
      </w:r>
      <w:r w:rsidRPr="00AE2634" w:rsidR="007103FD">
        <w:rPr>
          <w:rFonts w:ascii="Verdana" w:hAnsi="Verdana"/>
          <w:sz w:val="18"/>
          <w:szCs w:val="18"/>
        </w:rPr>
        <w:t>,</w:t>
      </w:r>
      <w:r w:rsidRPr="00AE2634" w:rsidR="00E81ED2">
        <w:rPr>
          <w:rFonts w:ascii="Verdana" w:hAnsi="Verdana"/>
          <w:sz w:val="18"/>
          <w:szCs w:val="18"/>
        </w:rPr>
        <w:t xml:space="preserve"> en is bevoegd om de taken uit te voeren en de bevoegdheden uit te oefenen die bij of krachtens de </w:t>
      </w:r>
      <w:r w:rsidRPr="00AE2634" w:rsidR="00033996">
        <w:rPr>
          <w:rFonts w:ascii="Verdana" w:hAnsi="Verdana"/>
          <w:sz w:val="18"/>
          <w:szCs w:val="18"/>
        </w:rPr>
        <w:t>Verordening cyberweerbaarheid</w:t>
      </w:r>
      <w:r w:rsidRPr="00AE2634" w:rsidR="00E81ED2">
        <w:rPr>
          <w:rFonts w:ascii="Verdana" w:hAnsi="Verdana"/>
          <w:sz w:val="18"/>
          <w:szCs w:val="18"/>
        </w:rPr>
        <w:t xml:space="preserve"> zijn toegekend aan </w:t>
      </w:r>
      <w:r w:rsidRPr="00AE2634" w:rsidR="008F169C">
        <w:rPr>
          <w:rFonts w:ascii="Verdana" w:hAnsi="Verdana"/>
          <w:sz w:val="18"/>
          <w:szCs w:val="18"/>
        </w:rPr>
        <w:t>het</w:t>
      </w:r>
      <w:r w:rsidRPr="00AE2634" w:rsidR="00E81ED2">
        <w:rPr>
          <w:rFonts w:ascii="Verdana" w:hAnsi="Verdana"/>
          <w:sz w:val="18"/>
          <w:szCs w:val="18"/>
        </w:rPr>
        <w:t xml:space="preserve"> als coördinator aangewezen CSIRT.</w:t>
      </w:r>
    </w:p>
    <w:p w:rsidRPr="00AE2634" w:rsidR="00976B66" w:rsidP="5A58E2A3" w:rsidRDefault="00976B66" w14:paraId="2DBE5003" w14:textId="32AF7F45">
      <w:pPr>
        <w:tabs>
          <w:tab w:val="left" w:pos="284"/>
        </w:tabs>
        <w:rPr>
          <w:rFonts w:ascii="Verdana" w:hAnsi="Verdana"/>
          <w:b/>
          <w:bCs/>
          <w:sz w:val="18"/>
          <w:szCs w:val="18"/>
        </w:rPr>
      </w:pPr>
      <w:r w:rsidRPr="00AE2634">
        <w:rPr>
          <w:rFonts w:ascii="Verdana" w:hAnsi="Verdana"/>
          <w:b/>
          <w:bCs/>
          <w:sz w:val="18"/>
          <w:szCs w:val="18"/>
        </w:rPr>
        <w:t xml:space="preserve">HOOFDSTUK 3 </w:t>
      </w:r>
      <w:r w:rsidRPr="00AE2634" w:rsidR="0085573C">
        <w:rPr>
          <w:rFonts w:ascii="Verdana" w:hAnsi="Verdana"/>
          <w:b/>
          <w:bCs/>
          <w:sz w:val="18"/>
          <w:szCs w:val="18"/>
        </w:rPr>
        <w:t>TOEZICHT</w:t>
      </w:r>
      <w:r w:rsidRPr="00AE2634" w:rsidR="0094332B">
        <w:rPr>
          <w:rFonts w:ascii="Verdana" w:hAnsi="Verdana"/>
          <w:b/>
          <w:bCs/>
          <w:sz w:val="18"/>
          <w:szCs w:val="18"/>
        </w:rPr>
        <w:t xml:space="preserve"> EN SANCTIONERING</w:t>
      </w:r>
      <w:r w:rsidRPr="00AE2634">
        <w:rPr>
          <w:rFonts w:ascii="Verdana" w:hAnsi="Verdana"/>
          <w:sz w:val="18"/>
          <w:szCs w:val="18"/>
        </w:rPr>
        <w:tab/>
      </w:r>
    </w:p>
    <w:p w:rsidRPr="00AE2634" w:rsidR="0094332B" w:rsidP="5A58E2A3" w:rsidRDefault="0094332B" w14:paraId="2158D9A3" w14:textId="6B545847">
      <w:pPr>
        <w:tabs>
          <w:tab w:val="left" w:pos="284"/>
        </w:tabs>
        <w:rPr>
          <w:rFonts w:ascii="Verdana" w:hAnsi="Verdana"/>
          <w:b/>
          <w:bCs/>
          <w:sz w:val="18"/>
          <w:szCs w:val="18"/>
        </w:rPr>
      </w:pPr>
      <w:bookmarkStart w:name="_Hlk184137029" w:id="8"/>
      <w:bookmarkStart w:name="_Hlk181348786" w:id="9"/>
      <w:r w:rsidRPr="00AE2634">
        <w:rPr>
          <w:rFonts w:ascii="Verdana" w:hAnsi="Verdana"/>
          <w:b/>
          <w:bCs/>
          <w:sz w:val="18"/>
          <w:szCs w:val="18"/>
        </w:rPr>
        <w:t>Artikel 3.1 Toezicht</w:t>
      </w:r>
    </w:p>
    <w:p w:rsidRPr="00AE2634" w:rsidR="00163D34" w:rsidP="00163D34" w:rsidRDefault="0094332B" w14:paraId="4885F91F" w14:textId="28AD7D09">
      <w:pPr>
        <w:tabs>
          <w:tab w:val="left" w:pos="284"/>
        </w:tabs>
        <w:rPr>
          <w:rFonts w:ascii="Verdana" w:hAnsi="Verdana"/>
          <w:sz w:val="18"/>
          <w:szCs w:val="18"/>
        </w:rPr>
      </w:pPr>
      <w:r w:rsidRPr="00AE2634">
        <w:rPr>
          <w:rFonts w:ascii="Verdana" w:hAnsi="Verdana"/>
          <w:sz w:val="18"/>
          <w:szCs w:val="18"/>
        </w:rPr>
        <w:t>Met het toezicht op de naleving van de Verordening cyberweerbaarheid zijn belast de bij besluit van Onze Minister aangewezen ambtenaren.</w:t>
      </w:r>
      <w:bookmarkEnd w:id="8"/>
    </w:p>
    <w:p w:rsidRPr="00AE2634" w:rsidR="00163D34" w:rsidP="00163D34" w:rsidRDefault="07F09856" w14:paraId="2F5351EB" w14:textId="3D71124E">
      <w:pPr>
        <w:tabs>
          <w:tab w:val="left" w:pos="284"/>
        </w:tabs>
        <w:rPr>
          <w:rFonts w:ascii="Verdana" w:hAnsi="Verdana"/>
          <w:b/>
          <w:bCs/>
          <w:sz w:val="18"/>
          <w:szCs w:val="18"/>
        </w:rPr>
      </w:pPr>
      <w:r w:rsidRPr="39F2FC27">
        <w:rPr>
          <w:rFonts w:ascii="Verdana" w:hAnsi="Verdana"/>
          <w:b/>
          <w:bCs/>
          <w:sz w:val="18"/>
          <w:szCs w:val="18"/>
        </w:rPr>
        <w:t>Artikel 3.</w:t>
      </w:r>
      <w:r w:rsidRPr="39F2FC27" w:rsidR="6B0A0F15">
        <w:rPr>
          <w:rFonts w:ascii="Verdana" w:hAnsi="Verdana"/>
          <w:b/>
          <w:bCs/>
          <w:sz w:val="18"/>
          <w:szCs w:val="18"/>
        </w:rPr>
        <w:t>2</w:t>
      </w:r>
      <w:r w:rsidRPr="39F2FC27" w:rsidR="2517D413">
        <w:rPr>
          <w:rFonts w:ascii="Verdana" w:hAnsi="Verdana"/>
          <w:b/>
          <w:bCs/>
          <w:sz w:val="18"/>
          <w:szCs w:val="18"/>
        </w:rPr>
        <w:t xml:space="preserve"> Onderzoeks- en handhavingsbevoegdheden </w:t>
      </w:r>
      <w:r w:rsidRPr="39F2FC27">
        <w:rPr>
          <w:rFonts w:ascii="Verdana" w:hAnsi="Verdana"/>
          <w:b/>
          <w:bCs/>
          <w:sz w:val="18"/>
          <w:szCs w:val="18"/>
        </w:rPr>
        <w:t>Markttoezichtverordening</w:t>
      </w:r>
    </w:p>
    <w:p w:rsidRPr="00AE2634" w:rsidR="00ED3B66" w:rsidP="00163D34" w:rsidRDefault="211C3818" w14:paraId="19BB8C49" w14:textId="0DFD0C70">
      <w:pPr>
        <w:tabs>
          <w:tab w:val="left" w:pos="284"/>
        </w:tabs>
        <w:rPr>
          <w:rFonts w:ascii="Verdana" w:hAnsi="Verdana"/>
          <w:sz w:val="18"/>
          <w:szCs w:val="18"/>
        </w:rPr>
      </w:pPr>
      <w:r w:rsidRPr="39F2FC27">
        <w:rPr>
          <w:rFonts w:ascii="Verdana" w:hAnsi="Verdana"/>
          <w:sz w:val="18"/>
          <w:szCs w:val="18"/>
        </w:rPr>
        <w:t xml:space="preserve">De </w:t>
      </w:r>
      <w:r w:rsidR="00C6138B">
        <w:rPr>
          <w:rFonts w:ascii="Verdana" w:hAnsi="Verdana"/>
          <w:sz w:val="18"/>
          <w:szCs w:val="18"/>
        </w:rPr>
        <w:t>ambtenaren</w:t>
      </w:r>
      <w:r w:rsidRPr="39F2FC27">
        <w:rPr>
          <w:rFonts w:ascii="Verdana" w:hAnsi="Verdana"/>
          <w:sz w:val="18"/>
          <w:szCs w:val="18"/>
        </w:rPr>
        <w:t xml:space="preserve">, bedoeld in artikel 3.1, zijn </w:t>
      </w:r>
      <w:r w:rsidRPr="39F2FC27" w:rsidR="133D24F4">
        <w:rPr>
          <w:rFonts w:ascii="Verdana" w:hAnsi="Verdana"/>
          <w:sz w:val="18"/>
          <w:szCs w:val="18"/>
        </w:rPr>
        <w:t>bevoegd om de bevoegdheden uit te oefenen</w:t>
      </w:r>
      <w:r w:rsidRPr="39F2FC27" w:rsidR="0A14C5AB">
        <w:rPr>
          <w:rFonts w:ascii="Verdana" w:hAnsi="Verdana"/>
          <w:sz w:val="18"/>
          <w:szCs w:val="18"/>
        </w:rPr>
        <w:t>, bedoeld in artikel 14, vierde lid, onder</w:t>
      </w:r>
      <w:r w:rsidRPr="39F2FC27" w:rsidR="6736BF9B">
        <w:rPr>
          <w:rFonts w:ascii="Verdana" w:hAnsi="Verdana"/>
          <w:sz w:val="18"/>
          <w:szCs w:val="18"/>
        </w:rPr>
        <w:t>delen f,</w:t>
      </w:r>
      <w:r w:rsidRPr="39F2FC27" w:rsidR="0A14C5AB">
        <w:rPr>
          <w:rFonts w:ascii="Verdana" w:hAnsi="Verdana"/>
          <w:sz w:val="18"/>
          <w:szCs w:val="18"/>
        </w:rPr>
        <w:t xml:space="preserve"> g en h, </w:t>
      </w:r>
      <w:r w:rsidRPr="39F2FC27" w:rsidR="2D63B7E9">
        <w:rPr>
          <w:rFonts w:ascii="Verdana" w:hAnsi="Verdana"/>
          <w:sz w:val="18"/>
          <w:szCs w:val="18"/>
        </w:rPr>
        <w:t xml:space="preserve">van de </w:t>
      </w:r>
      <w:r w:rsidRPr="39F2FC27" w:rsidR="3DD75E47">
        <w:rPr>
          <w:rFonts w:ascii="Verdana" w:hAnsi="Verdana"/>
          <w:sz w:val="18"/>
          <w:szCs w:val="18"/>
        </w:rPr>
        <w:t>Markttoezichtverordening</w:t>
      </w:r>
      <w:r w:rsidRPr="39F2FC27" w:rsidR="2D63B7E9">
        <w:rPr>
          <w:rFonts w:ascii="Verdana" w:hAnsi="Verdana"/>
          <w:sz w:val="18"/>
          <w:szCs w:val="18"/>
        </w:rPr>
        <w:t xml:space="preserve">. </w:t>
      </w:r>
    </w:p>
    <w:p w:rsidRPr="00AE2634" w:rsidR="00ED3B66" w:rsidP="00ED3B66" w:rsidRDefault="00ED3B66" w14:paraId="5C536096" w14:textId="54CED3C9">
      <w:pPr>
        <w:tabs>
          <w:tab w:val="left" w:pos="284"/>
        </w:tabs>
        <w:rPr>
          <w:rFonts w:ascii="Verdana" w:hAnsi="Verdana"/>
          <w:b/>
          <w:bCs/>
          <w:sz w:val="18"/>
          <w:szCs w:val="18"/>
        </w:rPr>
      </w:pPr>
      <w:r w:rsidRPr="00AE2634">
        <w:rPr>
          <w:rFonts w:ascii="Verdana" w:hAnsi="Verdana"/>
          <w:b/>
          <w:bCs/>
          <w:sz w:val="18"/>
          <w:szCs w:val="18"/>
        </w:rPr>
        <w:t>Artikel 3.</w:t>
      </w:r>
      <w:r w:rsidRPr="00AE2634" w:rsidR="00772453">
        <w:rPr>
          <w:rFonts w:ascii="Verdana" w:hAnsi="Verdana"/>
          <w:b/>
          <w:bCs/>
          <w:sz w:val="18"/>
          <w:szCs w:val="18"/>
        </w:rPr>
        <w:t>3</w:t>
      </w:r>
      <w:r w:rsidRPr="00AE2634">
        <w:rPr>
          <w:rFonts w:ascii="Verdana" w:hAnsi="Verdana"/>
          <w:b/>
          <w:bCs/>
          <w:sz w:val="18"/>
          <w:szCs w:val="18"/>
        </w:rPr>
        <w:t xml:space="preserve"> </w:t>
      </w:r>
      <w:r w:rsidRPr="00AE2634" w:rsidR="002B533B">
        <w:rPr>
          <w:rFonts w:ascii="Verdana" w:hAnsi="Verdana"/>
          <w:b/>
          <w:bCs/>
          <w:sz w:val="18"/>
          <w:szCs w:val="18"/>
        </w:rPr>
        <w:t>Betreden woning zonder toestemming van de bewoner</w:t>
      </w:r>
    </w:p>
    <w:p w:rsidRPr="005C6721" w:rsidR="00CE3ACD" w:rsidP="005C6721" w:rsidRDefault="00CE3ACD" w14:paraId="15447404" w14:textId="7C9CB5D8">
      <w:pPr>
        <w:pStyle w:val="Lijstalinea"/>
        <w:numPr>
          <w:ilvl w:val="0"/>
          <w:numId w:val="54"/>
        </w:numPr>
        <w:rPr>
          <w:rFonts w:ascii="Verdana" w:hAnsi="Verdana"/>
          <w:sz w:val="18"/>
          <w:szCs w:val="18"/>
        </w:rPr>
      </w:pPr>
      <w:r w:rsidRPr="0092075B">
        <w:rPr>
          <w:rFonts w:ascii="Verdana" w:hAnsi="Verdana"/>
          <w:sz w:val="18"/>
          <w:szCs w:val="18"/>
        </w:rPr>
        <w:t xml:space="preserve">De </w:t>
      </w:r>
      <w:r w:rsidR="00C6138B">
        <w:rPr>
          <w:rFonts w:ascii="Verdana" w:hAnsi="Verdana"/>
          <w:sz w:val="18"/>
          <w:szCs w:val="18"/>
        </w:rPr>
        <w:t>ambtenaren</w:t>
      </w:r>
      <w:r w:rsidRPr="0092075B">
        <w:rPr>
          <w:rFonts w:ascii="Verdana" w:hAnsi="Verdana"/>
          <w:sz w:val="18"/>
          <w:szCs w:val="18"/>
        </w:rPr>
        <w:t>, bedoeld in artikel 3.</w:t>
      </w:r>
      <w:r w:rsidRPr="00636589">
        <w:rPr>
          <w:rFonts w:ascii="Verdana" w:hAnsi="Verdana"/>
          <w:sz w:val="18"/>
          <w:szCs w:val="18"/>
        </w:rPr>
        <w:t>1</w:t>
      </w:r>
      <w:r w:rsidRPr="0092075B">
        <w:rPr>
          <w:rFonts w:ascii="Verdana" w:hAnsi="Verdana"/>
          <w:sz w:val="18"/>
          <w:szCs w:val="18"/>
        </w:rPr>
        <w:t xml:space="preserve">, zijn in afwijking van artikel 5:15, eerste lid, van de Algemene wet bestuursrecht, bevoegd met medeneming van de benodigde apparatuur een woning te betreden zonder toestemming van de bewoner ten behoeve van de uitoefening van de bevoegdheden, bedoeld in artikel 14, vierde lid, onderdelen a, d en e, van de </w:t>
      </w:r>
      <w:r w:rsidRPr="00636589" w:rsidR="00C20170">
        <w:rPr>
          <w:rFonts w:ascii="Verdana" w:hAnsi="Verdana"/>
          <w:sz w:val="18"/>
          <w:szCs w:val="18"/>
        </w:rPr>
        <w:t>Markttoezichtverordening</w:t>
      </w:r>
      <w:r w:rsidRPr="0092075B">
        <w:rPr>
          <w:rFonts w:ascii="Verdana" w:hAnsi="Verdana"/>
          <w:sz w:val="18"/>
          <w:szCs w:val="18"/>
        </w:rPr>
        <w:t>.</w:t>
      </w:r>
    </w:p>
    <w:p w:rsidRPr="005C6721" w:rsidR="00CE3ACD" w:rsidP="005C6721" w:rsidRDefault="00CE3ACD" w14:paraId="7E236E4E" w14:textId="42DD5C67">
      <w:pPr>
        <w:pStyle w:val="Lijstalinea"/>
        <w:numPr>
          <w:ilvl w:val="0"/>
          <w:numId w:val="54"/>
        </w:numPr>
        <w:rPr>
          <w:rFonts w:ascii="Verdana" w:hAnsi="Verdana"/>
          <w:sz w:val="18"/>
          <w:szCs w:val="18"/>
        </w:rPr>
      </w:pPr>
      <w:r w:rsidRPr="0092075B">
        <w:rPr>
          <w:rFonts w:ascii="Verdana" w:hAnsi="Verdana"/>
          <w:sz w:val="18"/>
          <w:szCs w:val="18"/>
        </w:rPr>
        <w:t>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5C6721" w:rsidR="00CE3ACD" w:rsidP="005C6721" w:rsidRDefault="00CE3ACD" w14:paraId="304B90A9" w14:textId="1E658251">
      <w:pPr>
        <w:pStyle w:val="Lijstalinea"/>
        <w:numPr>
          <w:ilvl w:val="0"/>
          <w:numId w:val="54"/>
        </w:numPr>
        <w:rPr>
          <w:rFonts w:ascii="Verdana" w:hAnsi="Verdana"/>
          <w:sz w:val="18"/>
          <w:szCs w:val="18"/>
        </w:rPr>
      </w:pPr>
      <w:r w:rsidRPr="0092075B">
        <w:rPr>
          <w:rFonts w:ascii="Verdana" w:hAnsi="Verdana"/>
          <w:sz w:val="18"/>
          <w:szCs w:val="18"/>
        </w:rPr>
        <w:t>Tegen de beslissing van de rechter-commissaris, bedoeld in het tweede lid, staat voor zover het verzoek om een machtiging niet is toegewezen, voor Onze Minister binnen veertien dagen beroep open bij de rechtbank, sector strafrecht.</w:t>
      </w:r>
    </w:p>
    <w:p w:rsidRPr="00AE2634" w:rsidR="00CE3ACD" w:rsidP="005C6721" w:rsidRDefault="00CE3ACD" w14:paraId="5DF973A4" w14:textId="7A20A171">
      <w:pPr>
        <w:pStyle w:val="Lijstalinea"/>
        <w:numPr>
          <w:ilvl w:val="0"/>
          <w:numId w:val="54"/>
        </w:numPr>
        <w:rPr>
          <w:rFonts w:ascii="Verdana" w:hAnsi="Verdana"/>
          <w:sz w:val="18"/>
          <w:szCs w:val="18"/>
        </w:rPr>
      </w:pPr>
      <w:r w:rsidRPr="005C6721">
        <w:rPr>
          <w:rFonts w:ascii="Verdana" w:hAnsi="Verdana"/>
          <w:sz w:val="18"/>
          <w:szCs w:val="18"/>
        </w:rPr>
        <w:t>De artikelen 2 en 3 van de Algemene wet op het binnentreden zijn niet van toepassing.</w:t>
      </w:r>
    </w:p>
    <w:p w:rsidRPr="00AE2634" w:rsidR="00937057" w:rsidP="005C6721" w:rsidRDefault="00937057" w14:paraId="52E15909" w14:textId="20D62510">
      <w:pPr>
        <w:tabs>
          <w:tab w:val="left" w:pos="284"/>
        </w:tabs>
        <w:rPr>
          <w:rFonts w:ascii="Verdana" w:hAnsi="Verdana"/>
          <w:b/>
          <w:bCs/>
          <w:sz w:val="18"/>
          <w:szCs w:val="18"/>
        </w:rPr>
      </w:pPr>
      <w:r w:rsidRPr="00AE2634">
        <w:rPr>
          <w:rFonts w:ascii="Verdana" w:hAnsi="Verdana"/>
          <w:b/>
          <w:bCs/>
          <w:sz w:val="18"/>
          <w:szCs w:val="18"/>
        </w:rPr>
        <w:t>Artikel 3.</w:t>
      </w:r>
      <w:r w:rsidRPr="00AE2634" w:rsidR="005B59B1">
        <w:rPr>
          <w:rFonts w:ascii="Verdana" w:hAnsi="Verdana"/>
          <w:b/>
          <w:bCs/>
          <w:sz w:val="18"/>
          <w:szCs w:val="18"/>
        </w:rPr>
        <w:t>4</w:t>
      </w:r>
      <w:r w:rsidRPr="00AE2634">
        <w:rPr>
          <w:rFonts w:ascii="Verdana" w:hAnsi="Verdana"/>
          <w:b/>
          <w:bCs/>
          <w:sz w:val="18"/>
          <w:szCs w:val="18"/>
        </w:rPr>
        <w:t xml:space="preserve"> Fictieve identiteit en hoedanigheid</w:t>
      </w:r>
    </w:p>
    <w:p w:rsidRPr="008D3F35" w:rsidR="00937057" w:rsidP="005C6721" w:rsidRDefault="75A13A45" w14:paraId="2A218B7B" w14:textId="0F6784C6">
      <w:pPr>
        <w:pStyle w:val="Lijstalinea"/>
        <w:numPr>
          <w:ilvl w:val="0"/>
          <w:numId w:val="51"/>
        </w:numPr>
        <w:rPr>
          <w:rFonts w:ascii="Verdana" w:hAnsi="Verdana"/>
          <w:sz w:val="18"/>
          <w:szCs w:val="18"/>
        </w:rPr>
      </w:pPr>
      <w:r w:rsidRPr="39F2FC27">
        <w:rPr>
          <w:rFonts w:ascii="Verdana" w:hAnsi="Verdana"/>
          <w:sz w:val="18"/>
          <w:szCs w:val="18"/>
        </w:rPr>
        <w:t xml:space="preserve">De </w:t>
      </w:r>
      <w:r w:rsidR="00C6138B">
        <w:rPr>
          <w:rFonts w:ascii="Verdana" w:hAnsi="Verdana"/>
          <w:sz w:val="18"/>
          <w:szCs w:val="18"/>
        </w:rPr>
        <w:t>ambtenaren</w:t>
      </w:r>
      <w:r w:rsidRPr="39F2FC27">
        <w:rPr>
          <w:rFonts w:ascii="Verdana" w:hAnsi="Verdana"/>
          <w:sz w:val="18"/>
          <w:szCs w:val="18"/>
        </w:rPr>
        <w:t>, bedoeld in artikel 3.</w:t>
      </w:r>
      <w:r w:rsidRPr="39F2FC27" w:rsidR="712C41DE">
        <w:rPr>
          <w:rFonts w:ascii="Verdana" w:hAnsi="Verdana"/>
          <w:sz w:val="18"/>
          <w:szCs w:val="18"/>
        </w:rPr>
        <w:t>1</w:t>
      </w:r>
      <w:r w:rsidRPr="39F2FC27">
        <w:rPr>
          <w:rFonts w:ascii="Verdana" w:hAnsi="Verdana"/>
          <w:sz w:val="18"/>
          <w:szCs w:val="18"/>
        </w:rPr>
        <w:t xml:space="preserve">, zijn bevoegd om, ter uitvoering van de </w:t>
      </w:r>
      <w:r w:rsidRPr="39F2FC27" w:rsidR="712C41DE">
        <w:rPr>
          <w:rFonts w:ascii="Verdana" w:hAnsi="Verdana"/>
          <w:sz w:val="18"/>
          <w:szCs w:val="18"/>
        </w:rPr>
        <w:t>Markttoezichtverordening</w:t>
      </w:r>
      <w:r w:rsidRPr="39F2FC27">
        <w:rPr>
          <w:rFonts w:ascii="Verdana" w:hAnsi="Verdana"/>
          <w:sz w:val="18"/>
          <w:szCs w:val="18"/>
        </w:rPr>
        <w:t xml:space="preserve">, onder verstrekking van onjuiste of onvolledige gegevens met </w:t>
      </w:r>
      <w:r w:rsidRPr="39F2FC27">
        <w:rPr>
          <w:rFonts w:ascii="Verdana" w:hAnsi="Verdana"/>
          <w:sz w:val="18"/>
          <w:szCs w:val="18"/>
        </w:rPr>
        <w:lastRenderedPageBreak/>
        <w:t xml:space="preserve">betrekking tot hun identiteit en hoedanigheid, </w:t>
      </w:r>
      <w:r w:rsidRPr="39F2FC27" w:rsidR="5F33A8B3">
        <w:rPr>
          <w:rFonts w:ascii="Verdana" w:hAnsi="Verdana"/>
          <w:sz w:val="18"/>
          <w:szCs w:val="18"/>
        </w:rPr>
        <w:t xml:space="preserve">producten met digitale elementen </w:t>
      </w:r>
      <w:r w:rsidRPr="39F2FC27">
        <w:rPr>
          <w:rFonts w:ascii="Verdana" w:hAnsi="Verdana"/>
          <w:sz w:val="18"/>
          <w:szCs w:val="18"/>
        </w:rPr>
        <w:t>te verkrijgen en de hieraan gerelateerde handelingen te verrichten voor zover dat voor de vervulling van hun taak noodzakelijk is. Artikel 5:12, tweede lid, van de Algemene wet bestuursrecht is niet van toepassing.</w:t>
      </w:r>
    </w:p>
    <w:p w:rsidRPr="008D3F35" w:rsidR="00937057" w:rsidP="005C6721" w:rsidRDefault="00937057" w14:paraId="63F0C606" w14:textId="77F6F6A0">
      <w:pPr>
        <w:pStyle w:val="Lijstalinea"/>
        <w:numPr>
          <w:ilvl w:val="0"/>
          <w:numId w:val="51"/>
        </w:numPr>
        <w:rPr>
          <w:rFonts w:ascii="Verdana" w:hAnsi="Verdana"/>
          <w:sz w:val="18"/>
          <w:szCs w:val="18"/>
        </w:rPr>
      </w:pPr>
      <w:r w:rsidRPr="0092075B">
        <w:rPr>
          <w:rFonts w:ascii="Verdana" w:hAnsi="Verdana"/>
          <w:sz w:val="18"/>
          <w:szCs w:val="18"/>
        </w:rPr>
        <w:t>Degene die gebruik heeft gemaakt van de bevoegdheid, bedoeld in het eerste lid, maakt daarvan een schriftelijk verslag op waarin hij vermeldt:</w:t>
      </w:r>
    </w:p>
    <w:p w:rsidRPr="008D3F35" w:rsidR="00937057" w:rsidP="008D3F35" w:rsidRDefault="00937057" w14:paraId="26E9B3F1" w14:textId="1DCEB9DE">
      <w:pPr>
        <w:pStyle w:val="Lijstalinea"/>
        <w:numPr>
          <w:ilvl w:val="1"/>
          <w:numId w:val="51"/>
        </w:numPr>
        <w:rPr>
          <w:rFonts w:ascii="Verdana" w:hAnsi="Verdana"/>
          <w:sz w:val="18"/>
          <w:szCs w:val="18"/>
        </w:rPr>
      </w:pPr>
      <w:r w:rsidRPr="0092075B">
        <w:rPr>
          <w:rFonts w:ascii="Verdana" w:hAnsi="Verdana"/>
          <w:sz w:val="18"/>
          <w:szCs w:val="18"/>
        </w:rPr>
        <w:t>zijn naam of nummer en hoedanigheid;</w:t>
      </w:r>
    </w:p>
    <w:p w:rsidRPr="008D3F35" w:rsidR="00937057" w:rsidP="008D3F35" w:rsidRDefault="00937057" w14:paraId="6EA8DD45" w14:textId="49AD1EEC">
      <w:pPr>
        <w:pStyle w:val="Lijstalinea"/>
        <w:numPr>
          <w:ilvl w:val="1"/>
          <w:numId w:val="51"/>
        </w:numPr>
        <w:rPr>
          <w:rFonts w:ascii="Verdana" w:hAnsi="Verdana"/>
          <w:sz w:val="18"/>
          <w:szCs w:val="18"/>
        </w:rPr>
      </w:pPr>
      <w:r w:rsidRPr="0092075B">
        <w:rPr>
          <w:rFonts w:ascii="Verdana" w:hAnsi="Verdana"/>
          <w:sz w:val="18"/>
          <w:szCs w:val="18"/>
        </w:rPr>
        <w:t>de motivering van de noodzaak tot uitoefening van de bevoegdheid;</w:t>
      </w:r>
    </w:p>
    <w:p w:rsidRPr="008D3F35" w:rsidR="00937057" w:rsidP="008D3F35" w:rsidRDefault="00937057" w14:paraId="5F3D8D29" w14:textId="5981E96F">
      <w:pPr>
        <w:pStyle w:val="Lijstalinea"/>
        <w:numPr>
          <w:ilvl w:val="1"/>
          <w:numId w:val="51"/>
        </w:numPr>
        <w:rPr>
          <w:rFonts w:ascii="Verdana" w:hAnsi="Verdana"/>
          <w:sz w:val="18"/>
          <w:szCs w:val="18"/>
        </w:rPr>
      </w:pPr>
      <w:r w:rsidRPr="0092075B">
        <w:rPr>
          <w:rFonts w:ascii="Verdana" w:hAnsi="Verdana"/>
          <w:sz w:val="18"/>
          <w:szCs w:val="18"/>
        </w:rPr>
        <w:t>de voorschriften op de naleving waarvan wordt toegezien;</w:t>
      </w:r>
    </w:p>
    <w:p w:rsidRPr="008D3F35" w:rsidR="00937057" w:rsidP="008D3F35" w:rsidRDefault="00937057" w14:paraId="575D49B7" w14:textId="4BEBE84E">
      <w:pPr>
        <w:pStyle w:val="Lijstalinea"/>
        <w:numPr>
          <w:ilvl w:val="1"/>
          <w:numId w:val="51"/>
        </w:numPr>
        <w:rPr>
          <w:rFonts w:ascii="Verdana" w:hAnsi="Verdana"/>
          <w:sz w:val="18"/>
          <w:szCs w:val="18"/>
        </w:rPr>
      </w:pPr>
      <w:r w:rsidRPr="0092075B">
        <w:rPr>
          <w:rFonts w:ascii="Verdana" w:hAnsi="Verdana"/>
          <w:sz w:val="18"/>
          <w:szCs w:val="18"/>
        </w:rPr>
        <w:t xml:space="preserve">het adres, waaronder indien van toepassing, het elektronische adres, waar </w:t>
      </w:r>
      <w:r w:rsidRPr="00AE2634" w:rsidR="00966D4F">
        <w:rPr>
          <w:rFonts w:ascii="Verdana" w:hAnsi="Verdana"/>
          <w:sz w:val="18"/>
          <w:szCs w:val="18"/>
        </w:rPr>
        <w:t>het product met digitale elementen</w:t>
      </w:r>
      <w:r w:rsidRPr="0092075B">
        <w:rPr>
          <w:rFonts w:ascii="Verdana" w:hAnsi="Verdana"/>
          <w:sz w:val="18"/>
          <w:szCs w:val="18"/>
        </w:rPr>
        <w:t xml:space="preserve"> is verkregen en, voor zover bekend, de omschrijving van de betrokken marktdeelnemer;</w:t>
      </w:r>
    </w:p>
    <w:p w:rsidRPr="008D3F35" w:rsidR="00937057" w:rsidP="008D3F35" w:rsidRDefault="00937057" w14:paraId="30E1D9EF" w14:textId="6A5DC260">
      <w:pPr>
        <w:pStyle w:val="Lijstalinea"/>
        <w:numPr>
          <w:ilvl w:val="1"/>
          <w:numId w:val="51"/>
        </w:numPr>
        <w:rPr>
          <w:rFonts w:ascii="Verdana" w:hAnsi="Verdana"/>
          <w:sz w:val="18"/>
          <w:szCs w:val="18"/>
        </w:rPr>
      </w:pPr>
      <w:r w:rsidRPr="0092075B">
        <w:rPr>
          <w:rFonts w:ascii="Verdana" w:hAnsi="Verdana"/>
          <w:sz w:val="18"/>
          <w:szCs w:val="18"/>
        </w:rPr>
        <w:t xml:space="preserve">de onjuiste of onvolledige gegevens die bij de handelingen ten behoeve van het verkrijgen van de toegang tot </w:t>
      </w:r>
      <w:r w:rsidRPr="00AE2634" w:rsidR="00966D4F">
        <w:rPr>
          <w:rFonts w:ascii="Verdana" w:hAnsi="Verdana"/>
          <w:sz w:val="18"/>
          <w:szCs w:val="18"/>
        </w:rPr>
        <w:t>het product met digitale elementen</w:t>
      </w:r>
      <w:r w:rsidRPr="0092075B">
        <w:rPr>
          <w:rFonts w:ascii="Verdana" w:hAnsi="Verdana"/>
          <w:sz w:val="18"/>
          <w:szCs w:val="18"/>
        </w:rPr>
        <w:t xml:space="preserve"> is verstrekt;</w:t>
      </w:r>
    </w:p>
    <w:p w:rsidRPr="008D3F35" w:rsidR="00937057" w:rsidP="008D3F35" w:rsidRDefault="00937057" w14:paraId="6372613E" w14:textId="711662AE">
      <w:pPr>
        <w:pStyle w:val="Lijstalinea"/>
        <w:numPr>
          <w:ilvl w:val="1"/>
          <w:numId w:val="51"/>
        </w:numPr>
        <w:rPr>
          <w:rFonts w:ascii="Verdana" w:hAnsi="Verdana"/>
          <w:sz w:val="18"/>
          <w:szCs w:val="18"/>
        </w:rPr>
      </w:pPr>
      <w:r w:rsidRPr="0092075B">
        <w:rPr>
          <w:rFonts w:ascii="Verdana" w:hAnsi="Verdana"/>
          <w:sz w:val="18"/>
          <w:szCs w:val="18"/>
        </w:rPr>
        <w:t>de wijze waarop en het tijdvak waarin de handelingen hebben plaatsgevonden; en</w:t>
      </w:r>
    </w:p>
    <w:p w:rsidRPr="008D3F35" w:rsidR="00937057" w:rsidP="008D3F35" w:rsidRDefault="00937057" w14:paraId="360962F0" w14:textId="4C5FDA3E">
      <w:pPr>
        <w:pStyle w:val="Lijstalinea"/>
        <w:numPr>
          <w:ilvl w:val="1"/>
          <w:numId w:val="51"/>
        </w:numPr>
        <w:rPr>
          <w:rFonts w:ascii="Verdana" w:hAnsi="Verdana"/>
          <w:sz w:val="18"/>
          <w:szCs w:val="18"/>
        </w:rPr>
      </w:pPr>
      <w:r w:rsidRPr="0092075B">
        <w:rPr>
          <w:rFonts w:ascii="Verdana" w:hAnsi="Verdana"/>
          <w:sz w:val="18"/>
          <w:szCs w:val="18"/>
        </w:rPr>
        <w:t xml:space="preserve">hetgeen tijdens het onderzoek van </w:t>
      </w:r>
      <w:r w:rsidRPr="00AE2634" w:rsidR="006D1484">
        <w:rPr>
          <w:rFonts w:ascii="Verdana" w:hAnsi="Verdana"/>
          <w:sz w:val="18"/>
          <w:szCs w:val="18"/>
        </w:rPr>
        <w:t xml:space="preserve">het product met digitale elementen </w:t>
      </w:r>
      <w:r w:rsidRPr="0092075B">
        <w:rPr>
          <w:rFonts w:ascii="Verdana" w:hAnsi="Verdana"/>
          <w:sz w:val="18"/>
          <w:szCs w:val="18"/>
        </w:rPr>
        <w:t>is verricht, gebleken en overigens is voorgevallen.</w:t>
      </w:r>
    </w:p>
    <w:p w:rsidRPr="008D3F35" w:rsidR="007207C7" w:rsidP="007207C7" w:rsidRDefault="007207C7" w14:paraId="3CAE61FC" w14:textId="3FF2449D">
      <w:pPr>
        <w:rPr>
          <w:rFonts w:ascii="Verdana" w:hAnsi="Verdana"/>
          <w:b/>
          <w:sz w:val="18"/>
          <w:szCs w:val="18"/>
        </w:rPr>
      </w:pPr>
      <w:r w:rsidRPr="00AE2634">
        <w:rPr>
          <w:rFonts w:ascii="Verdana" w:hAnsi="Verdana"/>
          <w:b/>
          <w:bCs/>
          <w:sz w:val="18"/>
          <w:szCs w:val="18"/>
        </w:rPr>
        <w:t>Artikel 3.</w:t>
      </w:r>
      <w:r w:rsidRPr="00AE2634" w:rsidR="00333AAD">
        <w:rPr>
          <w:rFonts w:ascii="Verdana" w:hAnsi="Verdana"/>
          <w:b/>
          <w:bCs/>
          <w:sz w:val="18"/>
          <w:szCs w:val="18"/>
        </w:rPr>
        <w:t>5</w:t>
      </w:r>
      <w:r w:rsidRPr="00AE2634" w:rsidR="00B43CFA">
        <w:rPr>
          <w:rFonts w:ascii="Verdana" w:hAnsi="Verdana"/>
          <w:b/>
          <w:bCs/>
          <w:sz w:val="18"/>
          <w:szCs w:val="18"/>
        </w:rPr>
        <w:t xml:space="preserve"> Z</w:t>
      </w:r>
      <w:r w:rsidRPr="00AE2634">
        <w:rPr>
          <w:rFonts w:ascii="Verdana" w:hAnsi="Verdana"/>
          <w:b/>
          <w:bCs/>
          <w:sz w:val="18"/>
          <w:szCs w:val="18"/>
        </w:rPr>
        <w:t>elfstandige last</w:t>
      </w:r>
    </w:p>
    <w:p w:rsidRPr="00AE2634" w:rsidR="00EA4DF2" w:rsidP="00EA4DF2" w:rsidRDefault="00EA4DF2" w14:paraId="1077D9B2" w14:textId="77777777">
      <w:pPr>
        <w:pStyle w:val="Lijstalinea"/>
        <w:numPr>
          <w:ilvl w:val="0"/>
          <w:numId w:val="52"/>
        </w:numPr>
        <w:rPr>
          <w:rFonts w:ascii="Verdana" w:hAnsi="Verdana"/>
          <w:sz w:val="18"/>
          <w:szCs w:val="18"/>
        </w:rPr>
      </w:pPr>
      <w:r w:rsidRPr="00AE2634">
        <w:rPr>
          <w:rFonts w:ascii="Verdana" w:hAnsi="Verdana"/>
          <w:sz w:val="18"/>
          <w:szCs w:val="18"/>
        </w:rPr>
        <w:t xml:space="preserve">Onze Minister kan, indien er geen andere doeltreffende middelen voorhanden zijn om een ernstig risico als bedoeld in artikel 3, onderdeel 20, van de Markttoezichtverordening, gevormd door een product met digitale elementen, weg te nemen, een zelfstandige last opleggen aan: </w:t>
      </w:r>
    </w:p>
    <w:p w:rsidRPr="00AE2634" w:rsidR="00EA4DF2" w:rsidP="00EA4DF2" w:rsidRDefault="00EA4DF2" w14:paraId="60E735E3" w14:textId="2127655E">
      <w:pPr>
        <w:pStyle w:val="Lijstalinea"/>
        <w:numPr>
          <w:ilvl w:val="1"/>
          <w:numId w:val="52"/>
        </w:numPr>
        <w:rPr>
          <w:rFonts w:ascii="Verdana" w:hAnsi="Verdana"/>
          <w:sz w:val="18"/>
          <w:szCs w:val="18"/>
        </w:rPr>
      </w:pPr>
      <w:r w:rsidRPr="00AE2634">
        <w:rPr>
          <w:rFonts w:ascii="Verdana" w:hAnsi="Verdana"/>
          <w:sz w:val="18"/>
          <w:szCs w:val="18"/>
        </w:rPr>
        <w:t>degene die ertoe in staat is om inhoud te verwijderen van, of de toegang te beperken tot</w:t>
      </w:r>
      <w:r w:rsidR="008F1A2A">
        <w:rPr>
          <w:rFonts w:ascii="Verdana" w:hAnsi="Verdana"/>
          <w:sz w:val="18"/>
          <w:szCs w:val="18"/>
        </w:rPr>
        <w:t>,</w:t>
      </w:r>
      <w:r w:rsidRPr="00AE2634">
        <w:rPr>
          <w:rFonts w:ascii="Verdana" w:hAnsi="Verdana"/>
          <w:sz w:val="18"/>
          <w:szCs w:val="18"/>
        </w:rPr>
        <w:t xml:space="preserve"> een online interface, of opdracht te geven tot de duidelijke weergave van een waarschuwing voor eindgebruikers, bedoeld in artikel 3, onderdeel 21, van de Markttoezichtverordening, wanneer zij zich toegang verschaffen tot een online interface;</w:t>
      </w:r>
    </w:p>
    <w:p w:rsidRPr="00AE2634" w:rsidR="00EA4DF2" w:rsidP="00EA4DF2" w:rsidRDefault="243ECE39" w14:paraId="210B3675" w14:textId="77777777">
      <w:pPr>
        <w:pStyle w:val="Lijstalinea"/>
        <w:numPr>
          <w:ilvl w:val="1"/>
          <w:numId w:val="52"/>
        </w:numPr>
        <w:rPr>
          <w:rFonts w:ascii="Verdana" w:hAnsi="Verdana"/>
          <w:sz w:val="18"/>
          <w:szCs w:val="18"/>
        </w:rPr>
      </w:pPr>
      <w:r w:rsidRPr="39F2FC27">
        <w:rPr>
          <w:rFonts w:ascii="Verdana" w:hAnsi="Verdana"/>
          <w:sz w:val="18"/>
          <w:szCs w:val="18"/>
        </w:rPr>
        <w:t>een aanbieder van diensten van de informatiemaatschappij, indien niet binnen de daarvoor gestelde termijn aan een last als bedoeld onder a, is voldaan, om alle maatregelen te treffen die redelijkerwijs van hem kunnen worden gevergd om de toegang tot een online interface te beperken, onder meer door een daarvoor in aanmerking komende derde te verzoeken dergelijke maatregelen uit te voeren.</w:t>
      </w:r>
    </w:p>
    <w:p w:rsidRPr="00AE2634" w:rsidR="00EA4DF2" w:rsidP="00EA4DF2" w:rsidRDefault="00EA4DF2" w14:paraId="4634FD0C" w14:textId="77777777">
      <w:pPr>
        <w:pStyle w:val="Lijstalinea"/>
        <w:numPr>
          <w:ilvl w:val="0"/>
          <w:numId w:val="52"/>
        </w:numPr>
        <w:rPr>
          <w:rFonts w:ascii="Verdana" w:hAnsi="Verdana"/>
          <w:sz w:val="18"/>
          <w:szCs w:val="18"/>
        </w:rPr>
      </w:pPr>
      <w:r w:rsidRPr="00AE2634">
        <w:rPr>
          <w:rFonts w:ascii="Verdana" w:hAnsi="Verdana"/>
          <w:sz w:val="18"/>
          <w:szCs w:val="18"/>
        </w:rPr>
        <w:t>Degene tot wie een zelfstandige last als bedoeld in het eerste lid is gericht, handelt overeenkomstig die last.</w:t>
      </w:r>
    </w:p>
    <w:p w:rsidRPr="00AE2634" w:rsidR="00EA4DF2" w:rsidP="00EA4DF2" w:rsidRDefault="00EA4DF2" w14:paraId="79DC8754" w14:textId="77777777">
      <w:pPr>
        <w:pStyle w:val="Lijstalinea"/>
        <w:numPr>
          <w:ilvl w:val="0"/>
          <w:numId w:val="52"/>
        </w:numPr>
        <w:rPr>
          <w:rFonts w:ascii="Verdana" w:hAnsi="Verdana"/>
          <w:sz w:val="18"/>
          <w:szCs w:val="18"/>
        </w:rPr>
      </w:pPr>
      <w:r w:rsidRPr="00AE2634">
        <w:rPr>
          <w:rFonts w:ascii="Verdana" w:hAnsi="Verdana"/>
          <w:sz w:val="18"/>
          <w:szCs w:val="18"/>
        </w:rPr>
        <w:t>Op grond van het eerste lid kan geen zelfstandige last worden opgelegd die leidt tot het blokkeren of filteren van internetverkeer.</w:t>
      </w:r>
    </w:p>
    <w:p w:rsidRPr="00AE2634" w:rsidR="00EA4DF2" w:rsidP="00EA4DF2" w:rsidRDefault="00EA4DF2" w14:paraId="1C4096C8" w14:textId="77777777">
      <w:pPr>
        <w:pStyle w:val="Lijstalinea"/>
        <w:numPr>
          <w:ilvl w:val="0"/>
          <w:numId w:val="52"/>
        </w:numPr>
        <w:rPr>
          <w:rFonts w:ascii="Verdana" w:hAnsi="Verdana"/>
          <w:sz w:val="18"/>
          <w:szCs w:val="18"/>
        </w:rPr>
      </w:pPr>
      <w:r w:rsidRPr="00AE2634">
        <w:rPr>
          <w:rFonts w:ascii="Verdana" w:hAnsi="Verdana"/>
          <w:sz w:val="18"/>
          <w:szCs w:val="18"/>
        </w:rPr>
        <w:t>Voor een zelfstandige last als bedoeld in het eerste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636589" w:rsidR="00EA4DF2" w:rsidP="00EA4DF2" w:rsidRDefault="243ECE39" w14:paraId="74E53478" w14:textId="77777777">
      <w:pPr>
        <w:pStyle w:val="Lijstalinea"/>
        <w:numPr>
          <w:ilvl w:val="0"/>
          <w:numId w:val="52"/>
        </w:numPr>
        <w:rPr>
          <w:rFonts w:ascii="Verdana" w:hAnsi="Verdana"/>
          <w:sz w:val="18"/>
          <w:szCs w:val="18"/>
        </w:rPr>
      </w:pPr>
      <w:r w:rsidRPr="39F2FC27">
        <w:rPr>
          <w:rFonts w:ascii="Verdana" w:hAnsi="Verdana"/>
          <w:sz w:val="18"/>
          <w:szCs w:val="18"/>
        </w:rPr>
        <w:t>Tegen de beslissing van de rechter-commissaris, bedoeld in het vierde lid, staat voor zover het verzoek om een machtiging niet is toegewezen, voor Onze Minister binnen veertien dagen beroep open bij de rechtbank, sector strafrecht. Onze Minister maakt de machtiging van de rechter-commissaris gelijktijdig met de zelfstandige last, bedoeld in het eerste lid, bekend.</w:t>
      </w:r>
    </w:p>
    <w:p w:rsidRPr="00AE2634" w:rsidR="00A97A77" w:rsidP="00A97A77" w:rsidRDefault="00A97A77" w14:paraId="086CCA51" w14:textId="7D680447">
      <w:pPr>
        <w:rPr>
          <w:rFonts w:ascii="Verdana" w:hAnsi="Verdana"/>
          <w:b/>
          <w:bCs/>
          <w:sz w:val="18"/>
          <w:szCs w:val="18"/>
        </w:rPr>
      </w:pPr>
      <w:r w:rsidRPr="00AE2634">
        <w:rPr>
          <w:rFonts w:ascii="Verdana" w:hAnsi="Verdana"/>
          <w:b/>
          <w:bCs/>
          <w:sz w:val="18"/>
          <w:szCs w:val="18"/>
        </w:rPr>
        <w:t>Artikel 3.</w:t>
      </w:r>
      <w:r w:rsidRPr="00AE2634" w:rsidR="00B75C63">
        <w:rPr>
          <w:rFonts w:ascii="Verdana" w:hAnsi="Verdana"/>
          <w:b/>
          <w:bCs/>
          <w:sz w:val="18"/>
          <w:szCs w:val="18"/>
        </w:rPr>
        <w:t>6</w:t>
      </w:r>
      <w:r w:rsidRPr="00AE2634">
        <w:rPr>
          <w:rFonts w:ascii="Verdana" w:hAnsi="Verdana"/>
          <w:b/>
          <w:bCs/>
          <w:sz w:val="18"/>
          <w:szCs w:val="18"/>
        </w:rPr>
        <w:t xml:space="preserve"> Bijstand verlenen aan marktoezichtautoriteiten andere lidstaten</w:t>
      </w:r>
    </w:p>
    <w:p w:rsidRPr="00AE2634" w:rsidR="00A97A77" w:rsidP="00001EDA" w:rsidRDefault="00A97A77" w14:paraId="1BFDDBCF" w14:textId="63AAC1C1">
      <w:pPr>
        <w:rPr>
          <w:rFonts w:ascii="Verdana" w:hAnsi="Verdana"/>
          <w:sz w:val="18"/>
          <w:szCs w:val="18"/>
        </w:rPr>
      </w:pPr>
      <w:r w:rsidRPr="00AE2634">
        <w:rPr>
          <w:rFonts w:ascii="Verdana" w:hAnsi="Verdana"/>
          <w:sz w:val="18"/>
          <w:szCs w:val="18"/>
        </w:rPr>
        <w:t xml:space="preserve">Titel 5.2 van de Algemene wet bestuursrecht is van overeenkomstige toepassing voor zover de </w:t>
      </w:r>
      <w:r w:rsidR="00BC6245">
        <w:rPr>
          <w:rFonts w:ascii="Verdana" w:hAnsi="Verdana"/>
          <w:sz w:val="18"/>
          <w:szCs w:val="18"/>
        </w:rPr>
        <w:t>ambtenaren</w:t>
      </w:r>
      <w:r w:rsidRPr="00AE2634">
        <w:rPr>
          <w:rFonts w:ascii="Verdana" w:hAnsi="Verdana"/>
          <w:sz w:val="18"/>
          <w:szCs w:val="18"/>
        </w:rPr>
        <w:t>, bedoeld in artikel 3.</w:t>
      </w:r>
      <w:r w:rsidRPr="00AE2634" w:rsidR="003F1AEF">
        <w:rPr>
          <w:rFonts w:ascii="Verdana" w:hAnsi="Verdana"/>
          <w:sz w:val="18"/>
          <w:szCs w:val="18"/>
        </w:rPr>
        <w:t>1</w:t>
      </w:r>
      <w:r w:rsidR="003C4A74">
        <w:rPr>
          <w:rFonts w:ascii="Verdana" w:hAnsi="Verdana"/>
          <w:sz w:val="18"/>
          <w:szCs w:val="18"/>
        </w:rPr>
        <w:t>,</w:t>
      </w:r>
      <w:r w:rsidRPr="00AE2634" w:rsidR="009521D6">
        <w:rPr>
          <w:rFonts w:ascii="Verdana" w:hAnsi="Verdana"/>
          <w:sz w:val="18"/>
          <w:szCs w:val="18"/>
        </w:rPr>
        <w:t xml:space="preserve"> </w:t>
      </w:r>
      <w:r w:rsidRPr="00AE2634">
        <w:rPr>
          <w:rFonts w:ascii="Verdana" w:hAnsi="Verdana"/>
          <w:sz w:val="18"/>
          <w:szCs w:val="18"/>
        </w:rPr>
        <w:t xml:space="preserve">bijstand verlenen aan een markttoezichtautoriteit als bedoeld in artikel 3, onderdeel 4, van de </w:t>
      </w:r>
      <w:r w:rsidR="000B7657">
        <w:rPr>
          <w:rFonts w:ascii="Verdana" w:hAnsi="Verdana"/>
          <w:sz w:val="18"/>
          <w:szCs w:val="18"/>
        </w:rPr>
        <w:t>M</w:t>
      </w:r>
      <w:r w:rsidRPr="00AE2634">
        <w:rPr>
          <w:rFonts w:ascii="Verdana" w:hAnsi="Verdana"/>
          <w:sz w:val="18"/>
          <w:szCs w:val="18"/>
        </w:rPr>
        <w:t>arkttoezichtverordening</w:t>
      </w:r>
      <w:r w:rsidRPr="00AE2634" w:rsidDel="003878F4">
        <w:rPr>
          <w:rFonts w:ascii="Verdana" w:hAnsi="Verdana"/>
          <w:sz w:val="18"/>
          <w:szCs w:val="18"/>
        </w:rPr>
        <w:t xml:space="preserve"> </w:t>
      </w:r>
      <w:r w:rsidRPr="00AE2634">
        <w:rPr>
          <w:rFonts w:ascii="Verdana" w:hAnsi="Verdana"/>
          <w:sz w:val="18"/>
          <w:szCs w:val="18"/>
        </w:rPr>
        <w:t xml:space="preserve">uit een andere lidstaat van de Europese Unie op grond van artikel 22 of artikel 23 van die verordening. </w:t>
      </w:r>
    </w:p>
    <w:p w:rsidRPr="00AE2634" w:rsidR="00C15E50" w:rsidP="00C15E50" w:rsidRDefault="00C15E50" w14:paraId="1D2AB477" w14:textId="2A40447D">
      <w:pPr>
        <w:tabs>
          <w:tab w:val="left" w:pos="284"/>
        </w:tabs>
        <w:rPr>
          <w:rFonts w:ascii="Verdana" w:hAnsi="Verdana"/>
          <w:b/>
          <w:bCs/>
          <w:sz w:val="18"/>
          <w:szCs w:val="18"/>
        </w:rPr>
      </w:pPr>
      <w:r w:rsidRPr="00AE2634">
        <w:rPr>
          <w:rFonts w:ascii="Verdana" w:hAnsi="Verdana"/>
          <w:b/>
          <w:bCs/>
          <w:sz w:val="18"/>
          <w:szCs w:val="18"/>
        </w:rPr>
        <w:t>Artikel 3.</w:t>
      </w:r>
      <w:r w:rsidRPr="00AE2634" w:rsidR="007F65CB">
        <w:rPr>
          <w:rFonts w:ascii="Verdana" w:hAnsi="Verdana"/>
          <w:b/>
          <w:bCs/>
          <w:sz w:val="18"/>
          <w:szCs w:val="18"/>
        </w:rPr>
        <w:t>7</w:t>
      </w:r>
      <w:r w:rsidRPr="00AE2634">
        <w:rPr>
          <w:rFonts w:ascii="Verdana" w:hAnsi="Verdana"/>
          <w:b/>
          <w:bCs/>
          <w:sz w:val="18"/>
          <w:szCs w:val="18"/>
        </w:rPr>
        <w:t xml:space="preserve"> Sanctionering</w:t>
      </w:r>
    </w:p>
    <w:p w:rsidRPr="00AE2634" w:rsidR="00C15E50" w:rsidP="00636589" w:rsidRDefault="00C15E50" w14:paraId="0A59FFBE" w14:textId="77777777">
      <w:pPr>
        <w:pStyle w:val="Lijstalinea"/>
        <w:numPr>
          <w:ilvl w:val="0"/>
          <w:numId w:val="53"/>
        </w:numPr>
        <w:rPr>
          <w:rFonts w:ascii="Verdana" w:hAnsi="Verdana"/>
          <w:sz w:val="18"/>
          <w:szCs w:val="18"/>
        </w:rPr>
      </w:pPr>
      <w:r w:rsidRPr="00AE2634">
        <w:rPr>
          <w:rFonts w:ascii="Verdana" w:hAnsi="Verdana"/>
          <w:sz w:val="18"/>
          <w:szCs w:val="18"/>
        </w:rPr>
        <w:t>Onze Minister is bevoegd tot oplegging van een bestuurlijke boete van ten hoogste het bedrag, genoemd in artikel 64, tweede lid, van de Verordening cyberweerbaarheid, ter handhaving van de in dat lid genoemde verplichtingen.</w:t>
      </w:r>
    </w:p>
    <w:p w:rsidRPr="00AE2634" w:rsidR="00C15E50" w:rsidP="00636589" w:rsidRDefault="00C15E50" w14:paraId="39B4CC94" w14:textId="77777777">
      <w:pPr>
        <w:pStyle w:val="Lijstalinea"/>
        <w:numPr>
          <w:ilvl w:val="0"/>
          <w:numId w:val="53"/>
        </w:numPr>
        <w:rPr>
          <w:rFonts w:ascii="Verdana" w:hAnsi="Verdana"/>
          <w:sz w:val="18"/>
          <w:szCs w:val="18"/>
        </w:rPr>
      </w:pPr>
      <w:r w:rsidRPr="00AE2634">
        <w:rPr>
          <w:rFonts w:ascii="Verdana" w:hAnsi="Verdana"/>
          <w:sz w:val="18"/>
          <w:szCs w:val="18"/>
        </w:rPr>
        <w:lastRenderedPageBreak/>
        <w:t>Onze Minister is bevoegd tot oplegging van een bestuurlijke boete van ten hoogste het bedrag, genoemd in artikel 64, derde lid, van de Verordening cyberweerbaarheid, ter handhaving van de in dat lid genoemde bepalingen.</w:t>
      </w:r>
    </w:p>
    <w:p w:rsidRPr="00AE2634" w:rsidR="00C15E50" w:rsidP="00636589" w:rsidRDefault="00C15E50" w14:paraId="68191837" w14:textId="77777777">
      <w:pPr>
        <w:pStyle w:val="Lijstalinea"/>
        <w:numPr>
          <w:ilvl w:val="0"/>
          <w:numId w:val="53"/>
        </w:numPr>
        <w:rPr>
          <w:rFonts w:ascii="Verdana" w:hAnsi="Verdana"/>
          <w:sz w:val="18"/>
          <w:szCs w:val="18"/>
        </w:rPr>
      </w:pPr>
      <w:r w:rsidRPr="00AE2634">
        <w:rPr>
          <w:rFonts w:ascii="Verdana" w:hAnsi="Verdana"/>
          <w:sz w:val="18"/>
          <w:szCs w:val="18"/>
        </w:rPr>
        <w:t>Onze Minister is bevoegd tot oplegging van een bestuurlijke boete van ten hoogste het bedrag, genoemd in artikel 64, vierde lid, van de Verordening cyberweerbaarheid, ter handhaving van dat lid.</w:t>
      </w:r>
    </w:p>
    <w:p w:rsidRPr="00AE2634" w:rsidR="00C15E50" w:rsidP="00636589" w:rsidRDefault="00C15E50" w14:paraId="25C2D6A4" w14:textId="77777777">
      <w:pPr>
        <w:pStyle w:val="Lijstalinea"/>
        <w:numPr>
          <w:ilvl w:val="0"/>
          <w:numId w:val="53"/>
        </w:numPr>
        <w:rPr>
          <w:rFonts w:ascii="Verdana" w:hAnsi="Verdana"/>
          <w:sz w:val="18"/>
          <w:szCs w:val="18"/>
        </w:rPr>
      </w:pPr>
      <w:r w:rsidRPr="00AE2634">
        <w:rPr>
          <w:rFonts w:ascii="Verdana" w:hAnsi="Verdana"/>
          <w:sz w:val="18"/>
          <w:szCs w:val="18"/>
        </w:rPr>
        <w:t>Onze Minister is bevoegd tot oplegging van een last onder bestuursdwang ter handhaving van de in artikel 64, tweede lid, van de Verordening cyberweerbaarheid, genoemde verplichtingen.</w:t>
      </w:r>
    </w:p>
    <w:p w:rsidRPr="00AE2634" w:rsidR="00C15E50" w:rsidP="00636589" w:rsidRDefault="00C15E50" w14:paraId="3EB11131" w14:textId="77777777">
      <w:pPr>
        <w:pStyle w:val="Lijstalinea"/>
        <w:numPr>
          <w:ilvl w:val="0"/>
          <w:numId w:val="53"/>
        </w:numPr>
        <w:rPr>
          <w:rFonts w:ascii="Verdana" w:hAnsi="Verdana"/>
          <w:sz w:val="18"/>
          <w:szCs w:val="18"/>
        </w:rPr>
      </w:pPr>
      <w:r w:rsidRPr="00AE2634">
        <w:rPr>
          <w:rFonts w:ascii="Verdana" w:hAnsi="Verdana"/>
          <w:sz w:val="18"/>
          <w:szCs w:val="18"/>
        </w:rPr>
        <w:t>Onze Minister is bevoegd tot oplegging van een last onder bestuursdwang ter handhaving van de in artikel 64, derde lid, van de Verordening cyberweerbaarheid, genoemde bepalingen.</w:t>
      </w:r>
    </w:p>
    <w:p w:rsidR="00636589" w:rsidP="00636589" w:rsidRDefault="00C15E50" w14:paraId="189E6CAF" w14:textId="77777777">
      <w:pPr>
        <w:pStyle w:val="Lijstalinea"/>
        <w:numPr>
          <w:ilvl w:val="0"/>
          <w:numId w:val="53"/>
        </w:numPr>
        <w:rPr>
          <w:rFonts w:ascii="Verdana" w:hAnsi="Verdana"/>
          <w:sz w:val="18"/>
          <w:szCs w:val="18"/>
        </w:rPr>
      </w:pPr>
      <w:r w:rsidRPr="00AE2634">
        <w:rPr>
          <w:rFonts w:ascii="Verdana" w:hAnsi="Verdana"/>
          <w:sz w:val="18"/>
          <w:szCs w:val="18"/>
        </w:rPr>
        <w:t>Onze Minister is bevoegd tot oplegging van een last onder bestuursdwang ter handhaving van artikel 64, vierde lid, van de Verordening cyberweerbaarheid.</w:t>
      </w:r>
    </w:p>
    <w:p w:rsidRPr="00636589" w:rsidR="00636589" w:rsidP="00636589" w:rsidRDefault="2670EC16" w14:paraId="54D7324A" w14:textId="17CC6DD6">
      <w:pPr>
        <w:pStyle w:val="Lijstalinea"/>
        <w:numPr>
          <w:ilvl w:val="0"/>
          <w:numId w:val="53"/>
        </w:numPr>
        <w:rPr>
          <w:rFonts w:ascii="Verdana" w:hAnsi="Verdana"/>
          <w:sz w:val="18"/>
          <w:szCs w:val="18"/>
        </w:rPr>
      </w:pPr>
      <w:r w:rsidRPr="39F2FC27">
        <w:rPr>
          <w:rFonts w:ascii="Verdana" w:hAnsi="Verdana"/>
          <w:sz w:val="18"/>
          <w:szCs w:val="18"/>
        </w:rPr>
        <w:t xml:space="preserve">Onze Minister is bevoegd tot oplegging van een last onder bestuursdwang ter handhaving </w:t>
      </w:r>
      <w:r w:rsidRPr="39F2FC27" w:rsidR="6619F24E">
        <w:rPr>
          <w:rFonts w:ascii="Verdana" w:hAnsi="Verdana"/>
          <w:sz w:val="18"/>
          <w:szCs w:val="18"/>
        </w:rPr>
        <w:t xml:space="preserve">van </w:t>
      </w:r>
      <w:r w:rsidRPr="39F2FC27" w:rsidR="27EA7F60">
        <w:rPr>
          <w:rFonts w:ascii="Verdana" w:hAnsi="Verdana"/>
          <w:sz w:val="18"/>
          <w:szCs w:val="18"/>
        </w:rPr>
        <w:t xml:space="preserve">artikel 7 van de </w:t>
      </w:r>
      <w:r w:rsidRPr="39F2FC27" w:rsidR="12C53F42">
        <w:rPr>
          <w:rFonts w:ascii="Verdana" w:hAnsi="Verdana"/>
          <w:sz w:val="18"/>
          <w:szCs w:val="18"/>
        </w:rPr>
        <w:t>M</w:t>
      </w:r>
      <w:r w:rsidRPr="39F2FC27" w:rsidR="27EA7F60">
        <w:rPr>
          <w:rFonts w:ascii="Verdana" w:hAnsi="Verdana"/>
          <w:sz w:val="18"/>
          <w:szCs w:val="18"/>
        </w:rPr>
        <w:t>arkttoezichtverordening</w:t>
      </w:r>
      <w:r w:rsidRPr="39F2FC27" w:rsidR="12C53F42">
        <w:rPr>
          <w:rFonts w:ascii="Verdana" w:hAnsi="Verdana"/>
          <w:sz w:val="18"/>
          <w:szCs w:val="18"/>
        </w:rPr>
        <w:t>.</w:t>
      </w:r>
      <w:r w:rsidRPr="39F2FC27" w:rsidR="6619F24E">
        <w:rPr>
          <w:rFonts w:ascii="Verdana" w:hAnsi="Verdana"/>
          <w:sz w:val="18"/>
          <w:szCs w:val="18"/>
        </w:rPr>
        <w:t xml:space="preserve"> </w:t>
      </w:r>
    </w:p>
    <w:p w:rsidR="00842C91" w:rsidP="00636589" w:rsidRDefault="12C53F42" w14:paraId="66809AB1" w14:textId="0567DCE6">
      <w:pPr>
        <w:pStyle w:val="Lijstalinea"/>
        <w:numPr>
          <w:ilvl w:val="0"/>
          <w:numId w:val="53"/>
        </w:numPr>
        <w:rPr>
          <w:rFonts w:ascii="Verdana" w:hAnsi="Verdana"/>
          <w:sz w:val="18"/>
          <w:szCs w:val="18"/>
        </w:rPr>
      </w:pPr>
      <w:r w:rsidRPr="39F2FC27">
        <w:rPr>
          <w:rFonts w:ascii="Verdana" w:hAnsi="Verdana"/>
          <w:sz w:val="18"/>
          <w:szCs w:val="18"/>
        </w:rPr>
        <w:t xml:space="preserve">Onze Minister is bevoegd tot oplegging van een last onder bestuursdwang ter handhaving van </w:t>
      </w:r>
      <w:r w:rsidRPr="39F2FC27" w:rsidR="0BB6F6C6">
        <w:rPr>
          <w:rFonts w:ascii="Verdana" w:hAnsi="Verdana"/>
          <w:sz w:val="18"/>
          <w:szCs w:val="18"/>
        </w:rPr>
        <w:t xml:space="preserve">een maatregel </w:t>
      </w:r>
      <w:r w:rsidR="00F14134">
        <w:rPr>
          <w:rFonts w:ascii="Verdana" w:hAnsi="Verdana"/>
          <w:sz w:val="18"/>
          <w:szCs w:val="18"/>
        </w:rPr>
        <w:t xml:space="preserve">die </w:t>
      </w:r>
      <w:r w:rsidR="00662369">
        <w:rPr>
          <w:rFonts w:ascii="Verdana" w:hAnsi="Verdana"/>
          <w:sz w:val="18"/>
          <w:szCs w:val="18"/>
        </w:rPr>
        <w:t>getroffen</w:t>
      </w:r>
      <w:r w:rsidR="00F14134">
        <w:rPr>
          <w:rFonts w:ascii="Verdana" w:hAnsi="Verdana"/>
          <w:sz w:val="18"/>
          <w:szCs w:val="18"/>
        </w:rPr>
        <w:t xml:space="preserve"> is op </w:t>
      </w:r>
      <w:r w:rsidR="00662369">
        <w:rPr>
          <w:rFonts w:ascii="Verdana" w:hAnsi="Verdana"/>
          <w:sz w:val="18"/>
          <w:szCs w:val="18"/>
        </w:rPr>
        <w:t>grond</w:t>
      </w:r>
      <w:r w:rsidR="00F14134">
        <w:rPr>
          <w:rFonts w:ascii="Verdana" w:hAnsi="Verdana"/>
          <w:sz w:val="18"/>
          <w:szCs w:val="18"/>
        </w:rPr>
        <w:t xml:space="preserve"> van </w:t>
      </w:r>
      <w:r w:rsidRPr="39F2FC27" w:rsidR="0BB6F6C6">
        <w:rPr>
          <w:rFonts w:ascii="Verdana" w:hAnsi="Verdana"/>
          <w:sz w:val="18"/>
          <w:szCs w:val="18"/>
        </w:rPr>
        <w:t>artikel 3.2</w:t>
      </w:r>
      <w:r w:rsidRPr="39F2FC27">
        <w:rPr>
          <w:rFonts w:ascii="Verdana" w:hAnsi="Verdana"/>
          <w:sz w:val="18"/>
          <w:szCs w:val="18"/>
        </w:rPr>
        <w:t xml:space="preserve"> en ter handhaving van </w:t>
      </w:r>
      <w:r w:rsidRPr="39F2FC27" w:rsidR="6619F24E">
        <w:rPr>
          <w:rFonts w:ascii="Verdana" w:hAnsi="Verdana"/>
          <w:sz w:val="18"/>
          <w:szCs w:val="18"/>
        </w:rPr>
        <w:t>artikel 3.5, tweede lid</w:t>
      </w:r>
      <w:r w:rsidRPr="39F2FC27">
        <w:rPr>
          <w:rFonts w:ascii="Verdana" w:hAnsi="Verdana"/>
          <w:sz w:val="18"/>
          <w:szCs w:val="18"/>
        </w:rPr>
        <w:t>.</w:t>
      </w:r>
      <w:r w:rsidRPr="39F2FC27" w:rsidR="0BB6F6C6">
        <w:rPr>
          <w:rFonts w:ascii="Verdana" w:hAnsi="Verdana"/>
          <w:sz w:val="18"/>
          <w:szCs w:val="18"/>
        </w:rPr>
        <w:t xml:space="preserve"> </w:t>
      </w:r>
    </w:p>
    <w:bookmarkEnd w:id="9"/>
    <w:p w:rsidRPr="00AE2634" w:rsidR="001E4822" w:rsidP="00636589" w:rsidRDefault="004910CB" w14:paraId="3AD0D605" w14:textId="6A28DC7C">
      <w:pPr>
        <w:rPr>
          <w:rFonts w:ascii="Verdana" w:hAnsi="Verdana"/>
          <w:b/>
          <w:bCs/>
          <w:sz w:val="18"/>
          <w:szCs w:val="18"/>
        </w:rPr>
      </w:pPr>
      <w:r w:rsidRPr="00AE2634">
        <w:rPr>
          <w:rFonts w:ascii="Verdana" w:hAnsi="Verdana"/>
          <w:b/>
          <w:bCs/>
          <w:sz w:val="18"/>
          <w:szCs w:val="18"/>
        </w:rPr>
        <w:t xml:space="preserve">HOOFDSTUK 4. </w:t>
      </w:r>
      <w:r w:rsidRPr="00AE2634" w:rsidR="001E4822">
        <w:rPr>
          <w:rFonts w:ascii="Verdana" w:hAnsi="Verdana"/>
          <w:b/>
          <w:bCs/>
          <w:sz w:val="18"/>
          <w:szCs w:val="18"/>
        </w:rPr>
        <w:t>NADERE REGELS</w:t>
      </w:r>
    </w:p>
    <w:p w:rsidRPr="00AE2634" w:rsidR="001E4822" w:rsidP="001E4822" w:rsidRDefault="001E4822" w14:paraId="0612D0D0" w14:textId="7C59D070">
      <w:pPr>
        <w:rPr>
          <w:rFonts w:ascii="Verdana" w:hAnsi="Verdana"/>
          <w:bCs/>
          <w:sz w:val="18"/>
          <w:szCs w:val="18"/>
        </w:rPr>
      </w:pPr>
      <w:r w:rsidRPr="00AE2634">
        <w:rPr>
          <w:rFonts w:ascii="Verdana" w:hAnsi="Verdana"/>
          <w:b/>
          <w:sz w:val="18"/>
          <w:szCs w:val="18"/>
        </w:rPr>
        <w:t xml:space="preserve">Artikel 4.1 Nadere regels uitvoering Verordening cyberweerbaarheid </w:t>
      </w:r>
    </w:p>
    <w:p w:rsidRPr="00F574E8" w:rsidR="001E4822" w:rsidP="00F574E8" w:rsidRDefault="001E4822" w14:paraId="089E0A91" w14:textId="084FEEDF">
      <w:pPr>
        <w:rPr>
          <w:rFonts w:ascii="Verdana" w:hAnsi="Verdana"/>
          <w:sz w:val="18"/>
          <w:szCs w:val="18"/>
        </w:rPr>
      </w:pPr>
      <w:r w:rsidRPr="00AE2634">
        <w:rPr>
          <w:rFonts w:ascii="Verdana" w:hAnsi="Verdana"/>
          <w:sz w:val="18"/>
          <w:szCs w:val="18"/>
        </w:rPr>
        <w:t xml:space="preserve">Onze Minister kan bij ministeriële regeling regels stellen voor zover dat nodig is voor een goede uitvoering van de Verordening cyberweerbaarheid en de op grond </w:t>
      </w:r>
      <w:r w:rsidRPr="00AE2634" w:rsidR="00861E40">
        <w:rPr>
          <w:rFonts w:ascii="Verdana" w:hAnsi="Verdana"/>
          <w:sz w:val="18"/>
          <w:szCs w:val="18"/>
        </w:rPr>
        <w:t xml:space="preserve">van </w:t>
      </w:r>
      <w:r w:rsidRPr="00AE2634">
        <w:rPr>
          <w:rFonts w:ascii="Verdana" w:hAnsi="Verdana"/>
          <w:sz w:val="18"/>
          <w:szCs w:val="18"/>
        </w:rPr>
        <w:t xml:space="preserve">de </w:t>
      </w:r>
      <w:r w:rsidRPr="00AE2634" w:rsidR="00861E40">
        <w:rPr>
          <w:rFonts w:ascii="Verdana" w:hAnsi="Verdana"/>
          <w:sz w:val="18"/>
          <w:szCs w:val="18"/>
        </w:rPr>
        <w:t>V</w:t>
      </w:r>
      <w:r w:rsidRPr="00AE2634">
        <w:rPr>
          <w:rFonts w:ascii="Verdana" w:hAnsi="Verdana"/>
          <w:sz w:val="18"/>
          <w:szCs w:val="18"/>
        </w:rPr>
        <w:t>erordening cyberweerbaarheid vastgesteld</w:t>
      </w:r>
      <w:r w:rsidRPr="00AE2634" w:rsidR="00AB0636">
        <w:rPr>
          <w:rFonts w:ascii="Verdana" w:hAnsi="Verdana"/>
          <w:sz w:val="18"/>
          <w:szCs w:val="18"/>
        </w:rPr>
        <w:t>e</w:t>
      </w:r>
      <w:r w:rsidRPr="00AE2634">
        <w:rPr>
          <w:rFonts w:ascii="Verdana" w:hAnsi="Verdana"/>
          <w:sz w:val="18"/>
          <w:szCs w:val="18"/>
        </w:rPr>
        <w:t xml:space="preserve"> uitvoeringshandelingen en gedelegeerde handelingen.</w:t>
      </w:r>
    </w:p>
    <w:p w:rsidRPr="00AE2634" w:rsidR="00FE75EF" w:rsidP="5A58E2A3" w:rsidRDefault="001E4822" w14:paraId="63E5DB44" w14:textId="626C81C5">
      <w:pPr>
        <w:tabs>
          <w:tab w:val="left" w:pos="284"/>
        </w:tabs>
        <w:rPr>
          <w:rFonts w:ascii="Verdana" w:hAnsi="Verdana"/>
          <w:b/>
          <w:bCs/>
          <w:sz w:val="18"/>
          <w:szCs w:val="18"/>
        </w:rPr>
      </w:pPr>
      <w:r w:rsidRPr="00AE2634">
        <w:rPr>
          <w:rFonts w:ascii="Verdana" w:hAnsi="Verdana"/>
          <w:b/>
          <w:bCs/>
          <w:sz w:val="18"/>
          <w:szCs w:val="18"/>
        </w:rPr>
        <w:t xml:space="preserve">HOOFDSTUK 5. </w:t>
      </w:r>
      <w:r w:rsidRPr="00AE2634" w:rsidR="004910CB">
        <w:rPr>
          <w:rFonts w:ascii="Verdana" w:hAnsi="Verdana"/>
          <w:b/>
          <w:bCs/>
          <w:sz w:val="18"/>
          <w:szCs w:val="18"/>
        </w:rPr>
        <w:t>WIJZIGING ANDERE WETGEVING</w:t>
      </w:r>
    </w:p>
    <w:p w:rsidRPr="00AE2634" w:rsidR="003419E8" w:rsidP="00BD23BE" w:rsidRDefault="00034BC2" w14:paraId="670B53A4" w14:textId="2BC7938F">
      <w:pPr>
        <w:tabs>
          <w:tab w:val="left" w:pos="284"/>
        </w:tabs>
        <w:rPr>
          <w:rFonts w:ascii="Verdana" w:hAnsi="Verdana"/>
          <w:sz w:val="18"/>
          <w:szCs w:val="18"/>
        </w:rPr>
      </w:pPr>
      <w:r w:rsidRPr="00AE2634">
        <w:rPr>
          <w:rFonts w:ascii="Verdana" w:hAnsi="Verdana"/>
          <w:b/>
          <w:bCs/>
          <w:sz w:val="18"/>
          <w:szCs w:val="18"/>
        </w:rPr>
        <w:t xml:space="preserve">Artikel </w:t>
      </w:r>
      <w:r w:rsidRPr="00AE2634" w:rsidR="001E4822">
        <w:rPr>
          <w:rFonts w:ascii="Verdana" w:hAnsi="Verdana"/>
          <w:b/>
          <w:bCs/>
          <w:sz w:val="18"/>
          <w:szCs w:val="18"/>
        </w:rPr>
        <w:t>5</w:t>
      </w:r>
      <w:r w:rsidRPr="00AE2634" w:rsidR="00B03375">
        <w:rPr>
          <w:rFonts w:ascii="Verdana" w:hAnsi="Verdana"/>
          <w:b/>
          <w:bCs/>
          <w:sz w:val="18"/>
          <w:szCs w:val="18"/>
        </w:rPr>
        <w:t>.</w:t>
      </w:r>
      <w:r w:rsidRPr="00AE2634" w:rsidR="004910CB">
        <w:rPr>
          <w:rFonts w:ascii="Verdana" w:hAnsi="Verdana"/>
          <w:b/>
          <w:bCs/>
          <w:sz w:val="18"/>
          <w:szCs w:val="18"/>
        </w:rPr>
        <w:t>1</w:t>
      </w:r>
      <w:r w:rsidRPr="00AE2634" w:rsidR="00B03375">
        <w:rPr>
          <w:rFonts w:ascii="Verdana" w:hAnsi="Verdana"/>
          <w:b/>
          <w:bCs/>
          <w:sz w:val="18"/>
          <w:szCs w:val="18"/>
        </w:rPr>
        <w:t xml:space="preserve"> </w:t>
      </w:r>
      <w:bookmarkStart w:name="_Hlk181885762" w:id="10"/>
      <w:r w:rsidRPr="00AE2634" w:rsidR="003419E8">
        <w:rPr>
          <w:rFonts w:ascii="Verdana" w:hAnsi="Verdana"/>
          <w:b/>
          <w:bCs/>
          <w:sz w:val="18"/>
          <w:szCs w:val="18"/>
        </w:rPr>
        <w:t>Wijziging Algemene wet bestuursrecht</w:t>
      </w:r>
      <w:r w:rsidRPr="00AE2634" w:rsidR="003419E8">
        <w:rPr>
          <w:rFonts w:ascii="Verdana" w:hAnsi="Verdana"/>
          <w:sz w:val="18"/>
          <w:szCs w:val="18"/>
        </w:rPr>
        <w:t xml:space="preserve"> </w:t>
      </w:r>
      <w:bookmarkEnd w:id="10"/>
    </w:p>
    <w:p w:rsidRPr="00AE2634" w:rsidR="003419E8" w:rsidP="00BD23BE" w:rsidRDefault="003419E8" w14:paraId="39DD3E36" w14:textId="77777777">
      <w:pPr>
        <w:tabs>
          <w:tab w:val="left" w:pos="284"/>
        </w:tabs>
        <w:rPr>
          <w:rFonts w:ascii="Verdana" w:hAnsi="Verdana"/>
          <w:sz w:val="18"/>
          <w:szCs w:val="18"/>
        </w:rPr>
      </w:pPr>
      <w:r w:rsidRPr="00AE2634">
        <w:rPr>
          <w:rFonts w:ascii="Verdana" w:hAnsi="Verdana"/>
          <w:sz w:val="18"/>
          <w:szCs w:val="18"/>
        </w:rPr>
        <w:t xml:space="preserve">Bijlage 2 bij de Algemene wet bestuursrecht wordt als volgt gewijzigd: </w:t>
      </w:r>
    </w:p>
    <w:p w:rsidRPr="00AE2634" w:rsidR="003419E8" w:rsidP="00BD23BE" w:rsidRDefault="003419E8" w14:paraId="15BF0C62" w14:textId="2040AEAF">
      <w:pPr>
        <w:tabs>
          <w:tab w:val="left" w:pos="284"/>
        </w:tabs>
        <w:rPr>
          <w:rFonts w:ascii="Verdana" w:hAnsi="Verdana"/>
          <w:sz w:val="18"/>
          <w:szCs w:val="18"/>
        </w:rPr>
      </w:pPr>
      <w:r w:rsidRPr="00AE2634">
        <w:rPr>
          <w:rFonts w:ascii="Verdana" w:hAnsi="Verdana"/>
          <w:sz w:val="18"/>
          <w:szCs w:val="18"/>
        </w:rPr>
        <w:t xml:space="preserve">1. In artikel 7 </w:t>
      </w:r>
      <w:r w:rsidRPr="00AE2634" w:rsidR="00534D34">
        <w:rPr>
          <w:rFonts w:ascii="Verdana" w:hAnsi="Verdana"/>
          <w:sz w:val="18"/>
          <w:szCs w:val="18"/>
        </w:rPr>
        <w:t xml:space="preserve">worden </w:t>
      </w:r>
      <w:r w:rsidRPr="00AE2634">
        <w:rPr>
          <w:rFonts w:ascii="Verdana" w:hAnsi="Verdana"/>
          <w:sz w:val="18"/>
          <w:szCs w:val="18"/>
        </w:rPr>
        <w:t>in de alfabetische volgorde</w:t>
      </w:r>
      <w:r w:rsidRPr="00AE2634" w:rsidR="004E76A8">
        <w:rPr>
          <w:rFonts w:ascii="Verdana" w:hAnsi="Verdana"/>
          <w:sz w:val="18"/>
          <w:szCs w:val="18"/>
        </w:rPr>
        <w:t xml:space="preserve"> </w:t>
      </w:r>
      <w:r w:rsidRPr="00AE2634">
        <w:rPr>
          <w:rFonts w:ascii="Verdana" w:hAnsi="Verdana"/>
          <w:sz w:val="18"/>
          <w:szCs w:val="18"/>
        </w:rPr>
        <w:t xml:space="preserve">ingevoegd: </w:t>
      </w:r>
    </w:p>
    <w:p w:rsidRPr="00AE2634" w:rsidR="003419E8" w:rsidP="00466830" w:rsidRDefault="00695C16" w14:paraId="29BBD4B4" w14:textId="6FC1EAD1">
      <w:pPr>
        <w:tabs>
          <w:tab w:val="left" w:pos="284"/>
        </w:tabs>
        <w:spacing w:line="240" w:lineRule="auto"/>
        <w:ind w:left="284" w:hanging="284"/>
        <w:rPr>
          <w:rFonts w:ascii="Verdana" w:hAnsi="Verdana"/>
          <w:sz w:val="18"/>
          <w:szCs w:val="18"/>
        </w:rPr>
      </w:pPr>
      <w:r w:rsidRPr="00AE2634">
        <w:rPr>
          <w:rFonts w:ascii="Verdana" w:hAnsi="Verdana"/>
          <w:sz w:val="18"/>
          <w:szCs w:val="18"/>
        </w:rPr>
        <w:t xml:space="preserve">- </w:t>
      </w:r>
      <w:r w:rsidRPr="00AE2634" w:rsidR="003419E8">
        <w:rPr>
          <w:rFonts w:ascii="Verdana" w:hAnsi="Verdana"/>
          <w:sz w:val="18"/>
          <w:szCs w:val="18"/>
        </w:rPr>
        <w:t xml:space="preserve">Uitvoeringswet </w:t>
      </w:r>
      <w:r w:rsidRPr="00AE2634" w:rsidR="0086541A">
        <w:rPr>
          <w:rFonts w:ascii="Verdana" w:hAnsi="Verdana"/>
          <w:sz w:val="18"/>
          <w:szCs w:val="18"/>
        </w:rPr>
        <w:t xml:space="preserve">verordening </w:t>
      </w:r>
      <w:r w:rsidRPr="00AE2634" w:rsidR="00033996">
        <w:rPr>
          <w:rFonts w:ascii="Verdana" w:hAnsi="Verdana"/>
          <w:sz w:val="18"/>
          <w:szCs w:val="18"/>
        </w:rPr>
        <w:t>cyberweerbaarheid</w:t>
      </w:r>
    </w:p>
    <w:p w:rsidRPr="00AE2634" w:rsidR="007C659C" w:rsidP="00466830" w:rsidRDefault="007C659C" w14:paraId="28A378CE" w14:textId="138F9CF5">
      <w:pPr>
        <w:tabs>
          <w:tab w:val="left" w:pos="142"/>
        </w:tabs>
        <w:spacing w:line="240" w:lineRule="auto"/>
        <w:ind w:left="142" w:hanging="142"/>
        <w:rPr>
          <w:rFonts w:ascii="Verdana" w:hAnsi="Verdana"/>
          <w:sz w:val="18"/>
          <w:szCs w:val="18"/>
        </w:rPr>
      </w:pPr>
      <w:r w:rsidRPr="00AE2634">
        <w:rPr>
          <w:rFonts w:ascii="Verdana" w:hAnsi="Verdana"/>
          <w:sz w:val="18"/>
          <w:szCs w:val="18"/>
        </w:rPr>
        <w:t>- Verordening (EU) 2024/2847 van het Europees Parlement en de Raad van 23 oktober 2024</w:t>
      </w:r>
      <w:r w:rsidRPr="00AE2634" w:rsidR="00B1066E">
        <w:rPr>
          <w:rFonts w:ascii="Verdana" w:hAnsi="Verdana"/>
          <w:sz w:val="18"/>
          <w:szCs w:val="18"/>
        </w:rPr>
        <w:t xml:space="preserve"> </w:t>
      </w:r>
      <w:r w:rsidRPr="00AE2634">
        <w:rPr>
          <w:rFonts w:ascii="Verdana" w:hAnsi="Verdana"/>
          <w:sz w:val="18"/>
          <w:szCs w:val="18"/>
        </w:rPr>
        <w:t>betreffende horizontale cyberbeveiligingsvereisten voor producten met digitale elementen en tot wijziging van Verordeningen (EU) nr. 168/2013 en (EU) 2019/1020 en Richtlijn (EU) 2020/1828</w:t>
      </w:r>
      <w:r w:rsidRPr="00AE2634" w:rsidR="004E76A8">
        <w:rPr>
          <w:rFonts w:ascii="Verdana" w:hAnsi="Verdana"/>
          <w:sz w:val="18"/>
          <w:szCs w:val="18"/>
        </w:rPr>
        <w:t>.</w:t>
      </w:r>
    </w:p>
    <w:p w:rsidRPr="00AE2634" w:rsidR="003419E8" w:rsidP="00BD23BE" w:rsidRDefault="003419E8" w14:paraId="016C1AB3" w14:textId="0F93B147">
      <w:pPr>
        <w:tabs>
          <w:tab w:val="left" w:pos="284"/>
        </w:tabs>
        <w:rPr>
          <w:rFonts w:ascii="Verdana" w:hAnsi="Verdana"/>
          <w:sz w:val="18"/>
          <w:szCs w:val="18"/>
        </w:rPr>
      </w:pPr>
      <w:r w:rsidRPr="00AE2634">
        <w:rPr>
          <w:rFonts w:ascii="Verdana" w:hAnsi="Verdana"/>
          <w:sz w:val="18"/>
          <w:szCs w:val="18"/>
        </w:rPr>
        <w:t xml:space="preserve">2. In artikel 11 </w:t>
      </w:r>
      <w:r w:rsidRPr="00AE2634" w:rsidR="004E76A8">
        <w:rPr>
          <w:rFonts w:ascii="Verdana" w:hAnsi="Verdana"/>
          <w:sz w:val="18"/>
          <w:szCs w:val="18"/>
        </w:rPr>
        <w:t xml:space="preserve">worden </w:t>
      </w:r>
      <w:r w:rsidRPr="00AE2634">
        <w:rPr>
          <w:rFonts w:ascii="Verdana" w:hAnsi="Verdana"/>
          <w:sz w:val="18"/>
          <w:szCs w:val="18"/>
        </w:rPr>
        <w:t>in de alfabetische volgorde</w:t>
      </w:r>
      <w:r w:rsidRPr="00AE2634" w:rsidR="004E76A8">
        <w:rPr>
          <w:rFonts w:ascii="Verdana" w:hAnsi="Verdana"/>
          <w:sz w:val="18"/>
          <w:szCs w:val="18"/>
        </w:rPr>
        <w:t xml:space="preserve"> </w:t>
      </w:r>
      <w:r w:rsidRPr="00AE2634">
        <w:rPr>
          <w:rFonts w:ascii="Verdana" w:hAnsi="Verdana"/>
          <w:sz w:val="18"/>
          <w:szCs w:val="18"/>
        </w:rPr>
        <w:t xml:space="preserve">ingevoegd: </w:t>
      </w:r>
    </w:p>
    <w:p w:rsidRPr="00AE2634" w:rsidR="00615C61" w:rsidP="00466830" w:rsidRDefault="00695C16" w14:paraId="41D70AFE" w14:textId="7D5A3B2C">
      <w:pPr>
        <w:tabs>
          <w:tab w:val="left" w:pos="284"/>
        </w:tabs>
        <w:spacing w:line="240" w:lineRule="auto"/>
        <w:ind w:left="284" w:hanging="284"/>
        <w:rPr>
          <w:rFonts w:ascii="Verdana" w:hAnsi="Verdana"/>
          <w:sz w:val="18"/>
          <w:szCs w:val="18"/>
        </w:rPr>
      </w:pPr>
      <w:r w:rsidRPr="00AE2634">
        <w:rPr>
          <w:rFonts w:ascii="Verdana" w:hAnsi="Verdana"/>
          <w:sz w:val="18"/>
          <w:szCs w:val="18"/>
        </w:rPr>
        <w:t xml:space="preserve">- Uitvoeringswet </w:t>
      </w:r>
      <w:r w:rsidRPr="00AE2634" w:rsidR="0086541A">
        <w:rPr>
          <w:rFonts w:ascii="Verdana" w:hAnsi="Verdana"/>
          <w:sz w:val="18"/>
          <w:szCs w:val="18"/>
        </w:rPr>
        <w:t xml:space="preserve">verordening </w:t>
      </w:r>
      <w:r w:rsidRPr="00AE2634" w:rsidR="00033996">
        <w:rPr>
          <w:rFonts w:ascii="Verdana" w:hAnsi="Verdana"/>
          <w:sz w:val="18"/>
          <w:szCs w:val="18"/>
        </w:rPr>
        <w:t>cyberweerbaarheid</w:t>
      </w:r>
      <w:r w:rsidRPr="00AE2634" w:rsidR="00615C61">
        <w:rPr>
          <w:rFonts w:ascii="Verdana" w:hAnsi="Verdana"/>
          <w:sz w:val="18"/>
          <w:szCs w:val="18"/>
        </w:rPr>
        <w:t xml:space="preserve"> </w:t>
      </w:r>
    </w:p>
    <w:p w:rsidRPr="00AE2634" w:rsidR="007C659C" w:rsidP="00466830" w:rsidRDefault="007C659C" w14:paraId="6EC01222" w14:textId="6CBA834C">
      <w:pPr>
        <w:tabs>
          <w:tab w:val="left" w:pos="284"/>
        </w:tabs>
        <w:spacing w:line="240" w:lineRule="auto"/>
        <w:ind w:left="284" w:hanging="284"/>
        <w:rPr>
          <w:rFonts w:ascii="Verdana" w:hAnsi="Verdana"/>
          <w:sz w:val="18"/>
          <w:szCs w:val="18"/>
        </w:rPr>
      </w:pPr>
      <w:r w:rsidRPr="00AE2634">
        <w:rPr>
          <w:rFonts w:ascii="Verdana" w:hAnsi="Verdana"/>
          <w:sz w:val="18"/>
          <w:szCs w:val="18"/>
        </w:rPr>
        <w:t>- Verordening (EU) 2024/2847 van het Europees Parlement en de Raad van 23 oktober 2024 betreffende horizontale cyberbeveiligingsvereisten voor producten met digitale elementen en tot wijziging van Verordeningen (EU) nr. 168/2013 en (EU) 2019/1020 en Richtlijn (EU) 2020/1828</w:t>
      </w:r>
      <w:r w:rsidRPr="00AE2634" w:rsidR="004E76A8">
        <w:rPr>
          <w:rFonts w:ascii="Verdana" w:hAnsi="Verdana"/>
          <w:sz w:val="18"/>
          <w:szCs w:val="18"/>
        </w:rPr>
        <w:t>.</w:t>
      </w:r>
    </w:p>
    <w:p w:rsidRPr="00AE2634" w:rsidR="004910CB" w:rsidP="5A58E2A3" w:rsidRDefault="004910CB" w14:paraId="1237B953" w14:textId="6472B5D0">
      <w:pPr>
        <w:tabs>
          <w:tab w:val="left" w:pos="284"/>
        </w:tabs>
        <w:rPr>
          <w:rFonts w:ascii="Verdana" w:hAnsi="Verdana"/>
          <w:b/>
          <w:bCs/>
          <w:sz w:val="18"/>
          <w:szCs w:val="18"/>
        </w:rPr>
      </w:pPr>
      <w:r w:rsidRPr="00AE2634">
        <w:rPr>
          <w:rFonts w:ascii="Verdana" w:hAnsi="Verdana"/>
          <w:b/>
          <w:bCs/>
          <w:sz w:val="18"/>
          <w:szCs w:val="18"/>
        </w:rPr>
        <w:t xml:space="preserve">HOOFDSTUK </w:t>
      </w:r>
      <w:r w:rsidRPr="00AE2634" w:rsidR="001E4822">
        <w:rPr>
          <w:rFonts w:ascii="Verdana" w:hAnsi="Verdana"/>
          <w:b/>
          <w:bCs/>
          <w:sz w:val="18"/>
          <w:szCs w:val="18"/>
        </w:rPr>
        <w:t>6</w:t>
      </w:r>
      <w:r w:rsidRPr="00AE2634">
        <w:rPr>
          <w:rFonts w:ascii="Verdana" w:hAnsi="Verdana"/>
          <w:b/>
          <w:bCs/>
          <w:sz w:val="18"/>
          <w:szCs w:val="18"/>
        </w:rPr>
        <w:t>. SLOTBEPALINGEN</w:t>
      </w:r>
    </w:p>
    <w:p w:rsidR="00C23892" w:rsidP="5A58E2A3" w:rsidRDefault="00BD23BE" w14:paraId="088742D3" w14:textId="1A74FE82">
      <w:pPr>
        <w:tabs>
          <w:tab w:val="left" w:pos="284"/>
        </w:tabs>
        <w:rPr>
          <w:rFonts w:ascii="Verdana" w:hAnsi="Verdana"/>
          <w:b/>
          <w:bCs/>
          <w:sz w:val="18"/>
          <w:szCs w:val="18"/>
        </w:rPr>
      </w:pPr>
      <w:bookmarkStart w:name="OLE_LINK3" w:id="11"/>
      <w:bookmarkStart w:name="OLE_LINK4" w:id="12"/>
      <w:r w:rsidRPr="00AE2634">
        <w:rPr>
          <w:rFonts w:ascii="Verdana" w:hAnsi="Verdana"/>
          <w:b/>
          <w:bCs/>
          <w:sz w:val="18"/>
          <w:szCs w:val="18"/>
        </w:rPr>
        <w:t>Artikel</w:t>
      </w:r>
      <w:r w:rsidRPr="00AE2634" w:rsidR="00034BC2">
        <w:rPr>
          <w:rFonts w:ascii="Verdana" w:hAnsi="Verdana"/>
          <w:b/>
          <w:bCs/>
          <w:sz w:val="18"/>
          <w:szCs w:val="18"/>
        </w:rPr>
        <w:t xml:space="preserve"> </w:t>
      </w:r>
      <w:r w:rsidRPr="00AE2634" w:rsidR="001E4822">
        <w:rPr>
          <w:rFonts w:ascii="Verdana" w:hAnsi="Verdana"/>
          <w:b/>
          <w:bCs/>
          <w:sz w:val="18"/>
          <w:szCs w:val="18"/>
        </w:rPr>
        <w:t>6</w:t>
      </w:r>
      <w:r w:rsidRPr="00AE2634" w:rsidR="00B03375">
        <w:rPr>
          <w:rFonts w:ascii="Verdana" w:hAnsi="Verdana"/>
          <w:b/>
          <w:bCs/>
          <w:sz w:val="18"/>
          <w:szCs w:val="18"/>
        </w:rPr>
        <w:t>.</w:t>
      </w:r>
      <w:r w:rsidRPr="00AE2634" w:rsidR="004910CB">
        <w:rPr>
          <w:rFonts w:ascii="Verdana" w:hAnsi="Verdana"/>
          <w:b/>
          <w:bCs/>
          <w:sz w:val="18"/>
          <w:szCs w:val="18"/>
        </w:rPr>
        <w:t>1</w:t>
      </w:r>
      <w:r w:rsidRPr="00AE2634" w:rsidR="00B03375">
        <w:rPr>
          <w:rFonts w:ascii="Verdana" w:hAnsi="Verdana"/>
          <w:b/>
          <w:bCs/>
          <w:sz w:val="18"/>
          <w:szCs w:val="18"/>
        </w:rPr>
        <w:t xml:space="preserve"> </w:t>
      </w:r>
      <w:r w:rsidR="007C6291">
        <w:rPr>
          <w:rFonts w:ascii="Verdana" w:hAnsi="Verdana"/>
          <w:b/>
          <w:bCs/>
          <w:sz w:val="18"/>
          <w:szCs w:val="18"/>
        </w:rPr>
        <w:t>Samenloop</w:t>
      </w:r>
    </w:p>
    <w:p w:rsidRPr="00C23892" w:rsidR="00C23892" w:rsidP="00C23892" w:rsidRDefault="00C23892" w14:paraId="357FEC1C" w14:textId="22B972FC">
      <w:pPr>
        <w:tabs>
          <w:tab w:val="left" w:pos="284"/>
        </w:tabs>
        <w:rPr>
          <w:rFonts w:ascii="Verdana" w:hAnsi="Verdana"/>
          <w:sz w:val="18"/>
          <w:szCs w:val="18"/>
        </w:rPr>
      </w:pPr>
      <w:bookmarkStart w:name="OLE_LINK2" w:id="13"/>
      <w:bookmarkEnd w:id="11"/>
      <w:r w:rsidRPr="00C23892">
        <w:rPr>
          <w:rFonts w:ascii="Verdana" w:hAnsi="Verdana"/>
          <w:sz w:val="18"/>
          <w:szCs w:val="18"/>
        </w:rPr>
        <w:t xml:space="preserve">Indien het bij koninklijke boodschap van 20 maart 2023 </w:t>
      </w:r>
      <w:bookmarkStart w:name="OLE_LINK1" w:id="14"/>
      <w:r w:rsidRPr="00C23892">
        <w:rPr>
          <w:rFonts w:ascii="Verdana" w:hAnsi="Verdana"/>
          <w:sz w:val="18"/>
          <w:szCs w:val="18"/>
        </w:rPr>
        <w:t xml:space="preserve">ingediende voorstel van wet tot vaststelling van het </w:t>
      </w:r>
      <w:bookmarkEnd w:id="14"/>
      <w:r w:rsidRPr="00C23892">
        <w:rPr>
          <w:rFonts w:ascii="Verdana" w:hAnsi="Verdana"/>
          <w:sz w:val="18"/>
          <w:szCs w:val="18"/>
        </w:rPr>
        <w:t>nieuwe Wetboek van Strafvordering (Wetboek van Strafvordering) (Kamerstukken 36327) tot wet is of wordt verheven en artikel 1.2.27 van die wet eerder in werking is getreden of treedt dan artikelen 3.</w:t>
      </w:r>
      <w:r w:rsidR="007C6291">
        <w:rPr>
          <w:rFonts w:ascii="Verdana" w:hAnsi="Verdana"/>
          <w:sz w:val="18"/>
          <w:szCs w:val="18"/>
        </w:rPr>
        <w:t>3</w:t>
      </w:r>
      <w:r w:rsidRPr="00C23892">
        <w:rPr>
          <w:rFonts w:ascii="Verdana" w:hAnsi="Verdana"/>
          <w:sz w:val="18"/>
          <w:szCs w:val="18"/>
        </w:rPr>
        <w:t xml:space="preserve"> en 3.</w:t>
      </w:r>
      <w:r w:rsidR="007C6291">
        <w:rPr>
          <w:rFonts w:ascii="Verdana" w:hAnsi="Verdana"/>
          <w:sz w:val="18"/>
          <w:szCs w:val="18"/>
        </w:rPr>
        <w:t>5</w:t>
      </w:r>
      <w:r w:rsidRPr="00C23892">
        <w:rPr>
          <w:rFonts w:ascii="Verdana" w:hAnsi="Verdana"/>
          <w:sz w:val="18"/>
          <w:szCs w:val="18"/>
        </w:rPr>
        <w:t xml:space="preserve"> van deze wet, wordt in de artikelen 3.</w:t>
      </w:r>
      <w:r w:rsidR="007C6291">
        <w:rPr>
          <w:rFonts w:ascii="Verdana" w:hAnsi="Verdana"/>
          <w:sz w:val="18"/>
          <w:szCs w:val="18"/>
        </w:rPr>
        <w:t>3</w:t>
      </w:r>
      <w:r w:rsidRPr="00C23892">
        <w:rPr>
          <w:rFonts w:ascii="Verdana" w:hAnsi="Verdana"/>
          <w:sz w:val="18"/>
          <w:szCs w:val="18"/>
        </w:rPr>
        <w:t>, tweede lid, en 3.</w:t>
      </w:r>
      <w:r w:rsidR="007C6291">
        <w:rPr>
          <w:rFonts w:ascii="Verdana" w:hAnsi="Verdana"/>
          <w:sz w:val="18"/>
          <w:szCs w:val="18"/>
        </w:rPr>
        <w:t>5</w:t>
      </w:r>
      <w:r w:rsidRPr="00C23892">
        <w:rPr>
          <w:rFonts w:ascii="Verdana" w:hAnsi="Verdana"/>
          <w:sz w:val="18"/>
          <w:szCs w:val="18"/>
        </w:rPr>
        <w:t>, vierde lid, van deze wet “Artikel 171 van het Wetboek van Strafvordering” vervangen door “Artikel 1.2.27 van het Wetboek van Strafvordering”.</w:t>
      </w:r>
    </w:p>
    <w:bookmarkEnd w:id="12"/>
    <w:bookmarkEnd w:id="13"/>
    <w:p w:rsidRPr="00AE2634" w:rsidR="00BD23BE" w:rsidP="5A58E2A3" w:rsidRDefault="007C6291" w14:paraId="5DAF9A61" w14:textId="482E6903">
      <w:pPr>
        <w:tabs>
          <w:tab w:val="left" w:pos="284"/>
        </w:tabs>
        <w:rPr>
          <w:rFonts w:ascii="Verdana" w:hAnsi="Verdana"/>
          <w:b/>
          <w:bCs/>
          <w:sz w:val="18"/>
          <w:szCs w:val="18"/>
        </w:rPr>
      </w:pPr>
      <w:r>
        <w:rPr>
          <w:rFonts w:ascii="Verdana" w:hAnsi="Verdana"/>
          <w:b/>
          <w:bCs/>
          <w:sz w:val="18"/>
          <w:szCs w:val="18"/>
        </w:rPr>
        <w:t xml:space="preserve">Artikel 6.2 </w:t>
      </w:r>
      <w:r w:rsidRPr="00AE2634" w:rsidR="00B03375">
        <w:rPr>
          <w:rFonts w:ascii="Verdana" w:hAnsi="Verdana"/>
          <w:b/>
          <w:bCs/>
          <w:sz w:val="18"/>
          <w:szCs w:val="18"/>
        </w:rPr>
        <w:t>Inwerkingtreding</w:t>
      </w:r>
    </w:p>
    <w:p w:rsidRPr="00AE2634" w:rsidR="009124BF" w:rsidP="00290557" w:rsidRDefault="009124BF" w14:paraId="422F5242" w14:textId="61208DDD">
      <w:pPr>
        <w:tabs>
          <w:tab w:val="left" w:pos="284"/>
        </w:tabs>
        <w:rPr>
          <w:rFonts w:ascii="Verdana" w:hAnsi="Verdana"/>
          <w:sz w:val="18"/>
          <w:szCs w:val="18"/>
        </w:rPr>
      </w:pPr>
      <w:r w:rsidRPr="00AE2634">
        <w:rPr>
          <w:rFonts w:ascii="Verdana" w:hAnsi="Verdana"/>
          <w:sz w:val="18"/>
          <w:szCs w:val="18"/>
        </w:rPr>
        <w:t>Deze wet treedt in werking op een bij koninklijk besluit te bepalen tijdstip, dat voor de verschillende artikelen of onderdelen daarvan verschillend kan worden vastgesteld.</w:t>
      </w:r>
    </w:p>
    <w:p w:rsidRPr="00AE2634" w:rsidR="00E2114A" w:rsidP="5A58E2A3" w:rsidRDefault="001E1909" w14:paraId="5ED38780" w14:textId="1F000E8F">
      <w:pPr>
        <w:tabs>
          <w:tab w:val="left" w:pos="284"/>
        </w:tabs>
        <w:rPr>
          <w:rFonts w:ascii="Verdana" w:hAnsi="Verdana"/>
          <w:b/>
          <w:bCs/>
          <w:sz w:val="18"/>
          <w:szCs w:val="18"/>
        </w:rPr>
      </w:pPr>
      <w:r w:rsidRPr="00AE2634">
        <w:rPr>
          <w:rFonts w:ascii="Verdana" w:hAnsi="Verdana"/>
          <w:b/>
          <w:bCs/>
          <w:sz w:val="18"/>
          <w:szCs w:val="18"/>
        </w:rPr>
        <w:lastRenderedPageBreak/>
        <w:t>Artikel</w:t>
      </w:r>
      <w:r w:rsidRPr="00AE2634" w:rsidR="00B03375">
        <w:rPr>
          <w:rFonts w:ascii="Verdana" w:hAnsi="Verdana"/>
          <w:b/>
          <w:bCs/>
          <w:sz w:val="18"/>
          <w:szCs w:val="18"/>
        </w:rPr>
        <w:t xml:space="preserve"> </w:t>
      </w:r>
      <w:r w:rsidRPr="00AE2634" w:rsidR="001E4822">
        <w:rPr>
          <w:rFonts w:ascii="Verdana" w:hAnsi="Verdana"/>
          <w:b/>
          <w:bCs/>
          <w:sz w:val="18"/>
          <w:szCs w:val="18"/>
        </w:rPr>
        <w:t>6</w:t>
      </w:r>
      <w:r w:rsidRPr="00AE2634" w:rsidR="00B03375">
        <w:rPr>
          <w:rFonts w:ascii="Verdana" w:hAnsi="Verdana"/>
          <w:b/>
          <w:bCs/>
          <w:sz w:val="18"/>
          <w:szCs w:val="18"/>
        </w:rPr>
        <w:t>.</w:t>
      </w:r>
      <w:r w:rsidR="007C6291">
        <w:rPr>
          <w:rFonts w:ascii="Verdana" w:hAnsi="Verdana"/>
          <w:b/>
          <w:bCs/>
          <w:sz w:val="18"/>
          <w:szCs w:val="18"/>
        </w:rPr>
        <w:t>3</w:t>
      </w:r>
      <w:r w:rsidRPr="00AE2634" w:rsidR="00B03375">
        <w:rPr>
          <w:rFonts w:ascii="Verdana" w:hAnsi="Verdana"/>
          <w:b/>
          <w:bCs/>
          <w:sz w:val="18"/>
          <w:szCs w:val="18"/>
        </w:rPr>
        <w:t xml:space="preserve"> Citeertitel</w:t>
      </w:r>
    </w:p>
    <w:p w:rsidRPr="00AE2634" w:rsidR="00E2114A" w:rsidP="00B005AC" w:rsidRDefault="001E1909" w14:paraId="74022CBD" w14:textId="099D12E1">
      <w:pPr>
        <w:rPr>
          <w:rFonts w:ascii="Verdana" w:hAnsi="Verdana"/>
          <w:sz w:val="18"/>
          <w:szCs w:val="18"/>
        </w:rPr>
      </w:pPr>
      <w:r w:rsidRPr="00AE2634">
        <w:rPr>
          <w:rFonts w:ascii="Verdana" w:hAnsi="Verdana"/>
          <w:sz w:val="18"/>
          <w:szCs w:val="18"/>
        </w:rPr>
        <w:t xml:space="preserve">Deze wet wordt aangehaald als: Uitvoeringswet </w:t>
      </w:r>
      <w:r w:rsidRPr="00AE2634" w:rsidR="0086541A">
        <w:rPr>
          <w:rFonts w:ascii="Verdana" w:hAnsi="Verdana"/>
          <w:sz w:val="18"/>
          <w:szCs w:val="18"/>
        </w:rPr>
        <w:t xml:space="preserve">verordening </w:t>
      </w:r>
      <w:r w:rsidRPr="00AE2634" w:rsidR="00033996">
        <w:rPr>
          <w:rFonts w:ascii="Verdana" w:hAnsi="Verdana"/>
          <w:sz w:val="18"/>
          <w:szCs w:val="18"/>
        </w:rPr>
        <w:t>cyberweerbaarheid</w:t>
      </w:r>
      <w:r w:rsidRPr="00AE2634">
        <w:rPr>
          <w:rFonts w:ascii="Verdana" w:hAnsi="Verdana"/>
          <w:sz w:val="18"/>
          <w:szCs w:val="18"/>
        </w:rPr>
        <w:t>.</w:t>
      </w:r>
    </w:p>
    <w:p w:rsidRPr="00AE2634" w:rsidR="004910CB" w:rsidP="5A58E2A3" w:rsidRDefault="004910CB" w14:paraId="0CCA0864" w14:textId="77777777">
      <w:pPr>
        <w:tabs>
          <w:tab w:val="left" w:pos="284"/>
        </w:tabs>
        <w:rPr>
          <w:rFonts w:ascii="Verdana" w:hAnsi="Verdana"/>
          <w:sz w:val="18"/>
          <w:szCs w:val="18"/>
        </w:rPr>
      </w:pPr>
    </w:p>
    <w:p w:rsidRPr="00AE2634" w:rsidR="00A26183" w:rsidP="004910CB" w:rsidRDefault="001E1909" w14:paraId="1BE43032" w14:textId="62DB293E">
      <w:pPr>
        <w:tabs>
          <w:tab w:val="left" w:pos="284"/>
        </w:tabs>
        <w:rPr>
          <w:rFonts w:ascii="Verdana" w:hAnsi="Verdana"/>
          <w:sz w:val="18"/>
          <w:szCs w:val="18"/>
        </w:rPr>
      </w:pPr>
      <w:r w:rsidRPr="00AE2634">
        <w:rPr>
          <w:rFonts w:ascii="Verdana" w:hAnsi="Verdana"/>
          <w:sz w:val="18"/>
          <w:szCs w:val="18"/>
        </w:rPr>
        <w:t xml:space="preserve">Lasten en bevelen dat deze in het Staatsblad zal worden geplaatst en dat alle ministeries, autoriteiten, colleges en ambtenaren die zulks aangaat, aan de nauwkeurige uitvoering de hand zullen houden. </w:t>
      </w:r>
    </w:p>
    <w:p w:rsidRPr="00AE2634" w:rsidR="00A26183" w:rsidP="5A58E2A3" w:rsidRDefault="00A26183" w14:paraId="1C19A8E9" w14:textId="77777777">
      <w:pPr>
        <w:tabs>
          <w:tab w:val="left" w:pos="284"/>
        </w:tabs>
        <w:rPr>
          <w:rFonts w:ascii="Verdana" w:hAnsi="Verdana"/>
          <w:sz w:val="18"/>
          <w:szCs w:val="18"/>
        </w:rPr>
      </w:pPr>
    </w:p>
    <w:p w:rsidRPr="00AE2634" w:rsidR="00A26183" w:rsidP="5A58E2A3" w:rsidRDefault="00A26183" w14:paraId="1F71B5B5" w14:textId="77777777">
      <w:pPr>
        <w:tabs>
          <w:tab w:val="left" w:pos="284"/>
        </w:tabs>
        <w:rPr>
          <w:rFonts w:ascii="Verdana" w:hAnsi="Verdana"/>
          <w:sz w:val="18"/>
          <w:szCs w:val="18"/>
        </w:rPr>
      </w:pPr>
    </w:p>
    <w:p w:rsidRPr="00AE2634" w:rsidR="00A26183" w:rsidP="5A58E2A3" w:rsidRDefault="00A26183" w14:paraId="6854AA08" w14:textId="77777777">
      <w:pPr>
        <w:tabs>
          <w:tab w:val="left" w:pos="284"/>
        </w:tabs>
        <w:rPr>
          <w:rFonts w:ascii="Verdana" w:hAnsi="Verdana"/>
          <w:sz w:val="18"/>
          <w:szCs w:val="18"/>
        </w:rPr>
      </w:pPr>
    </w:p>
    <w:p w:rsidRPr="00AE2634" w:rsidR="00A26183" w:rsidP="005A3069" w:rsidRDefault="001E1909" w14:paraId="130BE77A" w14:textId="77777777">
      <w:pPr>
        <w:rPr>
          <w:rFonts w:ascii="Verdana" w:hAnsi="Verdana"/>
          <w:sz w:val="18"/>
          <w:szCs w:val="18"/>
        </w:rPr>
      </w:pPr>
      <w:r w:rsidRPr="00AE2634">
        <w:rPr>
          <w:rFonts w:ascii="Verdana" w:hAnsi="Verdana"/>
          <w:sz w:val="18"/>
          <w:szCs w:val="18"/>
        </w:rPr>
        <w:t xml:space="preserve">Gegeven </w:t>
      </w:r>
    </w:p>
    <w:p w:rsidRPr="00AE2634" w:rsidR="00A26183" w:rsidP="5A58E2A3" w:rsidRDefault="00A26183" w14:paraId="4ABBDC61" w14:textId="77777777">
      <w:pPr>
        <w:rPr>
          <w:rFonts w:ascii="Verdana" w:hAnsi="Verdana"/>
          <w:sz w:val="18"/>
          <w:szCs w:val="18"/>
        </w:rPr>
      </w:pPr>
    </w:p>
    <w:p w:rsidRPr="00AE2634" w:rsidR="00A26183" w:rsidP="5A58E2A3" w:rsidRDefault="00A26183" w14:paraId="240263C2" w14:textId="77777777">
      <w:pPr>
        <w:rPr>
          <w:rFonts w:ascii="Verdana" w:hAnsi="Verdana"/>
          <w:sz w:val="18"/>
          <w:szCs w:val="18"/>
        </w:rPr>
      </w:pPr>
    </w:p>
    <w:p w:rsidRPr="00AE2634" w:rsidR="00A26183" w:rsidP="5A58E2A3" w:rsidRDefault="00A26183" w14:paraId="0AB9E03F" w14:textId="77777777">
      <w:pPr>
        <w:rPr>
          <w:rFonts w:ascii="Verdana" w:hAnsi="Verdana"/>
          <w:sz w:val="18"/>
          <w:szCs w:val="18"/>
        </w:rPr>
      </w:pPr>
    </w:p>
    <w:p w:rsidRPr="00AE2634" w:rsidR="00A26183" w:rsidP="5A58E2A3" w:rsidRDefault="00A26183" w14:paraId="17DC9167" w14:textId="77777777">
      <w:pPr>
        <w:rPr>
          <w:rFonts w:ascii="Verdana" w:hAnsi="Verdana"/>
          <w:sz w:val="18"/>
          <w:szCs w:val="18"/>
        </w:rPr>
      </w:pPr>
    </w:p>
    <w:p w:rsidRPr="00AE2634" w:rsidR="00A26183" w:rsidP="5A58E2A3" w:rsidRDefault="00A26183" w14:paraId="03C2DEF5" w14:textId="77777777">
      <w:pPr>
        <w:rPr>
          <w:rFonts w:ascii="Verdana" w:hAnsi="Verdana"/>
          <w:sz w:val="18"/>
          <w:szCs w:val="18"/>
        </w:rPr>
      </w:pPr>
    </w:p>
    <w:p w:rsidRPr="00AE2634" w:rsidR="00FF4CA1" w:rsidP="00FF4CA1" w:rsidRDefault="00FF4CA1" w14:paraId="1225380B" w14:textId="77777777">
      <w:pPr>
        <w:rPr>
          <w:rFonts w:ascii="Verdana" w:hAnsi="Verdana"/>
          <w:sz w:val="18"/>
          <w:szCs w:val="18"/>
        </w:rPr>
      </w:pPr>
      <w:r w:rsidRPr="00AE2634">
        <w:rPr>
          <w:rFonts w:ascii="Verdana" w:hAnsi="Verdana"/>
          <w:sz w:val="18"/>
          <w:szCs w:val="18"/>
        </w:rPr>
        <w:t>De Minister van Economische Zaken,</w:t>
      </w:r>
    </w:p>
    <w:p w:rsidRPr="00AE2634" w:rsidR="00F927E1" w:rsidP="5A58E2A3" w:rsidRDefault="00F927E1" w14:paraId="701E7873" w14:textId="77777777">
      <w:pPr>
        <w:rPr>
          <w:rFonts w:ascii="Verdana" w:hAnsi="Verdana"/>
          <w:sz w:val="18"/>
          <w:szCs w:val="18"/>
        </w:rPr>
      </w:pPr>
    </w:p>
    <w:p w:rsidRPr="00AE2634" w:rsidR="00F927E1" w:rsidP="5A58E2A3" w:rsidRDefault="00F927E1" w14:paraId="7E466F04" w14:textId="77777777">
      <w:pPr>
        <w:rPr>
          <w:rFonts w:ascii="Verdana" w:hAnsi="Verdana"/>
          <w:sz w:val="18"/>
          <w:szCs w:val="18"/>
        </w:rPr>
      </w:pPr>
    </w:p>
    <w:p w:rsidRPr="00AE2634" w:rsidR="00A26183" w:rsidP="5A58E2A3" w:rsidRDefault="00A26183" w14:paraId="65F01BDE" w14:textId="77777777">
      <w:pPr>
        <w:rPr>
          <w:rFonts w:ascii="Verdana" w:hAnsi="Verdana"/>
          <w:sz w:val="18"/>
          <w:szCs w:val="18"/>
        </w:rPr>
      </w:pPr>
    </w:p>
    <w:p w:rsidRPr="00AE2634" w:rsidR="00A26183" w:rsidP="5A58E2A3" w:rsidRDefault="00A26183" w14:paraId="4769FCB3" w14:textId="77777777">
      <w:pPr>
        <w:rPr>
          <w:rFonts w:ascii="Verdana" w:hAnsi="Verdana"/>
          <w:sz w:val="18"/>
          <w:szCs w:val="18"/>
        </w:rPr>
      </w:pPr>
    </w:p>
    <w:p w:rsidRPr="00AE2634" w:rsidR="00A26183" w:rsidP="5A58E2A3" w:rsidRDefault="00A26183" w14:paraId="48102BD4" w14:textId="77777777">
      <w:pPr>
        <w:rPr>
          <w:rFonts w:ascii="Verdana" w:hAnsi="Verdana"/>
          <w:sz w:val="18"/>
          <w:szCs w:val="18"/>
        </w:rPr>
      </w:pPr>
    </w:p>
    <w:p w:rsidRPr="00AE2634" w:rsidR="003E2393" w:rsidP="003E2393" w:rsidRDefault="003E2393" w14:paraId="7911D8C0" w14:textId="77777777">
      <w:pPr>
        <w:rPr>
          <w:rFonts w:ascii="Verdana" w:hAnsi="Verdana"/>
          <w:sz w:val="18"/>
          <w:szCs w:val="18"/>
        </w:rPr>
      </w:pPr>
      <w:r w:rsidRPr="00AE2634">
        <w:rPr>
          <w:rFonts w:ascii="Verdana" w:hAnsi="Verdana"/>
          <w:sz w:val="18"/>
          <w:szCs w:val="18"/>
        </w:rPr>
        <w:t>De Minister van Economische Zaken,</w:t>
      </w:r>
    </w:p>
    <w:p w:rsidRPr="00AE2634" w:rsidR="00A26183" w:rsidP="5A58E2A3" w:rsidRDefault="00A26183" w14:paraId="34532034" w14:textId="3B29806B">
      <w:pPr>
        <w:rPr>
          <w:rFonts w:ascii="Verdana" w:hAnsi="Verdana"/>
          <w:sz w:val="18"/>
          <w:szCs w:val="18"/>
        </w:rPr>
      </w:pPr>
    </w:p>
    <w:p w:rsidRPr="00AE2634" w:rsidR="00F927E1" w:rsidP="00F927E1" w:rsidRDefault="00F927E1" w14:paraId="5644EF01" w14:textId="77777777">
      <w:pPr>
        <w:rPr>
          <w:rFonts w:ascii="Verdana" w:hAnsi="Verdana"/>
          <w:sz w:val="18"/>
          <w:szCs w:val="18"/>
        </w:rPr>
      </w:pPr>
    </w:p>
    <w:p w:rsidRPr="00AE2634" w:rsidR="004E1885" w:rsidRDefault="004E1885" w14:paraId="1C1A1E46" w14:textId="7A654080">
      <w:pPr>
        <w:spacing w:line="240" w:lineRule="auto"/>
        <w:rPr>
          <w:rFonts w:ascii="Verdana" w:hAnsi="Verdana" w:eastAsia="Aptos"/>
          <w:b/>
          <w:bCs/>
          <w:kern w:val="2"/>
          <w:sz w:val="18"/>
          <w:szCs w:val="18"/>
          <w14:ligatures w14:val="standardContextual"/>
        </w:rPr>
      </w:pPr>
    </w:p>
    <w:sectPr w:rsidRPr="00AE2634" w:rsidR="004E1885" w:rsidSect="007D1E2E">
      <w:footerReference w:type="defaul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F02C" w14:textId="77777777" w:rsidR="00590A44" w:rsidRDefault="00590A44">
      <w:r>
        <w:separator/>
      </w:r>
    </w:p>
    <w:p w14:paraId="6C93AD49" w14:textId="77777777" w:rsidR="00590A44" w:rsidRDefault="00590A44"/>
  </w:endnote>
  <w:endnote w:type="continuationSeparator" w:id="0">
    <w:p w14:paraId="57B9ABE3" w14:textId="77777777" w:rsidR="00590A44" w:rsidRDefault="00590A44">
      <w:r>
        <w:continuationSeparator/>
      </w:r>
    </w:p>
    <w:p w14:paraId="09040BB2" w14:textId="77777777" w:rsidR="00590A44" w:rsidRDefault="00590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930330"/>
      <w:docPartObj>
        <w:docPartGallery w:val="Page Numbers (Bottom of Page)"/>
        <w:docPartUnique/>
      </w:docPartObj>
    </w:sdtPr>
    <w:sdtEndPr/>
    <w:sdtContent>
      <w:p w14:paraId="324582AD" w14:textId="595396EC" w:rsidR="00F927E1" w:rsidRDefault="00F927E1">
        <w:pPr>
          <w:pStyle w:val="Voettekst"/>
          <w:jc w:val="right"/>
        </w:pPr>
        <w:r>
          <w:fldChar w:fldCharType="begin"/>
        </w:r>
        <w:r>
          <w:instrText>PAGE   \* MERGEFORMAT</w:instrText>
        </w:r>
        <w:r>
          <w:fldChar w:fldCharType="separate"/>
        </w:r>
        <w:r>
          <w:t>2</w:t>
        </w:r>
        <w:r>
          <w:fldChar w:fldCharType="end"/>
        </w:r>
      </w:p>
    </w:sdtContent>
  </w:sdt>
  <w:p w14:paraId="34B831D7" w14:textId="6A1B1A0E" w:rsidR="0028188D" w:rsidRPr="00106E0E" w:rsidRDefault="0028188D" w:rsidP="5A58E2A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4BE46" w14:textId="77777777" w:rsidR="00590A44" w:rsidRDefault="00590A44">
      <w:r>
        <w:separator/>
      </w:r>
    </w:p>
    <w:p w14:paraId="1DA47912" w14:textId="77777777" w:rsidR="00590A44" w:rsidRDefault="00590A44"/>
  </w:footnote>
  <w:footnote w:type="continuationSeparator" w:id="0">
    <w:p w14:paraId="34442E7D" w14:textId="77777777" w:rsidR="00590A44" w:rsidRDefault="00590A44">
      <w:r>
        <w:continuationSeparator/>
      </w:r>
    </w:p>
    <w:p w14:paraId="36B8312D" w14:textId="77777777" w:rsidR="00590A44" w:rsidRDefault="00590A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FC6772"/>
    <w:multiLevelType w:val="hybridMultilevel"/>
    <w:tmpl w:val="4ABC9254"/>
    <w:lvl w:ilvl="0" w:tplc="56A68C3A">
      <w:start w:val="1"/>
      <w:numFmt w:val="bullet"/>
      <w:lvlText w:val=""/>
      <w:lvlJc w:val="left"/>
      <w:pPr>
        <w:ind w:left="795" w:hanging="360"/>
      </w:pPr>
      <w:rPr>
        <w:rFonts w:ascii="Symbol" w:hAnsi="Symbol" w:hint="default"/>
      </w:rPr>
    </w:lvl>
    <w:lvl w:ilvl="1" w:tplc="00143F6E" w:tentative="1">
      <w:start w:val="1"/>
      <w:numFmt w:val="bullet"/>
      <w:lvlText w:val="o"/>
      <w:lvlJc w:val="left"/>
      <w:pPr>
        <w:ind w:left="1515" w:hanging="360"/>
      </w:pPr>
      <w:rPr>
        <w:rFonts w:ascii="Courier New" w:hAnsi="Courier New" w:hint="default"/>
      </w:rPr>
    </w:lvl>
    <w:lvl w:ilvl="2" w:tplc="D0AA9190" w:tentative="1">
      <w:start w:val="1"/>
      <w:numFmt w:val="bullet"/>
      <w:lvlText w:val=""/>
      <w:lvlJc w:val="left"/>
      <w:pPr>
        <w:ind w:left="2235" w:hanging="360"/>
      </w:pPr>
      <w:rPr>
        <w:rFonts w:ascii="Wingdings" w:hAnsi="Wingdings" w:hint="default"/>
      </w:rPr>
    </w:lvl>
    <w:lvl w:ilvl="3" w:tplc="D43A335A" w:tentative="1">
      <w:start w:val="1"/>
      <w:numFmt w:val="bullet"/>
      <w:lvlText w:val=""/>
      <w:lvlJc w:val="left"/>
      <w:pPr>
        <w:ind w:left="2955" w:hanging="360"/>
      </w:pPr>
      <w:rPr>
        <w:rFonts w:ascii="Symbol" w:hAnsi="Symbol" w:hint="default"/>
      </w:rPr>
    </w:lvl>
    <w:lvl w:ilvl="4" w:tplc="932688FC" w:tentative="1">
      <w:start w:val="1"/>
      <w:numFmt w:val="bullet"/>
      <w:lvlText w:val="o"/>
      <w:lvlJc w:val="left"/>
      <w:pPr>
        <w:ind w:left="3675" w:hanging="360"/>
      </w:pPr>
      <w:rPr>
        <w:rFonts w:ascii="Courier New" w:hAnsi="Courier New" w:hint="default"/>
      </w:rPr>
    </w:lvl>
    <w:lvl w:ilvl="5" w:tplc="A2B0E13A" w:tentative="1">
      <w:start w:val="1"/>
      <w:numFmt w:val="bullet"/>
      <w:lvlText w:val=""/>
      <w:lvlJc w:val="left"/>
      <w:pPr>
        <w:ind w:left="4395" w:hanging="360"/>
      </w:pPr>
      <w:rPr>
        <w:rFonts w:ascii="Wingdings" w:hAnsi="Wingdings" w:hint="default"/>
      </w:rPr>
    </w:lvl>
    <w:lvl w:ilvl="6" w:tplc="232E047E" w:tentative="1">
      <w:start w:val="1"/>
      <w:numFmt w:val="bullet"/>
      <w:lvlText w:val=""/>
      <w:lvlJc w:val="left"/>
      <w:pPr>
        <w:ind w:left="5115" w:hanging="360"/>
      </w:pPr>
      <w:rPr>
        <w:rFonts w:ascii="Symbol" w:hAnsi="Symbol" w:hint="default"/>
      </w:rPr>
    </w:lvl>
    <w:lvl w:ilvl="7" w:tplc="9C88B33C" w:tentative="1">
      <w:start w:val="1"/>
      <w:numFmt w:val="bullet"/>
      <w:lvlText w:val="o"/>
      <w:lvlJc w:val="left"/>
      <w:pPr>
        <w:ind w:left="5835" w:hanging="360"/>
      </w:pPr>
      <w:rPr>
        <w:rFonts w:ascii="Courier New" w:hAnsi="Courier New" w:hint="default"/>
      </w:rPr>
    </w:lvl>
    <w:lvl w:ilvl="8" w:tplc="B9AA294A" w:tentative="1">
      <w:start w:val="1"/>
      <w:numFmt w:val="bullet"/>
      <w:lvlText w:val=""/>
      <w:lvlJc w:val="left"/>
      <w:pPr>
        <w:ind w:left="6555" w:hanging="360"/>
      </w:pPr>
      <w:rPr>
        <w:rFonts w:ascii="Wingdings" w:hAnsi="Wingdings" w:hint="default"/>
      </w:rPr>
    </w:lvl>
  </w:abstractNum>
  <w:abstractNum w:abstractNumId="1"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9"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10" w15:restartNumberingAfterBreak="0">
    <w:nsid w:val="013A4D58"/>
    <w:multiLevelType w:val="hybridMultilevel"/>
    <w:tmpl w:val="E0D262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140FF5"/>
    <w:multiLevelType w:val="hybridMultilevel"/>
    <w:tmpl w:val="194CD348"/>
    <w:lvl w:ilvl="0" w:tplc="B5983A54">
      <w:start w:val="1"/>
      <w:numFmt w:val="bullet"/>
      <w:lvlText w:val=""/>
      <w:lvlJc w:val="left"/>
      <w:pPr>
        <w:ind w:left="720" w:hanging="360"/>
      </w:pPr>
      <w:rPr>
        <w:rFonts w:ascii="Symbol" w:hAnsi="Symbol" w:hint="default"/>
      </w:rPr>
    </w:lvl>
    <w:lvl w:ilvl="1" w:tplc="1B0E33A4" w:tentative="1">
      <w:start w:val="1"/>
      <w:numFmt w:val="bullet"/>
      <w:lvlText w:val="o"/>
      <w:lvlJc w:val="left"/>
      <w:pPr>
        <w:ind w:left="1440" w:hanging="360"/>
      </w:pPr>
      <w:rPr>
        <w:rFonts w:ascii="Courier New" w:hAnsi="Courier New" w:cs="Courier New" w:hint="default"/>
      </w:rPr>
    </w:lvl>
    <w:lvl w:ilvl="2" w:tplc="607038F2" w:tentative="1">
      <w:start w:val="1"/>
      <w:numFmt w:val="bullet"/>
      <w:lvlText w:val=""/>
      <w:lvlJc w:val="left"/>
      <w:pPr>
        <w:ind w:left="2160" w:hanging="360"/>
      </w:pPr>
      <w:rPr>
        <w:rFonts w:ascii="Wingdings" w:hAnsi="Wingdings" w:hint="default"/>
      </w:rPr>
    </w:lvl>
    <w:lvl w:ilvl="3" w:tplc="EEF24E12" w:tentative="1">
      <w:start w:val="1"/>
      <w:numFmt w:val="bullet"/>
      <w:lvlText w:val=""/>
      <w:lvlJc w:val="left"/>
      <w:pPr>
        <w:ind w:left="2880" w:hanging="360"/>
      </w:pPr>
      <w:rPr>
        <w:rFonts w:ascii="Symbol" w:hAnsi="Symbol" w:hint="default"/>
      </w:rPr>
    </w:lvl>
    <w:lvl w:ilvl="4" w:tplc="8C3AF1FA" w:tentative="1">
      <w:start w:val="1"/>
      <w:numFmt w:val="bullet"/>
      <w:lvlText w:val="o"/>
      <w:lvlJc w:val="left"/>
      <w:pPr>
        <w:ind w:left="3600" w:hanging="360"/>
      </w:pPr>
      <w:rPr>
        <w:rFonts w:ascii="Courier New" w:hAnsi="Courier New" w:cs="Courier New" w:hint="default"/>
      </w:rPr>
    </w:lvl>
    <w:lvl w:ilvl="5" w:tplc="96025F10" w:tentative="1">
      <w:start w:val="1"/>
      <w:numFmt w:val="bullet"/>
      <w:lvlText w:val=""/>
      <w:lvlJc w:val="left"/>
      <w:pPr>
        <w:ind w:left="4320" w:hanging="360"/>
      </w:pPr>
      <w:rPr>
        <w:rFonts w:ascii="Wingdings" w:hAnsi="Wingdings" w:hint="default"/>
      </w:rPr>
    </w:lvl>
    <w:lvl w:ilvl="6" w:tplc="4066F154" w:tentative="1">
      <w:start w:val="1"/>
      <w:numFmt w:val="bullet"/>
      <w:lvlText w:val=""/>
      <w:lvlJc w:val="left"/>
      <w:pPr>
        <w:ind w:left="5040" w:hanging="360"/>
      </w:pPr>
      <w:rPr>
        <w:rFonts w:ascii="Symbol" w:hAnsi="Symbol" w:hint="default"/>
      </w:rPr>
    </w:lvl>
    <w:lvl w:ilvl="7" w:tplc="B8FC4E5A" w:tentative="1">
      <w:start w:val="1"/>
      <w:numFmt w:val="bullet"/>
      <w:lvlText w:val="o"/>
      <w:lvlJc w:val="left"/>
      <w:pPr>
        <w:ind w:left="5760" w:hanging="360"/>
      </w:pPr>
      <w:rPr>
        <w:rFonts w:ascii="Courier New" w:hAnsi="Courier New" w:cs="Courier New" w:hint="default"/>
      </w:rPr>
    </w:lvl>
    <w:lvl w:ilvl="8" w:tplc="3F228240" w:tentative="1">
      <w:start w:val="1"/>
      <w:numFmt w:val="bullet"/>
      <w:lvlText w:val=""/>
      <w:lvlJc w:val="left"/>
      <w:pPr>
        <w:ind w:left="6480" w:hanging="360"/>
      </w:pPr>
      <w:rPr>
        <w:rFonts w:ascii="Wingdings" w:hAnsi="Wingdings" w:hint="default"/>
      </w:rPr>
    </w:lvl>
  </w:abstractNum>
  <w:abstractNum w:abstractNumId="12" w15:restartNumberingAfterBreak="0">
    <w:nsid w:val="05EB27A7"/>
    <w:multiLevelType w:val="hybridMultilevel"/>
    <w:tmpl w:val="8090A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6080B00"/>
    <w:multiLevelType w:val="hybridMultilevel"/>
    <w:tmpl w:val="CDB07A60"/>
    <w:lvl w:ilvl="0" w:tplc="FFFFFFFF">
      <w:start w:val="1"/>
      <w:numFmt w:val="decimal"/>
      <w:lvlText w:val="%1."/>
      <w:lvlJc w:val="left"/>
      <w:pPr>
        <w:ind w:left="360" w:hanging="360"/>
      </w:pPr>
      <w:rPr>
        <w:rFonts w:ascii="Verdana" w:hAnsi="Verdana"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B5362B"/>
    <w:multiLevelType w:val="hybridMultilevel"/>
    <w:tmpl w:val="F7808DF2"/>
    <w:lvl w:ilvl="0" w:tplc="0142B222">
      <w:start w:val="1"/>
      <w:numFmt w:val="decimal"/>
      <w:lvlText w:val="%1."/>
      <w:lvlJc w:val="left"/>
      <w:pPr>
        <w:ind w:left="360" w:hanging="360"/>
      </w:pPr>
      <w:rPr>
        <w:sz w:val="18"/>
        <w:szCs w:val="18"/>
      </w:rPr>
    </w:lvl>
    <w:lvl w:ilvl="1" w:tplc="8BEA378C">
      <w:start w:val="1"/>
      <w:numFmt w:val="lowerLetter"/>
      <w:lvlText w:val="%2."/>
      <w:lvlJc w:val="left"/>
      <w:pPr>
        <w:ind w:left="1080" w:hanging="360"/>
      </w:pPr>
      <w:rPr>
        <w:sz w:val="18"/>
        <w:szCs w:val="18"/>
      </w:rPr>
    </w:lvl>
    <w:lvl w:ilvl="2" w:tplc="12161D18" w:tentative="1">
      <w:start w:val="1"/>
      <w:numFmt w:val="lowerRoman"/>
      <w:lvlText w:val="%3."/>
      <w:lvlJc w:val="right"/>
      <w:pPr>
        <w:ind w:left="1800" w:hanging="180"/>
      </w:pPr>
    </w:lvl>
    <w:lvl w:ilvl="3" w:tplc="94AE4528" w:tentative="1">
      <w:start w:val="1"/>
      <w:numFmt w:val="decimal"/>
      <w:lvlText w:val="%4."/>
      <w:lvlJc w:val="left"/>
      <w:pPr>
        <w:ind w:left="2520" w:hanging="360"/>
      </w:pPr>
    </w:lvl>
    <w:lvl w:ilvl="4" w:tplc="7D7C7C66" w:tentative="1">
      <w:start w:val="1"/>
      <w:numFmt w:val="lowerLetter"/>
      <w:lvlText w:val="%5."/>
      <w:lvlJc w:val="left"/>
      <w:pPr>
        <w:ind w:left="3240" w:hanging="360"/>
      </w:pPr>
    </w:lvl>
    <w:lvl w:ilvl="5" w:tplc="FC12001E" w:tentative="1">
      <w:start w:val="1"/>
      <w:numFmt w:val="lowerRoman"/>
      <w:lvlText w:val="%6."/>
      <w:lvlJc w:val="right"/>
      <w:pPr>
        <w:ind w:left="3960" w:hanging="180"/>
      </w:pPr>
    </w:lvl>
    <w:lvl w:ilvl="6" w:tplc="B810B51A" w:tentative="1">
      <w:start w:val="1"/>
      <w:numFmt w:val="decimal"/>
      <w:lvlText w:val="%7."/>
      <w:lvlJc w:val="left"/>
      <w:pPr>
        <w:ind w:left="4680" w:hanging="360"/>
      </w:pPr>
    </w:lvl>
    <w:lvl w:ilvl="7" w:tplc="53EE4CA6" w:tentative="1">
      <w:start w:val="1"/>
      <w:numFmt w:val="lowerLetter"/>
      <w:lvlText w:val="%8."/>
      <w:lvlJc w:val="left"/>
      <w:pPr>
        <w:ind w:left="5400" w:hanging="360"/>
      </w:pPr>
    </w:lvl>
    <w:lvl w:ilvl="8" w:tplc="08A863C2" w:tentative="1">
      <w:start w:val="1"/>
      <w:numFmt w:val="lowerRoman"/>
      <w:lvlText w:val="%9."/>
      <w:lvlJc w:val="right"/>
      <w:pPr>
        <w:ind w:left="6120" w:hanging="180"/>
      </w:pPr>
    </w:lvl>
  </w:abstractNum>
  <w:abstractNum w:abstractNumId="16" w15:restartNumberingAfterBreak="0">
    <w:nsid w:val="0A4120A4"/>
    <w:multiLevelType w:val="hybridMultilevel"/>
    <w:tmpl w:val="1D8E1FCE"/>
    <w:lvl w:ilvl="0" w:tplc="EB328D94">
      <w:start w:val="1"/>
      <w:numFmt w:val="bullet"/>
      <w:pStyle w:val="Lijstopsomteken"/>
      <w:lvlText w:val="•"/>
      <w:lvlJc w:val="left"/>
      <w:pPr>
        <w:tabs>
          <w:tab w:val="num" w:pos="227"/>
        </w:tabs>
        <w:ind w:left="227" w:hanging="227"/>
      </w:pPr>
      <w:rPr>
        <w:rFonts w:ascii="Verdana" w:hAnsi="Verdana" w:hint="default"/>
        <w:sz w:val="18"/>
        <w:szCs w:val="18"/>
      </w:rPr>
    </w:lvl>
    <w:lvl w:ilvl="1" w:tplc="CD84C0CC" w:tentative="1">
      <w:start w:val="1"/>
      <w:numFmt w:val="bullet"/>
      <w:lvlText w:val="o"/>
      <w:lvlJc w:val="left"/>
      <w:pPr>
        <w:tabs>
          <w:tab w:val="num" w:pos="1440"/>
        </w:tabs>
        <w:ind w:left="1440" w:hanging="360"/>
      </w:pPr>
      <w:rPr>
        <w:rFonts w:ascii="Courier New" w:hAnsi="Courier New" w:cs="Courier New" w:hint="default"/>
      </w:rPr>
    </w:lvl>
    <w:lvl w:ilvl="2" w:tplc="092E6C9C" w:tentative="1">
      <w:start w:val="1"/>
      <w:numFmt w:val="bullet"/>
      <w:lvlText w:val=""/>
      <w:lvlJc w:val="left"/>
      <w:pPr>
        <w:tabs>
          <w:tab w:val="num" w:pos="2160"/>
        </w:tabs>
        <w:ind w:left="2160" w:hanging="360"/>
      </w:pPr>
      <w:rPr>
        <w:rFonts w:ascii="Wingdings" w:hAnsi="Wingdings" w:hint="default"/>
      </w:rPr>
    </w:lvl>
    <w:lvl w:ilvl="3" w:tplc="138A0C7C" w:tentative="1">
      <w:start w:val="1"/>
      <w:numFmt w:val="bullet"/>
      <w:lvlText w:val=""/>
      <w:lvlJc w:val="left"/>
      <w:pPr>
        <w:tabs>
          <w:tab w:val="num" w:pos="2880"/>
        </w:tabs>
        <w:ind w:left="2880" w:hanging="360"/>
      </w:pPr>
      <w:rPr>
        <w:rFonts w:ascii="Symbol" w:hAnsi="Symbol" w:hint="default"/>
      </w:rPr>
    </w:lvl>
    <w:lvl w:ilvl="4" w:tplc="588A0B54" w:tentative="1">
      <w:start w:val="1"/>
      <w:numFmt w:val="bullet"/>
      <w:lvlText w:val="o"/>
      <w:lvlJc w:val="left"/>
      <w:pPr>
        <w:tabs>
          <w:tab w:val="num" w:pos="3600"/>
        </w:tabs>
        <w:ind w:left="3600" w:hanging="360"/>
      </w:pPr>
      <w:rPr>
        <w:rFonts w:ascii="Courier New" w:hAnsi="Courier New" w:cs="Courier New" w:hint="default"/>
      </w:rPr>
    </w:lvl>
    <w:lvl w:ilvl="5" w:tplc="F6A6F85A" w:tentative="1">
      <w:start w:val="1"/>
      <w:numFmt w:val="bullet"/>
      <w:lvlText w:val=""/>
      <w:lvlJc w:val="left"/>
      <w:pPr>
        <w:tabs>
          <w:tab w:val="num" w:pos="4320"/>
        </w:tabs>
        <w:ind w:left="4320" w:hanging="360"/>
      </w:pPr>
      <w:rPr>
        <w:rFonts w:ascii="Wingdings" w:hAnsi="Wingdings" w:hint="default"/>
      </w:rPr>
    </w:lvl>
    <w:lvl w:ilvl="6" w:tplc="33500AE6" w:tentative="1">
      <w:start w:val="1"/>
      <w:numFmt w:val="bullet"/>
      <w:lvlText w:val=""/>
      <w:lvlJc w:val="left"/>
      <w:pPr>
        <w:tabs>
          <w:tab w:val="num" w:pos="5040"/>
        </w:tabs>
        <w:ind w:left="5040" w:hanging="360"/>
      </w:pPr>
      <w:rPr>
        <w:rFonts w:ascii="Symbol" w:hAnsi="Symbol" w:hint="default"/>
      </w:rPr>
    </w:lvl>
    <w:lvl w:ilvl="7" w:tplc="70C48CD4" w:tentative="1">
      <w:start w:val="1"/>
      <w:numFmt w:val="bullet"/>
      <w:lvlText w:val="o"/>
      <w:lvlJc w:val="left"/>
      <w:pPr>
        <w:tabs>
          <w:tab w:val="num" w:pos="5760"/>
        </w:tabs>
        <w:ind w:left="5760" w:hanging="360"/>
      </w:pPr>
      <w:rPr>
        <w:rFonts w:ascii="Courier New" w:hAnsi="Courier New" w:cs="Courier New" w:hint="default"/>
      </w:rPr>
    </w:lvl>
    <w:lvl w:ilvl="8" w:tplc="3F80966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A30BE4"/>
    <w:multiLevelType w:val="hybridMultilevel"/>
    <w:tmpl w:val="CDB07A60"/>
    <w:lvl w:ilvl="0" w:tplc="59CEBA1A">
      <w:start w:val="1"/>
      <w:numFmt w:val="decimal"/>
      <w:lvlText w:val="%1."/>
      <w:lvlJc w:val="left"/>
      <w:pPr>
        <w:ind w:left="360" w:hanging="360"/>
      </w:pPr>
      <w:rPr>
        <w:rFonts w:ascii="Verdana" w:hAnsi="Verdana" w:hint="default"/>
        <w:sz w:val="18"/>
        <w:szCs w:val="18"/>
      </w:rPr>
    </w:lvl>
    <w:lvl w:ilvl="1" w:tplc="55CAA790" w:tentative="1">
      <w:start w:val="1"/>
      <w:numFmt w:val="lowerLetter"/>
      <w:lvlText w:val="%2."/>
      <w:lvlJc w:val="left"/>
      <w:pPr>
        <w:ind w:left="1080" w:hanging="360"/>
      </w:pPr>
    </w:lvl>
    <w:lvl w:ilvl="2" w:tplc="D90E753A" w:tentative="1">
      <w:start w:val="1"/>
      <w:numFmt w:val="lowerRoman"/>
      <w:lvlText w:val="%3."/>
      <w:lvlJc w:val="right"/>
      <w:pPr>
        <w:ind w:left="1800" w:hanging="180"/>
      </w:pPr>
    </w:lvl>
    <w:lvl w:ilvl="3" w:tplc="93F0EAE8" w:tentative="1">
      <w:start w:val="1"/>
      <w:numFmt w:val="decimal"/>
      <w:lvlText w:val="%4."/>
      <w:lvlJc w:val="left"/>
      <w:pPr>
        <w:ind w:left="2520" w:hanging="360"/>
      </w:pPr>
    </w:lvl>
    <w:lvl w:ilvl="4" w:tplc="66E82D52" w:tentative="1">
      <w:start w:val="1"/>
      <w:numFmt w:val="lowerLetter"/>
      <w:lvlText w:val="%5."/>
      <w:lvlJc w:val="left"/>
      <w:pPr>
        <w:ind w:left="3240" w:hanging="360"/>
      </w:pPr>
    </w:lvl>
    <w:lvl w:ilvl="5" w:tplc="F2AA0F04" w:tentative="1">
      <w:start w:val="1"/>
      <w:numFmt w:val="lowerRoman"/>
      <w:lvlText w:val="%6."/>
      <w:lvlJc w:val="right"/>
      <w:pPr>
        <w:ind w:left="3960" w:hanging="180"/>
      </w:pPr>
    </w:lvl>
    <w:lvl w:ilvl="6" w:tplc="6C440E22" w:tentative="1">
      <w:start w:val="1"/>
      <w:numFmt w:val="decimal"/>
      <w:lvlText w:val="%7."/>
      <w:lvlJc w:val="left"/>
      <w:pPr>
        <w:ind w:left="4680" w:hanging="360"/>
      </w:pPr>
    </w:lvl>
    <w:lvl w:ilvl="7" w:tplc="8006F408" w:tentative="1">
      <w:start w:val="1"/>
      <w:numFmt w:val="lowerLetter"/>
      <w:lvlText w:val="%8."/>
      <w:lvlJc w:val="left"/>
      <w:pPr>
        <w:ind w:left="5400" w:hanging="360"/>
      </w:pPr>
    </w:lvl>
    <w:lvl w:ilvl="8" w:tplc="87DA404C" w:tentative="1">
      <w:start w:val="1"/>
      <w:numFmt w:val="lowerRoman"/>
      <w:lvlText w:val="%9."/>
      <w:lvlJc w:val="right"/>
      <w:pPr>
        <w:ind w:left="6120" w:hanging="180"/>
      </w:pPr>
    </w:lvl>
  </w:abstractNum>
  <w:abstractNum w:abstractNumId="18" w15:restartNumberingAfterBreak="0">
    <w:nsid w:val="0E5C1FA2"/>
    <w:multiLevelType w:val="hybridMultilevel"/>
    <w:tmpl w:val="2E1411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1120FA1"/>
    <w:multiLevelType w:val="hybridMultilevel"/>
    <w:tmpl w:val="86422FB2"/>
    <w:lvl w:ilvl="0" w:tplc="20C6A04A">
      <w:start w:val="1"/>
      <w:numFmt w:val="lowerLetter"/>
      <w:lvlText w:val="%1."/>
      <w:lvlJc w:val="left"/>
      <w:pPr>
        <w:ind w:left="2160" w:hanging="360"/>
      </w:pPr>
    </w:lvl>
    <w:lvl w:ilvl="1" w:tplc="BFACC6FC">
      <w:start w:val="1"/>
      <w:numFmt w:val="lowerLetter"/>
      <w:lvlText w:val="%2."/>
      <w:lvlJc w:val="left"/>
      <w:pPr>
        <w:ind w:left="2160" w:hanging="360"/>
      </w:pPr>
    </w:lvl>
    <w:lvl w:ilvl="2" w:tplc="290AD1E0">
      <w:start w:val="1"/>
      <w:numFmt w:val="lowerLetter"/>
      <w:lvlText w:val="%3."/>
      <w:lvlJc w:val="left"/>
      <w:pPr>
        <w:ind w:left="2160" w:hanging="360"/>
      </w:pPr>
    </w:lvl>
    <w:lvl w:ilvl="3" w:tplc="046288E8">
      <w:start w:val="1"/>
      <w:numFmt w:val="lowerLetter"/>
      <w:lvlText w:val="%4."/>
      <w:lvlJc w:val="left"/>
      <w:pPr>
        <w:ind w:left="2160" w:hanging="360"/>
      </w:pPr>
    </w:lvl>
    <w:lvl w:ilvl="4" w:tplc="B488428E">
      <w:start w:val="1"/>
      <w:numFmt w:val="lowerLetter"/>
      <w:lvlText w:val="%5."/>
      <w:lvlJc w:val="left"/>
      <w:pPr>
        <w:ind w:left="2160" w:hanging="360"/>
      </w:pPr>
    </w:lvl>
    <w:lvl w:ilvl="5" w:tplc="C5725C08">
      <w:start w:val="1"/>
      <w:numFmt w:val="lowerLetter"/>
      <w:lvlText w:val="%6."/>
      <w:lvlJc w:val="left"/>
      <w:pPr>
        <w:ind w:left="2160" w:hanging="360"/>
      </w:pPr>
    </w:lvl>
    <w:lvl w:ilvl="6" w:tplc="FE443238">
      <w:start w:val="1"/>
      <w:numFmt w:val="lowerLetter"/>
      <w:lvlText w:val="%7."/>
      <w:lvlJc w:val="left"/>
      <w:pPr>
        <w:ind w:left="2160" w:hanging="360"/>
      </w:pPr>
    </w:lvl>
    <w:lvl w:ilvl="7" w:tplc="11926ECE">
      <w:start w:val="1"/>
      <w:numFmt w:val="lowerLetter"/>
      <w:lvlText w:val="%8."/>
      <w:lvlJc w:val="left"/>
      <w:pPr>
        <w:ind w:left="2160" w:hanging="360"/>
      </w:pPr>
    </w:lvl>
    <w:lvl w:ilvl="8" w:tplc="3B1030E0">
      <w:start w:val="1"/>
      <w:numFmt w:val="lowerLetter"/>
      <w:lvlText w:val="%9."/>
      <w:lvlJc w:val="left"/>
      <w:pPr>
        <w:ind w:left="2160" w:hanging="360"/>
      </w:pPr>
    </w:lvl>
  </w:abstractNum>
  <w:abstractNum w:abstractNumId="20" w15:restartNumberingAfterBreak="0">
    <w:nsid w:val="144005D4"/>
    <w:multiLevelType w:val="hybridMultilevel"/>
    <w:tmpl w:val="8090AA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CE5D44"/>
    <w:multiLevelType w:val="hybridMultilevel"/>
    <w:tmpl w:val="6B681404"/>
    <w:lvl w:ilvl="0" w:tplc="F8988A04">
      <w:start w:val="1"/>
      <w:numFmt w:val="bullet"/>
      <w:lvlText w:val=""/>
      <w:lvlJc w:val="left"/>
      <w:pPr>
        <w:ind w:left="1080" w:hanging="360"/>
      </w:pPr>
      <w:rPr>
        <w:rFonts w:ascii="Symbol" w:hAnsi="Symbol" w:hint="default"/>
      </w:rPr>
    </w:lvl>
    <w:lvl w:ilvl="1" w:tplc="50CC00C2" w:tentative="1">
      <w:start w:val="1"/>
      <w:numFmt w:val="bullet"/>
      <w:lvlText w:val="o"/>
      <w:lvlJc w:val="left"/>
      <w:pPr>
        <w:ind w:left="1800" w:hanging="360"/>
      </w:pPr>
      <w:rPr>
        <w:rFonts w:ascii="Courier New" w:hAnsi="Courier New" w:cs="Courier New" w:hint="default"/>
      </w:rPr>
    </w:lvl>
    <w:lvl w:ilvl="2" w:tplc="89282926" w:tentative="1">
      <w:start w:val="1"/>
      <w:numFmt w:val="bullet"/>
      <w:lvlText w:val=""/>
      <w:lvlJc w:val="left"/>
      <w:pPr>
        <w:ind w:left="2520" w:hanging="360"/>
      </w:pPr>
      <w:rPr>
        <w:rFonts w:ascii="Wingdings" w:hAnsi="Wingdings" w:hint="default"/>
      </w:rPr>
    </w:lvl>
    <w:lvl w:ilvl="3" w:tplc="171026A8" w:tentative="1">
      <w:start w:val="1"/>
      <w:numFmt w:val="bullet"/>
      <w:lvlText w:val=""/>
      <w:lvlJc w:val="left"/>
      <w:pPr>
        <w:ind w:left="3240" w:hanging="360"/>
      </w:pPr>
      <w:rPr>
        <w:rFonts w:ascii="Symbol" w:hAnsi="Symbol" w:hint="default"/>
      </w:rPr>
    </w:lvl>
    <w:lvl w:ilvl="4" w:tplc="6254A5CE" w:tentative="1">
      <w:start w:val="1"/>
      <w:numFmt w:val="bullet"/>
      <w:lvlText w:val="o"/>
      <w:lvlJc w:val="left"/>
      <w:pPr>
        <w:ind w:left="3960" w:hanging="360"/>
      </w:pPr>
      <w:rPr>
        <w:rFonts w:ascii="Courier New" w:hAnsi="Courier New" w:cs="Courier New" w:hint="default"/>
      </w:rPr>
    </w:lvl>
    <w:lvl w:ilvl="5" w:tplc="8098AD88" w:tentative="1">
      <w:start w:val="1"/>
      <w:numFmt w:val="bullet"/>
      <w:lvlText w:val=""/>
      <w:lvlJc w:val="left"/>
      <w:pPr>
        <w:ind w:left="4680" w:hanging="360"/>
      </w:pPr>
      <w:rPr>
        <w:rFonts w:ascii="Wingdings" w:hAnsi="Wingdings" w:hint="default"/>
      </w:rPr>
    </w:lvl>
    <w:lvl w:ilvl="6" w:tplc="C8DE667E" w:tentative="1">
      <w:start w:val="1"/>
      <w:numFmt w:val="bullet"/>
      <w:lvlText w:val=""/>
      <w:lvlJc w:val="left"/>
      <w:pPr>
        <w:ind w:left="5400" w:hanging="360"/>
      </w:pPr>
      <w:rPr>
        <w:rFonts w:ascii="Symbol" w:hAnsi="Symbol" w:hint="default"/>
      </w:rPr>
    </w:lvl>
    <w:lvl w:ilvl="7" w:tplc="5284F83E" w:tentative="1">
      <w:start w:val="1"/>
      <w:numFmt w:val="bullet"/>
      <w:lvlText w:val="o"/>
      <w:lvlJc w:val="left"/>
      <w:pPr>
        <w:ind w:left="6120" w:hanging="360"/>
      </w:pPr>
      <w:rPr>
        <w:rFonts w:ascii="Courier New" w:hAnsi="Courier New" w:cs="Courier New" w:hint="default"/>
      </w:rPr>
    </w:lvl>
    <w:lvl w:ilvl="8" w:tplc="07382A1E" w:tentative="1">
      <w:start w:val="1"/>
      <w:numFmt w:val="bullet"/>
      <w:lvlText w:val=""/>
      <w:lvlJc w:val="left"/>
      <w:pPr>
        <w:ind w:left="6840" w:hanging="360"/>
      </w:pPr>
      <w:rPr>
        <w:rFonts w:ascii="Wingdings" w:hAnsi="Wingdings" w:hint="default"/>
      </w:rPr>
    </w:lvl>
  </w:abstractNum>
  <w:abstractNum w:abstractNumId="2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555FEF"/>
    <w:multiLevelType w:val="hybridMultilevel"/>
    <w:tmpl w:val="50F0923E"/>
    <w:lvl w:ilvl="0" w:tplc="0AA6047A">
      <w:start w:val="1"/>
      <w:numFmt w:val="bullet"/>
      <w:pStyle w:val="Lijstopsomteken2"/>
      <w:lvlText w:val="–"/>
      <w:lvlJc w:val="left"/>
      <w:pPr>
        <w:tabs>
          <w:tab w:val="num" w:pos="227"/>
        </w:tabs>
        <w:ind w:left="227" w:firstLine="0"/>
      </w:pPr>
      <w:rPr>
        <w:rFonts w:ascii="Verdana" w:hAnsi="Verdana" w:hint="default"/>
      </w:rPr>
    </w:lvl>
    <w:lvl w:ilvl="1" w:tplc="34109C48" w:tentative="1">
      <w:start w:val="1"/>
      <w:numFmt w:val="bullet"/>
      <w:lvlText w:val="o"/>
      <w:lvlJc w:val="left"/>
      <w:pPr>
        <w:tabs>
          <w:tab w:val="num" w:pos="1440"/>
        </w:tabs>
        <w:ind w:left="1440" w:hanging="360"/>
      </w:pPr>
      <w:rPr>
        <w:rFonts w:ascii="Courier New" w:hAnsi="Courier New" w:cs="Courier New" w:hint="default"/>
      </w:rPr>
    </w:lvl>
    <w:lvl w:ilvl="2" w:tplc="FBCECFE0" w:tentative="1">
      <w:start w:val="1"/>
      <w:numFmt w:val="bullet"/>
      <w:lvlText w:val=""/>
      <w:lvlJc w:val="left"/>
      <w:pPr>
        <w:tabs>
          <w:tab w:val="num" w:pos="2160"/>
        </w:tabs>
        <w:ind w:left="2160" w:hanging="360"/>
      </w:pPr>
      <w:rPr>
        <w:rFonts w:ascii="Wingdings" w:hAnsi="Wingdings" w:hint="default"/>
      </w:rPr>
    </w:lvl>
    <w:lvl w:ilvl="3" w:tplc="779036F6" w:tentative="1">
      <w:start w:val="1"/>
      <w:numFmt w:val="bullet"/>
      <w:lvlText w:val=""/>
      <w:lvlJc w:val="left"/>
      <w:pPr>
        <w:tabs>
          <w:tab w:val="num" w:pos="2880"/>
        </w:tabs>
        <w:ind w:left="2880" w:hanging="360"/>
      </w:pPr>
      <w:rPr>
        <w:rFonts w:ascii="Symbol" w:hAnsi="Symbol" w:hint="default"/>
      </w:rPr>
    </w:lvl>
    <w:lvl w:ilvl="4" w:tplc="DE84EDDC" w:tentative="1">
      <w:start w:val="1"/>
      <w:numFmt w:val="bullet"/>
      <w:lvlText w:val="o"/>
      <w:lvlJc w:val="left"/>
      <w:pPr>
        <w:tabs>
          <w:tab w:val="num" w:pos="3600"/>
        </w:tabs>
        <w:ind w:left="3600" w:hanging="360"/>
      </w:pPr>
      <w:rPr>
        <w:rFonts w:ascii="Courier New" w:hAnsi="Courier New" w:cs="Courier New" w:hint="default"/>
      </w:rPr>
    </w:lvl>
    <w:lvl w:ilvl="5" w:tplc="C2CCC698" w:tentative="1">
      <w:start w:val="1"/>
      <w:numFmt w:val="bullet"/>
      <w:lvlText w:val=""/>
      <w:lvlJc w:val="left"/>
      <w:pPr>
        <w:tabs>
          <w:tab w:val="num" w:pos="4320"/>
        </w:tabs>
        <w:ind w:left="4320" w:hanging="360"/>
      </w:pPr>
      <w:rPr>
        <w:rFonts w:ascii="Wingdings" w:hAnsi="Wingdings" w:hint="default"/>
      </w:rPr>
    </w:lvl>
    <w:lvl w:ilvl="6" w:tplc="46B615AA" w:tentative="1">
      <w:start w:val="1"/>
      <w:numFmt w:val="bullet"/>
      <w:lvlText w:val=""/>
      <w:lvlJc w:val="left"/>
      <w:pPr>
        <w:tabs>
          <w:tab w:val="num" w:pos="5040"/>
        </w:tabs>
        <w:ind w:left="5040" w:hanging="360"/>
      </w:pPr>
      <w:rPr>
        <w:rFonts w:ascii="Symbol" w:hAnsi="Symbol" w:hint="default"/>
      </w:rPr>
    </w:lvl>
    <w:lvl w:ilvl="7" w:tplc="7C60FB32" w:tentative="1">
      <w:start w:val="1"/>
      <w:numFmt w:val="bullet"/>
      <w:lvlText w:val="o"/>
      <w:lvlJc w:val="left"/>
      <w:pPr>
        <w:tabs>
          <w:tab w:val="num" w:pos="5760"/>
        </w:tabs>
        <w:ind w:left="5760" w:hanging="360"/>
      </w:pPr>
      <w:rPr>
        <w:rFonts w:ascii="Courier New" w:hAnsi="Courier New" w:cs="Courier New" w:hint="default"/>
      </w:rPr>
    </w:lvl>
    <w:lvl w:ilvl="8" w:tplc="437EB12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434296A"/>
    <w:multiLevelType w:val="hybridMultilevel"/>
    <w:tmpl w:val="8090AAA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4C37C95"/>
    <w:multiLevelType w:val="hybridMultilevel"/>
    <w:tmpl w:val="5448E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55451A4"/>
    <w:multiLevelType w:val="hybridMultilevel"/>
    <w:tmpl w:val="E0D262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8F5772E"/>
    <w:multiLevelType w:val="hybridMultilevel"/>
    <w:tmpl w:val="3294BA6E"/>
    <w:lvl w:ilvl="0" w:tplc="2C8A1AD8">
      <w:numFmt w:val="bullet"/>
      <w:lvlText w:val="-"/>
      <w:lvlJc w:val="left"/>
      <w:pPr>
        <w:ind w:left="644" w:hanging="360"/>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8" w15:restartNumberingAfterBreak="0">
    <w:nsid w:val="2E233487"/>
    <w:multiLevelType w:val="hybridMultilevel"/>
    <w:tmpl w:val="8090A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B8475B"/>
    <w:multiLevelType w:val="hybridMultilevel"/>
    <w:tmpl w:val="CDB07A60"/>
    <w:lvl w:ilvl="0" w:tplc="FFFFFFFF">
      <w:start w:val="1"/>
      <w:numFmt w:val="decimal"/>
      <w:lvlText w:val="%1."/>
      <w:lvlJc w:val="left"/>
      <w:pPr>
        <w:ind w:left="360" w:hanging="360"/>
      </w:pPr>
      <w:rPr>
        <w:rFonts w:ascii="Verdana" w:hAnsi="Verdana" w:hint="default"/>
        <w:sz w:val="18"/>
        <w:szCs w:val="1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A896665"/>
    <w:multiLevelType w:val="hybridMultilevel"/>
    <w:tmpl w:val="FA2613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35C6F18"/>
    <w:multiLevelType w:val="multilevel"/>
    <w:tmpl w:val="70C6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796FDE"/>
    <w:multiLevelType w:val="hybridMultilevel"/>
    <w:tmpl w:val="CDB07A60"/>
    <w:lvl w:ilvl="0" w:tplc="FFFFFFFF">
      <w:start w:val="1"/>
      <w:numFmt w:val="decimal"/>
      <w:lvlText w:val="%1."/>
      <w:lvlJc w:val="left"/>
      <w:pPr>
        <w:ind w:left="360" w:hanging="360"/>
      </w:pPr>
      <w:rPr>
        <w:rFonts w:ascii="Verdana" w:hAnsi="Verdana" w:hint="default"/>
        <w:sz w:val="18"/>
        <w:szCs w:val="1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7595C4E"/>
    <w:multiLevelType w:val="multilevel"/>
    <w:tmpl w:val="C2245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5C357D"/>
    <w:multiLevelType w:val="hybridMultilevel"/>
    <w:tmpl w:val="F724B5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3D61E1"/>
    <w:multiLevelType w:val="hybridMultilevel"/>
    <w:tmpl w:val="694AD2D6"/>
    <w:lvl w:ilvl="0" w:tplc="1B6A15F6">
      <w:start w:val="1"/>
      <w:numFmt w:val="lowerLetter"/>
      <w:lvlText w:val="%1."/>
      <w:lvlJc w:val="left"/>
      <w:pPr>
        <w:ind w:left="2160" w:hanging="360"/>
      </w:pPr>
    </w:lvl>
    <w:lvl w:ilvl="1" w:tplc="D2A82826">
      <w:start w:val="1"/>
      <w:numFmt w:val="lowerLetter"/>
      <w:lvlText w:val="%2."/>
      <w:lvlJc w:val="left"/>
      <w:pPr>
        <w:ind w:left="2160" w:hanging="360"/>
      </w:pPr>
    </w:lvl>
    <w:lvl w:ilvl="2" w:tplc="81229AEC">
      <w:start w:val="1"/>
      <w:numFmt w:val="lowerLetter"/>
      <w:lvlText w:val="%3."/>
      <w:lvlJc w:val="left"/>
      <w:pPr>
        <w:ind w:left="2160" w:hanging="360"/>
      </w:pPr>
    </w:lvl>
    <w:lvl w:ilvl="3" w:tplc="B882FA3A">
      <w:start w:val="1"/>
      <w:numFmt w:val="lowerLetter"/>
      <w:lvlText w:val="%4."/>
      <w:lvlJc w:val="left"/>
      <w:pPr>
        <w:ind w:left="2160" w:hanging="360"/>
      </w:pPr>
    </w:lvl>
    <w:lvl w:ilvl="4" w:tplc="23FE51E0">
      <w:start w:val="1"/>
      <w:numFmt w:val="lowerLetter"/>
      <w:lvlText w:val="%5."/>
      <w:lvlJc w:val="left"/>
      <w:pPr>
        <w:ind w:left="2160" w:hanging="360"/>
      </w:pPr>
    </w:lvl>
    <w:lvl w:ilvl="5" w:tplc="85408C16">
      <w:start w:val="1"/>
      <w:numFmt w:val="lowerLetter"/>
      <w:lvlText w:val="%6."/>
      <w:lvlJc w:val="left"/>
      <w:pPr>
        <w:ind w:left="2160" w:hanging="360"/>
      </w:pPr>
    </w:lvl>
    <w:lvl w:ilvl="6" w:tplc="94143822">
      <w:start w:val="1"/>
      <w:numFmt w:val="lowerLetter"/>
      <w:lvlText w:val="%7."/>
      <w:lvlJc w:val="left"/>
      <w:pPr>
        <w:ind w:left="2160" w:hanging="360"/>
      </w:pPr>
    </w:lvl>
    <w:lvl w:ilvl="7" w:tplc="EF30C6F0">
      <w:start w:val="1"/>
      <w:numFmt w:val="lowerLetter"/>
      <w:lvlText w:val="%8."/>
      <w:lvlJc w:val="left"/>
      <w:pPr>
        <w:ind w:left="2160" w:hanging="360"/>
      </w:pPr>
    </w:lvl>
    <w:lvl w:ilvl="8" w:tplc="93327F4C">
      <w:start w:val="1"/>
      <w:numFmt w:val="lowerLetter"/>
      <w:lvlText w:val="%9."/>
      <w:lvlJc w:val="left"/>
      <w:pPr>
        <w:ind w:left="2160" w:hanging="360"/>
      </w:pPr>
    </w:lvl>
  </w:abstractNum>
  <w:abstractNum w:abstractNumId="36" w15:restartNumberingAfterBreak="0">
    <w:nsid w:val="4DF87A1D"/>
    <w:multiLevelType w:val="hybridMultilevel"/>
    <w:tmpl w:val="8090A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0337175"/>
    <w:multiLevelType w:val="hybridMultilevel"/>
    <w:tmpl w:val="E0D26268"/>
    <w:lvl w:ilvl="0" w:tplc="AD985656">
      <w:start w:val="1"/>
      <w:numFmt w:val="decimal"/>
      <w:lvlText w:val="%1."/>
      <w:lvlJc w:val="left"/>
      <w:pPr>
        <w:ind w:left="360" w:hanging="360"/>
      </w:pPr>
    </w:lvl>
    <w:lvl w:ilvl="1" w:tplc="8F8EB8BA" w:tentative="1">
      <w:start w:val="1"/>
      <w:numFmt w:val="lowerLetter"/>
      <w:lvlText w:val="%2."/>
      <w:lvlJc w:val="left"/>
      <w:pPr>
        <w:ind w:left="1080" w:hanging="360"/>
      </w:pPr>
    </w:lvl>
    <w:lvl w:ilvl="2" w:tplc="2D6CD380" w:tentative="1">
      <w:start w:val="1"/>
      <w:numFmt w:val="lowerRoman"/>
      <w:lvlText w:val="%3."/>
      <w:lvlJc w:val="right"/>
      <w:pPr>
        <w:ind w:left="1800" w:hanging="180"/>
      </w:pPr>
    </w:lvl>
    <w:lvl w:ilvl="3" w:tplc="630C538E" w:tentative="1">
      <w:start w:val="1"/>
      <w:numFmt w:val="decimal"/>
      <w:lvlText w:val="%4."/>
      <w:lvlJc w:val="left"/>
      <w:pPr>
        <w:ind w:left="2520" w:hanging="360"/>
      </w:pPr>
    </w:lvl>
    <w:lvl w:ilvl="4" w:tplc="C30679B6" w:tentative="1">
      <w:start w:val="1"/>
      <w:numFmt w:val="lowerLetter"/>
      <w:lvlText w:val="%5."/>
      <w:lvlJc w:val="left"/>
      <w:pPr>
        <w:ind w:left="3240" w:hanging="360"/>
      </w:pPr>
    </w:lvl>
    <w:lvl w:ilvl="5" w:tplc="CB46C9A4" w:tentative="1">
      <w:start w:val="1"/>
      <w:numFmt w:val="lowerRoman"/>
      <w:lvlText w:val="%6."/>
      <w:lvlJc w:val="right"/>
      <w:pPr>
        <w:ind w:left="3960" w:hanging="180"/>
      </w:pPr>
    </w:lvl>
    <w:lvl w:ilvl="6" w:tplc="403CAA68" w:tentative="1">
      <w:start w:val="1"/>
      <w:numFmt w:val="decimal"/>
      <w:lvlText w:val="%7."/>
      <w:lvlJc w:val="left"/>
      <w:pPr>
        <w:ind w:left="4680" w:hanging="360"/>
      </w:pPr>
    </w:lvl>
    <w:lvl w:ilvl="7" w:tplc="E79CFA98" w:tentative="1">
      <w:start w:val="1"/>
      <w:numFmt w:val="lowerLetter"/>
      <w:lvlText w:val="%8."/>
      <w:lvlJc w:val="left"/>
      <w:pPr>
        <w:ind w:left="5400" w:hanging="360"/>
      </w:pPr>
    </w:lvl>
    <w:lvl w:ilvl="8" w:tplc="52C85014" w:tentative="1">
      <w:start w:val="1"/>
      <w:numFmt w:val="lowerRoman"/>
      <w:lvlText w:val="%9."/>
      <w:lvlJc w:val="right"/>
      <w:pPr>
        <w:ind w:left="6120" w:hanging="180"/>
      </w:pPr>
    </w:lvl>
  </w:abstractNum>
  <w:abstractNum w:abstractNumId="3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710FDA"/>
    <w:multiLevelType w:val="hybridMultilevel"/>
    <w:tmpl w:val="8090A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B83F4D"/>
    <w:multiLevelType w:val="hybridMultilevel"/>
    <w:tmpl w:val="BAC234A4"/>
    <w:lvl w:ilvl="0" w:tplc="DFEC19E8">
      <w:start w:val="1"/>
      <w:numFmt w:val="bullet"/>
      <w:lvlText w:val="-"/>
      <w:lvlJc w:val="left"/>
      <w:pPr>
        <w:ind w:left="720" w:hanging="360"/>
      </w:pPr>
      <w:rPr>
        <w:rFonts w:ascii="Aptos" w:hAnsi="Aptos" w:hint="default"/>
      </w:rPr>
    </w:lvl>
    <w:lvl w:ilvl="1" w:tplc="5574DA28">
      <w:start w:val="1"/>
      <w:numFmt w:val="bullet"/>
      <w:lvlText w:val="o"/>
      <w:lvlJc w:val="left"/>
      <w:pPr>
        <w:ind w:left="1440" w:hanging="360"/>
      </w:pPr>
      <w:rPr>
        <w:rFonts w:ascii="Courier New" w:hAnsi="Courier New" w:hint="default"/>
      </w:rPr>
    </w:lvl>
    <w:lvl w:ilvl="2" w:tplc="EB662D1E">
      <w:start w:val="1"/>
      <w:numFmt w:val="bullet"/>
      <w:lvlText w:val=""/>
      <w:lvlJc w:val="left"/>
      <w:pPr>
        <w:ind w:left="2160" w:hanging="360"/>
      </w:pPr>
      <w:rPr>
        <w:rFonts w:ascii="Wingdings" w:hAnsi="Wingdings" w:hint="default"/>
      </w:rPr>
    </w:lvl>
    <w:lvl w:ilvl="3" w:tplc="4942D096">
      <w:start w:val="1"/>
      <w:numFmt w:val="bullet"/>
      <w:lvlText w:val=""/>
      <w:lvlJc w:val="left"/>
      <w:pPr>
        <w:ind w:left="2880" w:hanging="360"/>
      </w:pPr>
      <w:rPr>
        <w:rFonts w:ascii="Symbol" w:hAnsi="Symbol" w:hint="default"/>
      </w:rPr>
    </w:lvl>
    <w:lvl w:ilvl="4" w:tplc="A636DA96">
      <w:start w:val="1"/>
      <w:numFmt w:val="bullet"/>
      <w:lvlText w:val="o"/>
      <w:lvlJc w:val="left"/>
      <w:pPr>
        <w:ind w:left="3600" w:hanging="360"/>
      </w:pPr>
      <w:rPr>
        <w:rFonts w:ascii="Courier New" w:hAnsi="Courier New" w:hint="default"/>
      </w:rPr>
    </w:lvl>
    <w:lvl w:ilvl="5" w:tplc="501A73AA">
      <w:start w:val="1"/>
      <w:numFmt w:val="bullet"/>
      <w:lvlText w:val=""/>
      <w:lvlJc w:val="left"/>
      <w:pPr>
        <w:ind w:left="4320" w:hanging="360"/>
      </w:pPr>
      <w:rPr>
        <w:rFonts w:ascii="Wingdings" w:hAnsi="Wingdings" w:hint="default"/>
      </w:rPr>
    </w:lvl>
    <w:lvl w:ilvl="6" w:tplc="ADAAE63A">
      <w:start w:val="1"/>
      <w:numFmt w:val="bullet"/>
      <w:lvlText w:val=""/>
      <w:lvlJc w:val="left"/>
      <w:pPr>
        <w:ind w:left="5040" w:hanging="360"/>
      </w:pPr>
      <w:rPr>
        <w:rFonts w:ascii="Symbol" w:hAnsi="Symbol" w:hint="default"/>
      </w:rPr>
    </w:lvl>
    <w:lvl w:ilvl="7" w:tplc="FDBE051A">
      <w:start w:val="1"/>
      <w:numFmt w:val="bullet"/>
      <w:lvlText w:val="o"/>
      <w:lvlJc w:val="left"/>
      <w:pPr>
        <w:ind w:left="5760" w:hanging="360"/>
      </w:pPr>
      <w:rPr>
        <w:rFonts w:ascii="Courier New" w:hAnsi="Courier New" w:hint="default"/>
      </w:rPr>
    </w:lvl>
    <w:lvl w:ilvl="8" w:tplc="3286CB7C">
      <w:start w:val="1"/>
      <w:numFmt w:val="bullet"/>
      <w:lvlText w:val=""/>
      <w:lvlJc w:val="left"/>
      <w:pPr>
        <w:ind w:left="6480" w:hanging="360"/>
      </w:pPr>
      <w:rPr>
        <w:rFonts w:ascii="Wingdings" w:hAnsi="Wingdings" w:hint="default"/>
      </w:rPr>
    </w:lvl>
  </w:abstractNum>
  <w:abstractNum w:abstractNumId="41" w15:restartNumberingAfterBreak="0">
    <w:nsid w:val="5B8834AC"/>
    <w:multiLevelType w:val="hybridMultilevel"/>
    <w:tmpl w:val="CF7AF682"/>
    <w:lvl w:ilvl="0" w:tplc="65A02F90">
      <w:start w:val="1"/>
      <w:numFmt w:val="bullet"/>
      <w:lvlText w:val=""/>
      <w:lvlJc w:val="left"/>
      <w:pPr>
        <w:ind w:left="720" w:hanging="360"/>
      </w:pPr>
      <w:rPr>
        <w:rFonts w:ascii="Symbol" w:hAnsi="Symbol" w:hint="default"/>
      </w:rPr>
    </w:lvl>
    <w:lvl w:ilvl="1" w:tplc="F3FE0DDC" w:tentative="1">
      <w:start w:val="1"/>
      <w:numFmt w:val="bullet"/>
      <w:lvlText w:val="o"/>
      <w:lvlJc w:val="left"/>
      <w:pPr>
        <w:ind w:left="1440" w:hanging="360"/>
      </w:pPr>
      <w:rPr>
        <w:rFonts w:ascii="Courier New" w:hAnsi="Courier New" w:cs="Courier New" w:hint="default"/>
      </w:rPr>
    </w:lvl>
    <w:lvl w:ilvl="2" w:tplc="27EE2340" w:tentative="1">
      <w:start w:val="1"/>
      <w:numFmt w:val="bullet"/>
      <w:lvlText w:val=""/>
      <w:lvlJc w:val="left"/>
      <w:pPr>
        <w:ind w:left="2160" w:hanging="360"/>
      </w:pPr>
      <w:rPr>
        <w:rFonts w:ascii="Wingdings" w:hAnsi="Wingdings" w:hint="default"/>
      </w:rPr>
    </w:lvl>
    <w:lvl w:ilvl="3" w:tplc="AB8A5A92" w:tentative="1">
      <w:start w:val="1"/>
      <w:numFmt w:val="bullet"/>
      <w:lvlText w:val=""/>
      <w:lvlJc w:val="left"/>
      <w:pPr>
        <w:ind w:left="2880" w:hanging="360"/>
      </w:pPr>
      <w:rPr>
        <w:rFonts w:ascii="Symbol" w:hAnsi="Symbol" w:hint="default"/>
      </w:rPr>
    </w:lvl>
    <w:lvl w:ilvl="4" w:tplc="06F2DD64" w:tentative="1">
      <w:start w:val="1"/>
      <w:numFmt w:val="bullet"/>
      <w:lvlText w:val="o"/>
      <w:lvlJc w:val="left"/>
      <w:pPr>
        <w:ind w:left="3600" w:hanging="360"/>
      </w:pPr>
      <w:rPr>
        <w:rFonts w:ascii="Courier New" w:hAnsi="Courier New" w:cs="Courier New" w:hint="default"/>
      </w:rPr>
    </w:lvl>
    <w:lvl w:ilvl="5" w:tplc="F358FCDE" w:tentative="1">
      <w:start w:val="1"/>
      <w:numFmt w:val="bullet"/>
      <w:lvlText w:val=""/>
      <w:lvlJc w:val="left"/>
      <w:pPr>
        <w:ind w:left="4320" w:hanging="360"/>
      </w:pPr>
      <w:rPr>
        <w:rFonts w:ascii="Wingdings" w:hAnsi="Wingdings" w:hint="default"/>
      </w:rPr>
    </w:lvl>
    <w:lvl w:ilvl="6" w:tplc="8E387D1E" w:tentative="1">
      <w:start w:val="1"/>
      <w:numFmt w:val="bullet"/>
      <w:lvlText w:val=""/>
      <w:lvlJc w:val="left"/>
      <w:pPr>
        <w:ind w:left="5040" w:hanging="360"/>
      </w:pPr>
      <w:rPr>
        <w:rFonts w:ascii="Symbol" w:hAnsi="Symbol" w:hint="default"/>
      </w:rPr>
    </w:lvl>
    <w:lvl w:ilvl="7" w:tplc="87D457C0" w:tentative="1">
      <w:start w:val="1"/>
      <w:numFmt w:val="bullet"/>
      <w:lvlText w:val="o"/>
      <w:lvlJc w:val="left"/>
      <w:pPr>
        <w:ind w:left="5760" w:hanging="360"/>
      </w:pPr>
      <w:rPr>
        <w:rFonts w:ascii="Courier New" w:hAnsi="Courier New" w:cs="Courier New" w:hint="default"/>
      </w:rPr>
    </w:lvl>
    <w:lvl w:ilvl="8" w:tplc="D5AA9902" w:tentative="1">
      <w:start w:val="1"/>
      <w:numFmt w:val="bullet"/>
      <w:lvlText w:val=""/>
      <w:lvlJc w:val="left"/>
      <w:pPr>
        <w:ind w:left="6480" w:hanging="360"/>
      </w:pPr>
      <w:rPr>
        <w:rFonts w:ascii="Wingdings" w:hAnsi="Wingdings" w:hint="default"/>
      </w:rPr>
    </w:lvl>
  </w:abstractNum>
  <w:abstractNum w:abstractNumId="42" w15:restartNumberingAfterBreak="0">
    <w:nsid w:val="5C480F77"/>
    <w:multiLevelType w:val="hybridMultilevel"/>
    <w:tmpl w:val="CDB07A60"/>
    <w:lvl w:ilvl="0" w:tplc="FFFFFFFF">
      <w:start w:val="1"/>
      <w:numFmt w:val="decimal"/>
      <w:lvlText w:val="%1."/>
      <w:lvlJc w:val="left"/>
      <w:pPr>
        <w:ind w:left="360" w:hanging="360"/>
      </w:pPr>
      <w:rPr>
        <w:rFonts w:ascii="Verdana" w:hAnsi="Verdana" w:hint="default"/>
        <w:sz w:val="18"/>
        <w:szCs w:val="1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5EE37307"/>
    <w:multiLevelType w:val="hybridMultilevel"/>
    <w:tmpl w:val="E0D262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F686761"/>
    <w:multiLevelType w:val="hybridMultilevel"/>
    <w:tmpl w:val="4B06B582"/>
    <w:lvl w:ilvl="0" w:tplc="BCEC3CAE">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3B43BE1"/>
    <w:multiLevelType w:val="hybridMultilevel"/>
    <w:tmpl w:val="5C5EF83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3C54C34"/>
    <w:multiLevelType w:val="hybridMultilevel"/>
    <w:tmpl w:val="7054DF8E"/>
    <w:lvl w:ilvl="0" w:tplc="AA920EB2">
      <w:start w:val="1"/>
      <w:numFmt w:val="bullet"/>
      <w:lvlText w:val=""/>
      <w:lvlJc w:val="left"/>
      <w:pPr>
        <w:ind w:left="795" w:hanging="360"/>
      </w:pPr>
      <w:rPr>
        <w:rFonts w:ascii="Symbol" w:hAnsi="Symbol" w:hint="default"/>
      </w:rPr>
    </w:lvl>
    <w:lvl w:ilvl="1" w:tplc="1B48136A" w:tentative="1">
      <w:start w:val="1"/>
      <w:numFmt w:val="bullet"/>
      <w:lvlText w:val="o"/>
      <w:lvlJc w:val="left"/>
      <w:pPr>
        <w:ind w:left="1515" w:hanging="360"/>
      </w:pPr>
      <w:rPr>
        <w:rFonts w:ascii="Courier New" w:hAnsi="Courier New" w:cs="Courier New" w:hint="default"/>
      </w:rPr>
    </w:lvl>
    <w:lvl w:ilvl="2" w:tplc="4CE2ECE8" w:tentative="1">
      <w:start w:val="1"/>
      <w:numFmt w:val="bullet"/>
      <w:lvlText w:val=""/>
      <w:lvlJc w:val="left"/>
      <w:pPr>
        <w:ind w:left="2235" w:hanging="360"/>
      </w:pPr>
      <w:rPr>
        <w:rFonts w:ascii="Wingdings" w:hAnsi="Wingdings" w:hint="default"/>
      </w:rPr>
    </w:lvl>
    <w:lvl w:ilvl="3" w:tplc="2D7E8034" w:tentative="1">
      <w:start w:val="1"/>
      <w:numFmt w:val="bullet"/>
      <w:lvlText w:val=""/>
      <w:lvlJc w:val="left"/>
      <w:pPr>
        <w:ind w:left="2955" w:hanging="360"/>
      </w:pPr>
      <w:rPr>
        <w:rFonts w:ascii="Symbol" w:hAnsi="Symbol" w:hint="default"/>
      </w:rPr>
    </w:lvl>
    <w:lvl w:ilvl="4" w:tplc="B06EF9BC" w:tentative="1">
      <w:start w:val="1"/>
      <w:numFmt w:val="bullet"/>
      <w:lvlText w:val="o"/>
      <w:lvlJc w:val="left"/>
      <w:pPr>
        <w:ind w:left="3675" w:hanging="360"/>
      </w:pPr>
      <w:rPr>
        <w:rFonts w:ascii="Courier New" w:hAnsi="Courier New" w:cs="Courier New" w:hint="default"/>
      </w:rPr>
    </w:lvl>
    <w:lvl w:ilvl="5" w:tplc="25CEAABA" w:tentative="1">
      <w:start w:val="1"/>
      <w:numFmt w:val="bullet"/>
      <w:lvlText w:val=""/>
      <w:lvlJc w:val="left"/>
      <w:pPr>
        <w:ind w:left="4395" w:hanging="360"/>
      </w:pPr>
      <w:rPr>
        <w:rFonts w:ascii="Wingdings" w:hAnsi="Wingdings" w:hint="default"/>
      </w:rPr>
    </w:lvl>
    <w:lvl w:ilvl="6" w:tplc="29DAF0A8" w:tentative="1">
      <w:start w:val="1"/>
      <w:numFmt w:val="bullet"/>
      <w:lvlText w:val=""/>
      <w:lvlJc w:val="left"/>
      <w:pPr>
        <w:ind w:left="5115" w:hanging="360"/>
      </w:pPr>
      <w:rPr>
        <w:rFonts w:ascii="Symbol" w:hAnsi="Symbol" w:hint="default"/>
      </w:rPr>
    </w:lvl>
    <w:lvl w:ilvl="7" w:tplc="E2EC31E2" w:tentative="1">
      <w:start w:val="1"/>
      <w:numFmt w:val="bullet"/>
      <w:lvlText w:val="o"/>
      <w:lvlJc w:val="left"/>
      <w:pPr>
        <w:ind w:left="5835" w:hanging="360"/>
      </w:pPr>
      <w:rPr>
        <w:rFonts w:ascii="Courier New" w:hAnsi="Courier New" w:cs="Courier New" w:hint="default"/>
      </w:rPr>
    </w:lvl>
    <w:lvl w:ilvl="8" w:tplc="2856B3C2" w:tentative="1">
      <w:start w:val="1"/>
      <w:numFmt w:val="bullet"/>
      <w:lvlText w:val=""/>
      <w:lvlJc w:val="left"/>
      <w:pPr>
        <w:ind w:left="6555" w:hanging="360"/>
      </w:pPr>
      <w:rPr>
        <w:rFonts w:ascii="Wingdings" w:hAnsi="Wingdings" w:hint="default"/>
      </w:rPr>
    </w:lvl>
  </w:abstractNum>
  <w:abstractNum w:abstractNumId="47" w15:restartNumberingAfterBreak="0">
    <w:nsid w:val="66052B85"/>
    <w:multiLevelType w:val="hybridMultilevel"/>
    <w:tmpl w:val="8090AA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9471C85"/>
    <w:multiLevelType w:val="hybridMultilevel"/>
    <w:tmpl w:val="B3EC12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EE76B80"/>
    <w:multiLevelType w:val="hybridMultilevel"/>
    <w:tmpl w:val="A1026C90"/>
    <w:lvl w:ilvl="0" w:tplc="C56E8306">
      <w:start w:val="1"/>
      <w:numFmt w:val="bullet"/>
      <w:lvlText w:val=""/>
      <w:lvlJc w:val="left"/>
      <w:pPr>
        <w:ind w:left="1146" w:hanging="360"/>
      </w:pPr>
      <w:rPr>
        <w:rFonts w:ascii="Symbol" w:hAnsi="Symbol" w:hint="default"/>
      </w:rPr>
    </w:lvl>
    <w:lvl w:ilvl="1" w:tplc="1D60654C" w:tentative="1">
      <w:start w:val="1"/>
      <w:numFmt w:val="bullet"/>
      <w:lvlText w:val="o"/>
      <w:lvlJc w:val="left"/>
      <w:pPr>
        <w:ind w:left="1866" w:hanging="360"/>
      </w:pPr>
      <w:rPr>
        <w:rFonts w:ascii="Courier New" w:hAnsi="Courier New" w:cs="Courier New" w:hint="default"/>
      </w:rPr>
    </w:lvl>
    <w:lvl w:ilvl="2" w:tplc="775C7A54" w:tentative="1">
      <w:start w:val="1"/>
      <w:numFmt w:val="bullet"/>
      <w:lvlText w:val=""/>
      <w:lvlJc w:val="left"/>
      <w:pPr>
        <w:ind w:left="2586" w:hanging="360"/>
      </w:pPr>
      <w:rPr>
        <w:rFonts w:ascii="Wingdings" w:hAnsi="Wingdings" w:hint="default"/>
      </w:rPr>
    </w:lvl>
    <w:lvl w:ilvl="3" w:tplc="874605DC" w:tentative="1">
      <w:start w:val="1"/>
      <w:numFmt w:val="bullet"/>
      <w:lvlText w:val=""/>
      <w:lvlJc w:val="left"/>
      <w:pPr>
        <w:ind w:left="3306" w:hanging="360"/>
      </w:pPr>
      <w:rPr>
        <w:rFonts w:ascii="Symbol" w:hAnsi="Symbol" w:hint="default"/>
      </w:rPr>
    </w:lvl>
    <w:lvl w:ilvl="4" w:tplc="2B223322" w:tentative="1">
      <w:start w:val="1"/>
      <w:numFmt w:val="bullet"/>
      <w:lvlText w:val="o"/>
      <w:lvlJc w:val="left"/>
      <w:pPr>
        <w:ind w:left="4026" w:hanging="360"/>
      </w:pPr>
      <w:rPr>
        <w:rFonts w:ascii="Courier New" w:hAnsi="Courier New" w:cs="Courier New" w:hint="default"/>
      </w:rPr>
    </w:lvl>
    <w:lvl w:ilvl="5" w:tplc="14CE7F52" w:tentative="1">
      <w:start w:val="1"/>
      <w:numFmt w:val="bullet"/>
      <w:lvlText w:val=""/>
      <w:lvlJc w:val="left"/>
      <w:pPr>
        <w:ind w:left="4746" w:hanging="360"/>
      </w:pPr>
      <w:rPr>
        <w:rFonts w:ascii="Wingdings" w:hAnsi="Wingdings" w:hint="default"/>
      </w:rPr>
    </w:lvl>
    <w:lvl w:ilvl="6" w:tplc="DE98261A" w:tentative="1">
      <w:start w:val="1"/>
      <w:numFmt w:val="bullet"/>
      <w:lvlText w:val=""/>
      <w:lvlJc w:val="left"/>
      <w:pPr>
        <w:ind w:left="5466" w:hanging="360"/>
      </w:pPr>
      <w:rPr>
        <w:rFonts w:ascii="Symbol" w:hAnsi="Symbol" w:hint="default"/>
      </w:rPr>
    </w:lvl>
    <w:lvl w:ilvl="7" w:tplc="0F1C09CE" w:tentative="1">
      <w:start w:val="1"/>
      <w:numFmt w:val="bullet"/>
      <w:lvlText w:val="o"/>
      <w:lvlJc w:val="left"/>
      <w:pPr>
        <w:ind w:left="6186" w:hanging="360"/>
      </w:pPr>
      <w:rPr>
        <w:rFonts w:ascii="Courier New" w:hAnsi="Courier New" w:cs="Courier New" w:hint="default"/>
      </w:rPr>
    </w:lvl>
    <w:lvl w:ilvl="8" w:tplc="7ECE1E7A" w:tentative="1">
      <w:start w:val="1"/>
      <w:numFmt w:val="bullet"/>
      <w:lvlText w:val=""/>
      <w:lvlJc w:val="left"/>
      <w:pPr>
        <w:ind w:left="6906" w:hanging="360"/>
      </w:pPr>
      <w:rPr>
        <w:rFonts w:ascii="Wingdings" w:hAnsi="Wingdings" w:hint="default"/>
      </w:rPr>
    </w:lvl>
  </w:abstractNum>
  <w:abstractNum w:abstractNumId="50" w15:restartNumberingAfterBreak="0">
    <w:nsid w:val="6FF7189E"/>
    <w:multiLevelType w:val="hybridMultilevel"/>
    <w:tmpl w:val="576664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09D7A04"/>
    <w:multiLevelType w:val="hybridMultilevel"/>
    <w:tmpl w:val="5448E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D1843E3"/>
    <w:multiLevelType w:val="hybridMultilevel"/>
    <w:tmpl w:val="6EF063C2"/>
    <w:lvl w:ilvl="0" w:tplc="E6FABD64">
      <w:start w:val="1"/>
      <w:numFmt w:val="decimal"/>
      <w:lvlText w:val="%1."/>
      <w:lvlJc w:val="left"/>
      <w:pPr>
        <w:ind w:left="360" w:hanging="360"/>
      </w:pPr>
      <w:rPr>
        <w:sz w:val="18"/>
        <w:szCs w:val="18"/>
      </w:rPr>
    </w:lvl>
    <w:lvl w:ilvl="1" w:tplc="88EE85E2">
      <w:start w:val="1"/>
      <w:numFmt w:val="lowerLetter"/>
      <w:lvlText w:val="%2."/>
      <w:lvlJc w:val="left"/>
      <w:pPr>
        <w:ind w:left="1080" w:hanging="360"/>
      </w:pPr>
      <w:rPr>
        <w:sz w:val="18"/>
        <w:szCs w:val="18"/>
      </w:rPr>
    </w:lvl>
    <w:lvl w:ilvl="2" w:tplc="9B8CEB68" w:tentative="1">
      <w:start w:val="1"/>
      <w:numFmt w:val="lowerRoman"/>
      <w:lvlText w:val="%3."/>
      <w:lvlJc w:val="right"/>
      <w:pPr>
        <w:ind w:left="1800" w:hanging="180"/>
      </w:pPr>
    </w:lvl>
    <w:lvl w:ilvl="3" w:tplc="8464720C" w:tentative="1">
      <w:start w:val="1"/>
      <w:numFmt w:val="decimal"/>
      <w:lvlText w:val="%4."/>
      <w:lvlJc w:val="left"/>
      <w:pPr>
        <w:ind w:left="2520" w:hanging="360"/>
      </w:pPr>
    </w:lvl>
    <w:lvl w:ilvl="4" w:tplc="AA864AC4" w:tentative="1">
      <w:start w:val="1"/>
      <w:numFmt w:val="lowerLetter"/>
      <w:lvlText w:val="%5."/>
      <w:lvlJc w:val="left"/>
      <w:pPr>
        <w:ind w:left="3240" w:hanging="360"/>
      </w:pPr>
    </w:lvl>
    <w:lvl w:ilvl="5" w:tplc="C6D437E8" w:tentative="1">
      <w:start w:val="1"/>
      <w:numFmt w:val="lowerRoman"/>
      <w:lvlText w:val="%6."/>
      <w:lvlJc w:val="right"/>
      <w:pPr>
        <w:ind w:left="3960" w:hanging="180"/>
      </w:pPr>
    </w:lvl>
    <w:lvl w:ilvl="6" w:tplc="337449B8" w:tentative="1">
      <w:start w:val="1"/>
      <w:numFmt w:val="decimal"/>
      <w:lvlText w:val="%7."/>
      <w:lvlJc w:val="left"/>
      <w:pPr>
        <w:ind w:left="4680" w:hanging="360"/>
      </w:pPr>
    </w:lvl>
    <w:lvl w:ilvl="7" w:tplc="ADCCEBA0" w:tentative="1">
      <w:start w:val="1"/>
      <w:numFmt w:val="lowerLetter"/>
      <w:lvlText w:val="%8."/>
      <w:lvlJc w:val="left"/>
      <w:pPr>
        <w:ind w:left="5400" w:hanging="360"/>
      </w:pPr>
    </w:lvl>
    <w:lvl w:ilvl="8" w:tplc="E1DE8FD8" w:tentative="1">
      <w:start w:val="1"/>
      <w:numFmt w:val="lowerRoman"/>
      <w:lvlText w:val="%9."/>
      <w:lvlJc w:val="right"/>
      <w:pPr>
        <w:ind w:left="6120" w:hanging="180"/>
      </w:pPr>
    </w:lvl>
  </w:abstractNum>
  <w:abstractNum w:abstractNumId="53" w15:restartNumberingAfterBreak="0">
    <w:nsid w:val="7D7B8B39"/>
    <w:multiLevelType w:val="hybridMultilevel"/>
    <w:tmpl w:val="7B56122A"/>
    <w:lvl w:ilvl="0" w:tplc="5314AE6E">
      <w:start w:val="1"/>
      <w:numFmt w:val="bullet"/>
      <w:lvlText w:val=""/>
      <w:lvlJc w:val="left"/>
      <w:pPr>
        <w:ind w:left="720" w:hanging="360"/>
      </w:pPr>
      <w:rPr>
        <w:rFonts w:ascii="Symbol" w:hAnsi="Symbol" w:hint="default"/>
      </w:rPr>
    </w:lvl>
    <w:lvl w:ilvl="1" w:tplc="21F86CF4">
      <w:start w:val="1"/>
      <w:numFmt w:val="bullet"/>
      <w:lvlText w:val="o"/>
      <w:lvlJc w:val="left"/>
      <w:pPr>
        <w:ind w:left="1440" w:hanging="360"/>
      </w:pPr>
      <w:rPr>
        <w:rFonts w:ascii="Courier New" w:hAnsi="Courier New" w:hint="default"/>
      </w:rPr>
    </w:lvl>
    <w:lvl w:ilvl="2" w:tplc="2D66171E">
      <w:start w:val="1"/>
      <w:numFmt w:val="bullet"/>
      <w:lvlText w:val=""/>
      <w:lvlJc w:val="left"/>
      <w:pPr>
        <w:ind w:left="2160" w:hanging="360"/>
      </w:pPr>
      <w:rPr>
        <w:rFonts w:ascii="Wingdings" w:hAnsi="Wingdings" w:hint="default"/>
      </w:rPr>
    </w:lvl>
    <w:lvl w:ilvl="3" w:tplc="2DB25A56">
      <w:start w:val="1"/>
      <w:numFmt w:val="bullet"/>
      <w:lvlText w:val=""/>
      <w:lvlJc w:val="left"/>
      <w:pPr>
        <w:ind w:left="2880" w:hanging="360"/>
      </w:pPr>
      <w:rPr>
        <w:rFonts w:ascii="Symbol" w:hAnsi="Symbol" w:hint="default"/>
      </w:rPr>
    </w:lvl>
    <w:lvl w:ilvl="4" w:tplc="2E74797A">
      <w:start w:val="1"/>
      <w:numFmt w:val="bullet"/>
      <w:lvlText w:val="o"/>
      <w:lvlJc w:val="left"/>
      <w:pPr>
        <w:ind w:left="3600" w:hanging="360"/>
      </w:pPr>
      <w:rPr>
        <w:rFonts w:ascii="Courier New" w:hAnsi="Courier New" w:hint="default"/>
      </w:rPr>
    </w:lvl>
    <w:lvl w:ilvl="5" w:tplc="D646E324">
      <w:start w:val="1"/>
      <w:numFmt w:val="bullet"/>
      <w:lvlText w:val=""/>
      <w:lvlJc w:val="left"/>
      <w:pPr>
        <w:ind w:left="4320" w:hanging="360"/>
      </w:pPr>
      <w:rPr>
        <w:rFonts w:ascii="Wingdings" w:hAnsi="Wingdings" w:hint="default"/>
      </w:rPr>
    </w:lvl>
    <w:lvl w:ilvl="6" w:tplc="7E9A6FF4">
      <w:start w:val="1"/>
      <w:numFmt w:val="bullet"/>
      <w:lvlText w:val=""/>
      <w:lvlJc w:val="left"/>
      <w:pPr>
        <w:ind w:left="5040" w:hanging="360"/>
      </w:pPr>
      <w:rPr>
        <w:rFonts w:ascii="Symbol" w:hAnsi="Symbol" w:hint="default"/>
      </w:rPr>
    </w:lvl>
    <w:lvl w:ilvl="7" w:tplc="6D90A920">
      <w:start w:val="1"/>
      <w:numFmt w:val="bullet"/>
      <w:lvlText w:val="o"/>
      <w:lvlJc w:val="left"/>
      <w:pPr>
        <w:ind w:left="5760" w:hanging="360"/>
      </w:pPr>
      <w:rPr>
        <w:rFonts w:ascii="Courier New" w:hAnsi="Courier New" w:hint="default"/>
      </w:rPr>
    </w:lvl>
    <w:lvl w:ilvl="8" w:tplc="B0D2F5D4">
      <w:start w:val="1"/>
      <w:numFmt w:val="bullet"/>
      <w:lvlText w:val=""/>
      <w:lvlJc w:val="left"/>
      <w:pPr>
        <w:ind w:left="6480" w:hanging="360"/>
      </w:pPr>
      <w:rPr>
        <w:rFonts w:ascii="Wingdings" w:hAnsi="Wingdings" w:hint="default"/>
      </w:rPr>
    </w:lvl>
  </w:abstractNum>
  <w:num w:numId="1" w16cid:durableId="1809662665">
    <w:abstractNumId w:val="53"/>
  </w:num>
  <w:num w:numId="2" w16cid:durableId="1468359860">
    <w:abstractNumId w:val="40"/>
  </w:num>
  <w:num w:numId="3" w16cid:durableId="1599361437">
    <w:abstractNumId w:val="16"/>
  </w:num>
  <w:num w:numId="4" w16cid:durableId="21132213">
    <w:abstractNumId w:val="8"/>
  </w:num>
  <w:num w:numId="5" w16cid:durableId="483546278">
    <w:abstractNumId w:val="7"/>
  </w:num>
  <w:num w:numId="6" w16cid:durableId="1999841793">
    <w:abstractNumId w:val="6"/>
  </w:num>
  <w:num w:numId="7" w16cid:durableId="202207532">
    <w:abstractNumId w:val="5"/>
  </w:num>
  <w:num w:numId="8" w16cid:durableId="2094273714">
    <w:abstractNumId w:val="9"/>
  </w:num>
  <w:num w:numId="9" w16cid:durableId="279845497">
    <w:abstractNumId w:val="4"/>
  </w:num>
  <w:num w:numId="10" w16cid:durableId="1067413510">
    <w:abstractNumId w:val="3"/>
  </w:num>
  <w:num w:numId="11" w16cid:durableId="528682082">
    <w:abstractNumId w:val="2"/>
  </w:num>
  <w:num w:numId="12" w16cid:durableId="1121338637">
    <w:abstractNumId w:val="1"/>
  </w:num>
  <w:num w:numId="13" w16cid:durableId="1017346519">
    <w:abstractNumId w:val="14"/>
  </w:num>
  <w:num w:numId="14" w16cid:durableId="1980263857">
    <w:abstractNumId w:val="22"/>
  </w:num>
  <w:num w:numId="15" w16cid:durableId="654141543">
    <w:abstractNumId w:val="38"/>
  </w:num>
  <w:num w:numId="16" w16cid:durableId="2052075738">
    <w:abstractNumId w:val="23"/>
  </w:num>
  <w:num w:numId="17" w16cid:durableId="325519431">
    <w:abstractNumId w:val="46"/>
  </w:num>
  <w:num w:numId="18" w16cid:durableId="1590046280">
    <w:abstractNumId w:val="11"/>
  </w:num>
  <w:num w:numId="19" w16cid:durableId="1219049106">
    <w:abstractNumId w:val="21"/>
  </w:num>
  <w:num w:numId="20" w16cid:durableId="227500552">
    <w:abstractNumId w:val="41"/>
  </w:num>
  <w:num w:numId="21" w16cid:durableId="263421640">
    <w:abstractNumId w:val="49"/>
  </w:num>
  <w:num w:numId="22" w16cid:durableId="1106387405">
    <w:abstractNumId w:val="0"/>
  </w:num>
  <w:num w:numId="23" w16cid:durableId="1096245141">
    <w:abstractNumId w:val="27"/>
  </w:num>
  <w:num w:numId="24" w16cid:durableId="518735904">
    <w:abstractNumId w:val="24"/>
  </w:num>
  <w:num w:numId="25" w16cid:durableId="230238384">
    <w:abstractNumId w:val="50"/>
  </w:num>
  <w:num w:numId="26" w16cid:durableId="316302272">
    <w:abstractNumId w:val="18"/>
  </w:num>
  <w:num w:numId="27" w16cid:durableId="860750707">
    <w:abstractNumId w:val="37"/>
  </w:num>
  <w:num w:numId="28" w16cid:durableId="1255163528">
    <w:abstractNumId w:val="47"/>
  </w:num>
  <w:num w:numId="29" w16cid:durableId="1895504462">
    <w:abstractNumId w:val="36"/>
  </w:num>
  <w:num w:numId="30" w16cid:durableId="1587034349">
    <w:abstractNumId w:val="39"/>
  </w:num>
  <w:num w:numId="31" w16cid:durableId="1702706621">
    <w:abstractNumId w:val="25"/>
  </w:num>
  <w:num w:numId="32" w16cid:durableId="1192451405">
    <w:abstractNumId w:val="20"/>
  </w:num>
  <w:num w:numId="33" w16cid:durableId="1529366177">
    <w:abstractNumId w:val="28"/>
  </w:num>
  <w:num w:numId="34" w16cid:durableId="1789004492">
    <w:abstractNumId w:val="12"/>
  </w:num>
  <w:num w:numId="35" w16cid:durableId="708454891">
    <w:abstractNumId w:val="19"/>
  </w:num>
  <w:num w:numId="36" w16cid:durableId="1332832969">
    <w:abstractNumId w:val="30"/>
  </w:num>
  <w:num w:numId="37" w16cid:durableId="1207909958">
    <w:abstractNumId w:val="33"/>
  </w:num>
  <w:num w:numId="38" w16cid:durableId="1092819016">
    <w:abstractNumId w:val="31"/>
  </w:num>
  <w:num w:numId="39" w16cid:durableId="1091927029">
    <w:abstractNumId w:val="34"/>
  </w:num>
  <w:num w:numId="40" w16cid:durableId="1266494932">
    <w:abstractNumId w:val="51"/>
  </w:num>
  <w:num w:numId="41" w16cid:durableId="1928226280">
    <w:abstractNumId w:val="35"/>
  </w:num>
  <w:num w:numId="42" w16cid:durableId="359010417">
    <w:abstractNumId w:val="43"/>
  </w:num>
  <w:num w:numId="43" w16cid:durableId="1770199583">
    <w:abstractNumId w:val="44"/>
  </w:num>
  <w:num w:numId="44" w16cid:durableId="762841422">
    <w:abstractNumId w:val="45"/>
  </w:num>
  <w:num w:numId="45" w16cid:durableId="1543712005">
    <w:abstractNumId w:val="48"/>
  </w:num>
  <w:num w:numId="46" w16cid:durableId="2007174043">
    <w:abstractNumId w:val="10"/>
  </w:num>
  <w:num w:numId="47" w16cid:durableId="1399133452">
    <w:abstractNumId w:val="26"/>
  </w:num>
  <w:num w:numId="48" w16cid:durableId="1437291819">
    <w:abstractNumId w:val="17"/>
  </w:num>
  <w:num w:numId="49" w16cid:durableId="670064550">
    <w:abstractNumId w:val="52"/>
  </w:num>
  <w:num w:numId="50" w16cid:durableId="1600798250">
    <w:abstractNumId w:val="15"/>
  </w:num>
  <w:num w:numId="51" w16cid:durableId="1847210118">
    <w:abstractNumId w:val="32"/>
  </w:num>
  <w:num w:numId="52" w16cid:durableId="1039624737">
    <w:abstractNumId w:val="29"/>
  </w:num>
  <w:num w:numId="53" w16cid:durableId="2060860848">
    <w:abstractNumId w:val="42"/>
  </w:num>
  <w:num w:numId="54" w16cid:durableId="1102144903">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CB"/>
    <w:rsid w:val="00001EDA"/>
    <w:rsid w:val="00002015"/>
    <w:rsid w:val="0000258C"/>
    <w:rsid w:val="00002A35"/>
    <w:rsid w:val="00002F85"/>
    <w:rsid w:val="0000327D"/>
    <w:rsid w:val="00005086"/>
    <w:rsid w:val="000061CE"/>
    <w:rsid w:val="00007091"/>
    <w:rsid w:val="00007CC9"/>
    <w:rsid w:val="00013862"/>
    <w:rsid w:val="00015256"/>
    <w:rsid w:val="00016012"/>
    <w:rsid w:val="00017333"/>
    <w:rsid w:val="00020189"/>
    <w:rsid w:val="00020EE4"/>
    <w:rsid w:val="000221C4"/>
    <w:rsid w:val="00023C87"/>
    <w:rsid w:val="00023E9A"/>
    <w:rsid w:val="00024B9E"/>
    <w:rsid w:val="00024D02"/>
    <w:rsid w:val="00027E03"/>
    <w:rsid w:val="00030896"/>
    <w:rsid w:val="00031DF9"/>
    <w:rsid w:val="000321D7"/>
    <w:rsid w:val="0003228B"/>
    <w:rsid w:val="00033996"/>
    <w:rsid w:val="00033CDD"/>
    <w:rsid w:val="00034A84"/>
    <w:rsid w:val="00034BC2"/>
    <w:rsid w:val="00035B8B"/>
    <w:rsid w:val="00035E67"/>
    <w:rsid w:val="000366F3"/>
    <w:rsid w:val="000376B1"/>
    <w:rsid w:val="000377E6"/>
    <w:rsid w:val="00040768"/>
    <w:rsid w:val="00041667"/>
    <w:rsid w:val="000417BD"/>
    <w:rsid w:val="00042243"/>
    <w:rsid w:val="00042555"/>
    <w:rsid w:val="00042EDA"/>
    <w:rsid w:val="00044969"/>
    <w:rsid w:val="00046472"/>
    <w:rsid w:val="00051928"/>
    <w:rsid w:val="00051A83"/>
    <w:rsid w:val="00051D6E"/>
    <w:rsid w:val="0005242D"/>
    <w:rsid w:val="000546CD"/>
    <w:rsid w:val="00057180"/>
    <w:rsid w:val="00057D0B"/>
    <w:rsid w:val="000601BC"/>
    <w:rsid w:val="0006024D"/>
    <w:rsid w:val="00060641"/>
    <w:rsid w:val="0006084C"/>
    <w:rsid w:val="00063DD8"/>
    <w:rsid w:val="00064DCD"/>
    <w:rsid w:val="00070E13"/>
    <w:rsid w:val="000712F5"/>
    <w:rsid w:val="00071F28"/>
    <w:rsid w:val="00074079"/>
    <w:rsid w:val="00074E3E"/>
    <w:rsid w:val="00083086"/>
    <w:rsid w:val="000841EB"/>
    <w:rsid w:val="000854E9"/>
    <w:rsid w:val="00086BF1"/>
    <w:rsid w:val="00087B5F"/>
    <w:rsid w:val="000919A8"/>
    <w:rsid w:val="00092221"/>
    <w:rsid w:val="00092799"/>
    <w:rsid w:val="00092BA2"/>
    <w:rsid w:val="00092BEA"/>
    <w:rsid w:val="00092C5F"/>
    <w:rsid w:val="00095774"/>
    <w:rsid w:val="00096680"/>
    <w:rsid w:val="000968CB"/>
    <w:rsid w:val="0009795E"/>
    <w:rsid w:val="00097AE2"/>
    <w:rsid w:val="000A0F36"/>
    <w:rsid w:val="000A174A"/>
    <w:rsid w:val="000A1DFE"/>
    <w:rsid w:val="000A2365"/>
    <w:rsid w:val="000A2B05"/>
    <w:rsid w:val="000A2CEE"/>
    <w:rsid w:val="000A3E0A"/>
    <w:rsid w:val="000A4D8B"/>
    <w:rsid w:val="000A55A9"/>
    <w:rsid w:val="000A65AC"/>
    <w:rsid w:val="000A7DC7"/>
    <w:rsid w:val="000B3D40"/>
    <w:rsid w:val="000B5234"/>
    <w:rsid w:val="000B6BAD"/>
    <w:rsid w:val="000B6BF4"/>
    <w:rsid w:val="000B7281"/>
    <w:rsid w:val="000B7657"/>
    <w:rsid w:val="000B766D"/>
    <w:rsid w:val="000B7A12"/>
    <w:rsid w:val="000B7B97"/>
    <w:rsid w:val="000B7FAB"/>
    <w:rsid w:val="000C0780"/>
    <w:rsid w:val="000C1BA1"/>
    <w:rsid w:val="000C231F"/>
    <w:rsid w:val="000C3EA9"/>
    <w:rsid w:val="000C6B5E"/>
    <w:rsid w:val="000D0225"/>
    <w:rsid w:val="000E0B74"/>
    <w:rsid w:val="000E1B5D"/>
    <w:rsid w:val="000E37C4"/>
    <w:rsid w:val="000E3870"/>
    <w:rsid w:val="000E5416"/>
    <w:rsid w:val="000E593C"/>
    <w:rsid w:val="000E6070"/>
    <w:rsid w:val="000E7307"/>
    <w:rsid w:val="000E7895"/>
    <w:rsid w:val="000F1446"/>
    <w:rsid w:val="000F161D"/>
    <w:rsid w:val="000F1C97"/>
    <w:rsid w:val="000F2F1C"/>
    <w:rsid w:val="000F37AD"/>
    <w:rsid w:val="000F6399"/>
    <w:rsid w:val="000F76CF"/>
    <w:rsid w:val="00101055"/>
    <w:rsid w:val="00101BB6"/>
    <w:rsid w:val="001024B8"/>
    <w:rsid w:val="00104730"/>
    <w:rsid w:val="00105DB7"/>
    <w:rsid w:val="00106E0E"/>
    <w:rsid w:val="00113634"/>
    <w:rsid w:val="00115820"/>
    <w:rsid w:val="00117571"/>
    <w:rsid w:val="00122AFF"/>
    <w:rsid w:val="00123704"/>
    <w:rsid w:val="00123B6C"/>
    <w:rsid w:val="001258ED"/>
    <w:rsid w:val="00126067"/>
    <w:rsid w:val="00126853"/>
    <w:rsid w:val="001270C7"/>
    <w:rsid w:val="001272BE"/>
    <w:rsid w:val="00131049"/>
    <w:rsid w:val="0013131D"/>
    <w:rsid w:val="00132540"/>
    <w:rsid w:val="001365F9"/>
    <w:rsid w:val="00136709"/>
    <w:rsid w:val="001439A5"/>
    <w:rsid w:val="0014523B"/>
    <w:rsid w:val="0014786A"/>
    <w:rsid w:val="00150D20"/>
    <w:rsid w:val="001516A4"/>
    <w:rsid w:val="00151E5F"/>
    <w:rsid w:val="00156258"/>
    <w:rsid w:val="001569AB"/>
    <w:rsid w:val="0015780D"/>
    <w:rsid w:val="001615AB"/>
    <w:rsid w:val="001624AE"/>
    <w:rsid w:val="00162752"/>
    <w:rsid w:val="0016316F"/>
    <w:rsid w:val="00163D34"/>
    <w:rsid w:val="00165760"/>
    <w:rsid w:val="0016725C"/>
    <w:rsid w:val="0017065C"/>
    <w:rsid w:val="00170CD0"/>
    <w:rsid w:val="0017207B"/>
    <w:rsid w:val="001726F3"/>
    <w:rsid w:val="00173C51"/>
    <w:rsid w:val="00174CC2"/>
    <w:rsid w:val="001750F8"/>
    <w:rsid w:val="001767B3"/>
    <w:rsid w:val="00176CC6"/>
    <w:rsid w:val="00176DC0"/>
    <w:rsid w:val="0017751B"/>
    <w:rsid w:val="001777B2"/>
    <w:rsid w:val="001807A4"/>
    <w:rsid w:val="00181BE4"/>
    <w:rsid w:val="00182460"/>
    <w:rsid w:val="00184663"/>
    <w:rsid w:val="001853D4"/>
    <w:rsid w:val="00185576"/>
    <w:rsid w:val="00185951"/>
    <w:rsid w:val="00186C94"/>
    <w:rsid w:val="00187759"/>
    <w:rsid w:val="00187EEA"/>
    <w:rsid w:val="001926F9"/>
    <w:rsid w:val="001941DC"/>
    <w:rsid w:val="001950E1"/>
    <w:rsid w:val="00196B8B"/>
    <w:rsid w:val="00197B33"/>
    <w:rsid w:val="00197D77"/>
    <w:rsid w:val="001A0CF3"/>
    <w:rsid w:val="001A19A9"/>
    <w:rsid w:val="001A26BC"/>
    <w:rsid w:val="001A2AF3"/>
    <w:rsid w:val="001A2BEA"/>
    <w:rsid w:val="001A4488"/>
    <w:rsid w:val="001A4600"/>
    <w:rsid w:val="001A674F"/>
    <w:rsid w:val="001A6C65"/>
    <w:rsid w:val="001A6D93"/>
    <w:rsid w:val="001B09AB"/>
    <w:rsid w:val="001B2259"/>
    <w:rsid w:val="001B37F4"/>
    <w:rsid w:val="001B3E6A"/>
    <w:rsid w:val="001B4ADD"/>
    <w:rsid w:val="001B5B48"/>
    <w:rsid w:val="001B69DA"/>
    <w:rsid w:val="001C0A69"/>
    <w:rsid w:val="001C0F34"/>
    <w:rsid w:val="001C10CC"/>
    <w:rsid w:val="001C32EC"/>
    <w:rsid w:val="001C38BD"/>
    <w:rsid w:val="001C4BB3"/>
    <w:rsid w:val="001C4D5A"/>
    <w:rsid w:val="001C701C"/>
    <w:rsid w:val="001C705D"/>
    <w:rsid w:val="001C71DF"/>
    <w:rsid w:val="001C73EC"/>
    <w:rsid w:val="001C7B57"/>
    <w:rsid w:val="001D078A"/>
    <w:rsid w:val="001D1D6B"/>
    <w:rsid w:val="001D3A3C"/>
    <w:rsid w:val="001D47C0"/>
    <w:rsid w:val="001D7A35"/>
    <w:rsid w:val="001E1909"/>
    <w:rsid w:val="001E26B3"/>
    <w:rsid w:val="001E34C6"/>
    <w:rsid w:val="001E39CE"/>
    <w:rsid w:val="001E3E16"/>
    <w:rsid w:val="001E44E4"/>
    <w:rsid w:val="001E4822"/>
    <w:rsid w:val="001E5581"/>
    <w:rsid w:val="001E5F04"/>
    <w:rsid w:val="001F044F"/>
    <w:rsid w:val="001F051F"/>
    <w:rsid w:val="001F0AB4"/>
    <w:rsid w:val="001F2EAB"/>
    <w:rsid w:val="001F3C70"/>
    <w:rsid w:val="001F4572"/>
    <w:rsid w:val="001F7BEB"/>
    <w:rsid w:val="0020089B"/>
    <w:rsid w:val="00200BE1"/>
    <w:rsid w:val="00200D88"/>
    <w:rsid w:val="00201F68"/>
    <w:rsid w:val="002021FB"/>
    <w:rsid w:val="00205D7E"/>
    <w:rsid w:val="00206300"/>
    <w:rsid w:val="002070C2"/>
    <w:rsid w:val="00212853"/>
    <w:rsid w:val="00212F2A"/>
    <w:rsid w:val="00213E91"/>
    <w:rsid w:val="00214501"/>
    <w:rsid w:val="00214E3F"/>
    <w:rsid w:val="00214F2B"/>
    <w:rsid w:val="0021521E"/>
    <w:rsid w:val="00216567"/>
    <w:rsid w:val="00216A51"/>
    <w:rsid w:val="00222D66"/>
    <w:rsid w:val="00224281"/>
    <w:rsid w:val="00224A8A"/>
    <w:rsid w:val="00224D63"/>
    <w:rsid w:val="00225972"/>
    <w:rsid w:val="0022672D"/>
    <w:rsid w:val="002309A8"/>
    <w:rsid w:val="00233D4B"/>
    <w:rsid w:val="00234A41"/>
    <w:rsid w:val="00236CFE"/>
    <w:rsid w:val="002374BE"/>
    <w:rsid w:val="00240CB4"/>
    <w:rsid w:val="00241624"/>
    <w:rsid w:val="00241944"/>
    <w:rsid w:val="002428E3"/>
    <w:rsid w:val="0024482B"/>
    <w:rsid w:val="00247738"/>
    <w:rsid w:val="00247A09"/>
    <w:rsid w:val="00250193"/>
    <w:rsid w:val="0025052B"/>
    <w:rsid w:val="00251511"/>
    <w:rsid w:val="00251628"/>
    <w:rsid w:val="00251AB0"/>
    <w:rsid w:val="00252F57"/>
    <w:rsid w:val="00260BAF"/>
    <w:rsid w:val="002616B2"/>
    <w:rsid w:val="00263E9E"/>
    <w:rsid w:val="002650F7"/>
    <w:rsid w:val="00266E91"/>
    <w:rsid w:val="00271B4A"/>
    <w:rsid w:val="00271C1E"/>
    <w:rsid w:val="00273F3B"/>
    <w:rsid w:val="002742CB"/>
    <w:rsid w:val="00274DB7"/>
    <w:rsid w:val="00275984"/>
    <w:rsid w:val="00275A4E"/>
    <w:rsid w:val="00277706"/>
    <w:rsid w:val="0028063E"/>
    <w:rsid w:val="00280F74"/>
    <w:rsid w:val="0028188D"/>
    <w:rsid w:val="0028339B"/>
    <w:rsid w:val="0028372A"/>
    <w:rsid w:val="00284637"/>
    <w:rsid w:val="00286944"/>
    <w:rsid w:val="00286998"/>
    <w:rsid w:val="00290557"/>
    <w:rsid w:val="00291AB7"/>
    <w:rsid w:val="002936B5"/>
    <w:rsid w:val="0029422B"/>
    <w:rsid w:val="002955D1"/>
    <w:rsid w:val="00295F82"/>
    <w:rsid w:val="002A12FB"/>
    <w:rsid w:val="002A152D"/>
    <w:rsid w:val="002A1D01"/>
    <w:rsid w:val="002A2B7A"/>
    <w:rsid w:val="002A3507"/>
    <w:rsid w:val="002A5E2D"/>
    <w:rsid w:val="002A6941"/>
    <w:rsid w:val="002B022D"/>
    <w:rsid w:val="002B035D"/>
    <w:rsid w:val="002B0629"/>
    <w:rsid w:val="002B153C"/>
    <w:rsid w:val="002B243C"/>
    <w:rsid w:val="002B3C8C"/>
    <w:rsid w:val="002B4207"/>
    <w:rsid w:val="002B4697"/>
    <w:rsid w:val="002B52FC"/>
    <w:rsid w:val="002B533B"/>
    <w:rsid w:val="002C0525"/>
    <w:rsid w:val="002C2830"/>
    <w:rsid w:val="002C3CEE"/>
    <w:rsid w:val="002C4308"/>
    <w:rsid w:val="002C5F09"/>
    <w:rsid w:val="002C6178"/>
    <w:rsid w:val="002D001A"/>
    <w:rsid w:val="002D0EB7"/>
    <w:rsid w:val="002D1505"/>
    <w:rsid w:val="002D28E2"/>
    <w:rsid w:val="002D317B"/>
    <w:rsid w:val="002D3587"/>
    <w:rsid w:val="002D4D1C"/>
    <w:rsid w:val="002D502D"/>
    <w:rsid w:val="002D5E31"/>
    <w:rsid w:val="002D75B2"/>
    <w:rsid w:val="002E01BD"/>
    <w:rsid w:val="002E0F69"/>
    <w:rsid w:val="002E220D"/>
    <w:rsid w:val="002E3AAD"/>
    <w:rsid w:val="002E6E37"/>
    <w:rsid w:val="002E6F33"/>
    <w:rsid w:val="002F1F19"/>
    <w:rsid w:val="002F21B2"/>
    <w:rsid w:val="002F28A4"/>
    <w:rsid w:val="002F4BEA"/>
    <w:rsid w:val="002F5147"/>
    <w:rsid w:val="002F7ABD"/>
    <w:rsid w:val="002F9E69"/>
    <w:rsid w:val="003013F1"/>
    <w:rsid w:val="003052B7"/>
    <w:rsid w:val="00305FD8"/>
    <w:rsid w:val="00307065"/>
    <w:rsid w:val="00312597"/>
    <w:rsid w:val="00314011"/>
    <w:rsid w:val="00315177"/>
    <w:rsid w:val="0031517F"/>
    <w:rsid w:val="00317258"/>
    <w:rsid w:val="0031732D"/>
    <w:rsid w:val="00323A34"/>
    <w:rsid w:val="00326DAA"/>
    <w:rsid w:val="00327AC1"/>
    <w:rsid w:val="00327C34"/>
    <w:rsid w:val="0033056D"/>
    <w:rsid w:val="00332013"/>
    <w:rsid w:val="00332D8A"/>
    <w:rsid w:val="00333AAD"/>
    <w:rsid w:val="00334154"/>
    <w:rsid w:val="00334D03"/>
    <w:rsid w:val="00334D49"/>
    <w:rsid w:val="00334E2D"/>
    <w:rsid w:val="0033586F"/>
    <w:rsid w:val="003360A7"/>
    <w:rsid w:val="003372C4"/>
    <w:rsid w:val="0034100C"/>
    <w:rsid w:val="003419E8"/>
    <w:rsid w:val="00341ECC"/>
    <w:rsid w:val="00341FA0"/>
    <w:rsid w:val="00343769"/>
    <w:rsid w:val="00344D32"/>
    <w:rsid w:val="00344F3D"/>
    <w:rsid w:val="0034522E"/>
    <w:rsid w:val="00345299"/>
    <w:rsid w:val="00346AD7"/>
    <w:rsid w:val="003504FA"/>
    <w:rsid w:val="00350BFC"/>
    <w:rsid w:val="00351A8D"/>
    <w:rsid w:val="003526BB"/>
    <w:rsid w:val="00352BCF"/>
    <w:rsid w:val="00353932"/>
    <w:rsid w:val="00353C7B"/>
    <w:rsid w:val="0035464B"/>
    <w:rsid w:val="003566A4"/>
    <w:rsid w:val="00360B9B"/>
    <w:rsid w:val="00360FD1"/>
    <w:rsid w:val="00361078"/>
    <w:rsid w:val="00361551"/>
    <w:rsid w:val="0036252A"/>
    <w:rsid w:val="00364274"/>
    <w:rsid w:val="00364D38"/>
    <w:rsid w:val="00364D9D"/>
    <w:rsid w:val="00364FAD"/>
    <w:rsid w:val="003653E5"/>
    <w:rsid w:val="00365D87"/>
    <w:rsid w:val="0036793C"/>
    <w:rsid w:val="00370234"/>
    <w:rsid w:val="00371048"/>
    <w:rsid w:val="0037211B"/>
    <w:rsid w:val="003729C9"/>
    <w:rsid w:val="003737D3"/>
    <w:rsid w:val="0037396C"/>
    <w:rsid w:val="00373FBE"/>
    <w:rsid w:val="0037421D"/>
    <w:rsid w:val="00376093"/>
    <w:rsid w:val="003771E0"/>
    <w:rsid w:val="003777D2"/>
    <w:rsid w:val="003807AB"/>
    <w:rsid w:val="00383DA1"/>
    <w:rsid w:val="003844FA"/>
    <w:rsid w:val="00384F12"/>
    <w:rsid w:val="00385D2D"/>
    <w:rsid w:val="00385E19"/>
    <w:rsid w:val="00385F30"/>
    <w:rsid w:val="00387B81"/>
    <w:rsid w:val="0039032B"/>
    <w:rsid w:val="00390889"/>
    <w:rsid w:val="00392C37"/>
    <w:rsid w:val="00393696"/>
    <w:rsid w:val="00393963"/>
    <w:rsid w:val="00394365"/>
    <w:rsid w:val="00395575"/>
    <w:rsid w:val="00395672"/>
    <w:rsid w:val="00395C12"/>
    <w:rsid w:val="003A0077"/>
    <w:rsid w:val="003A02CA"/>
    <w:rsid w:val="003A06C8"/>
    <w:rsid w:val="003A0D7C"/>
    <w:rsid w:val="003A1BB4"/>
    <w:rsid w:val="003A1D97"/>
    <w:rsid w:val="003A2177"/>
    <w:rsid w:val="003A33E8"/>
    <w:rsid w:val="003A3B27"/>
    <w:rsid w:val="003A48DC"/>
    <w:rsid w:val="003A4C10"/>
    <w:rsid w:val="003A4DD0"/>
    <w:rsid w:val="003A4DE4"/>
    <w:rsid w:val="003A5735"/>
    <w:rsid w:val="003A6B2C"/>
    <w:rsid w:val="003A6FF5"/>
    <w:rsid w:val="003B0155"/>
    <w:rsid w:val="003B1051"/>
    <w:rsid w:val="003B1473"/>
    <w:rsid w:val="003B3E12"/>
    <w:rsid w:val="003B67D5"/>
    <w:rsid w:val="003B7EE7"/>
    <w:rsid w:val="003C0483"/>
    <w:rsid w:val="003C236A"/>
    <w:rsid w:val="003C27D6"/>
    <w:rsid w:val="003C2CCB"/>
    <w:rsid w:val="003C302D"/>
    <w:rsid w:val="003C32AB"/>
    <w:rsid w:val="003C37A1"/>
    <w:rsid w:val="003C39A2"/>
    <w:rsid w:val="003C4A74"/>
    <w:rsid w:val="003C677C"/>
    <w:rsid w:val="003C7901"/>
    <w:rsid w:val="003C7D83"/>
    <w:rsid w:val="003D24CC"/>
    <w:rsid w:val="003D2D83"/>
    <w:rsid w:val="003D39EC"/>
    <w:rsid w:val="003D44E3"/>
    <w:rsid w:val="003D58EE"/>
    <w:rsid w:val="003E2393"/>
    <w:rsid w:val="003E3464"/>
    <w:rsid w:val="003E3CC4"/>
    <w:rsid w:val="003E3DD5"/>
    <w:rsid w:val="003E72B9"/>
    <w:rsid w:val="003E7B8B"/>
    <w:rsid w:val="003F07C6"/>
    <w:rsid w:val="003F1AEF"/>
    <w:rsid w:val="003F1F6B"/>
    <w:rsid w:val="003F337D"/>
    <w:rsid w:val="003F3757"/>
    <w:rsid w:val="003F4431"/>
    <w:rsid w:val="003F44B7"/>
    <w:rsid w:val="003F4EA3"/>
    <w:rsid w:val="003F5785"/>
    <w:rsid w:val="003F62BC"/>
    <w:rsid w:val="003F694F"/>
    <w:rsid w:val="003F7EAF"/>
    <w:rsid w:val="004008E9"/>
    <w:rsid w:val="00403233"/>
    <w:rsid w:val="004032C8"/>
    <w:rsid w:val="0040345C"/>
    <w:rsid w:val="004058CF"/>
    <w:rsid w:val="00410536"/>
    <w:rsid w:val="00411C3F"/>
    <w:rsid w:val="00412EC3"/>
    <w:rsid w:val="0041374E"/>
    <w:rsid w:val="004139DF"/>
    <w:rsid w:val="00413D48"/>
    <w:rsid w:val="004165F9"/>
    <w:rsid w:val="004201F9"/>
    <w:rsid w:val="00420234"/>
    <w:rsid w:val="00420AF1"/>
    <w:rsid w:val="00423202"/>
    <w:rsid w:val="004249A8"/>
    <w:rsid w:val="00427C26"/>
    <w:rsid w:val="00431E2B"/>
    <w:rsid w:val="00435A7D"/>
    <w:rsid w:val="0043723A"/>
    <w:rsid w:val="00437603"/>
    <w:rsid w:val="00441AC2"/>
    <w:rsid w:val="004423F5"/>
    <w:rsid w:val="0044249B"/>
    <w:rsid w:val="00442635"/>
    <w:rsid w:val="00443E19"/>
    <w:rsid w:val="00443E73"/>
    <w:rsid w:val="00443EA3"/>
    <w:rsid w:val="00444D8A"/>
    <w:rsid w:val="00446C7E"/>
    <w:rsid w:val="004475B0"/>
    <w:rsid w:val="0045023C"/>
    <w:rsid w:val="00451479"/>
    <w:rsid w:val="00451A5B"/>
    <w:rsid w:val="00452BCD"/>
    <w:rsid w:val="00452CEA"/>
    <w:rsid w:val="00453893"/>
    <w:rsid w:val="00454C3C"/>
    <w:rsid w:val="00454F67"/>
    <w:rsid w:val="0045615B"/>
    <w:rsid w:val="00460008"/>
    <w:rsid w:val="004615C8"/>
    <w:rsid w:val="00461C49"/>
    <w:rsid w:val="00463ABD"/>
    <w:rsid w:val="00465B52"/>
    <w:rsid w:val="00466733"/>
    <w:rsid w:val="00466830"/>
    <w:rsid w:val="00466D3D"/>
    <w:rsid w:val="0046708E"/>
    <w:rsid w:val="00471612"/>
    <w:rsid w:val="00472A65"/>
    <w:rsid w:val="00472FE9"/>
    <w:rsid w:val="00474463"/>
    <w:rsid w:val="00474B75"/>
    <w:rsid w:val="00475EB3"/>
    <w:rsid w:val="004760B6"/>
    <w:rsid w:val="004767AC"/>
    <w:rsid w:val="00477252"/>
    <w:rsid w:val="00481E87"/>
    <w:rsid w:val="00483F0B"/>
    <w:rsid w:val="004843FE"/>
    <w:rsid w:val="00484950"/>
    <w:rsid w:val="00484F7F"/>
    <w:rsid w:val="00486212"/>
    <w:rsid w:val="004869F5"/>
    <w:rsid w:val="00486BEE"/>
    <w:rsid w:val="004873BA"/>
    <w:rsid w:val="004910CB"/>
    <w:rsid w:val="004927C8"/>
    <w:rsid w:val="00493C1A"/>
    <w:rsid w:val="00496319"/>
    <w:rsid w:val="00497279"/>
    <w:rsid w:val="0049730C"/>
    <w:rsid w:val="004A2564"/>
    <w:rsid w:val="004A4650"/>
    <w:rsid w:val="004A5436"/>
    <w:rsid w:val="004A5582"/>
    <w:rsid w:val="004B1230"/>
    <w:rsid w:val="004B2F7E"/>
    <w:rsid w:val="004B3DA1"/>
    <w:rsid w:val="004B421D"/>
    <w:rsid w:val="004B5465"/>
    <w:rsid w:val="004B709C"/>
    <w:rsid w:val="004B70F0"/>
    <w:rsid w:val="004B7426"/>
    <w:rsid w:val="004C19E0"/>
    <w:rsid w:val="004C1B01"/>
    <w:rsid w:val="004C20EE"/>
    <w:rsid w:val="004C6B0F"/>
    <w:rsid w:val="004C7873"/>
    <w:rsid w:val="004C7F7F"/>
    <w:rsid w:val="004D1265"/>
    <w:rsid w:val="004D2AFB"/>
    <w:rsid w:val="004D2F36"/>
    <w:rsid w:val="004D505E"/>
    <w:rsid w:val="004D56B6"/>
    <w:rsid w:val="004D5E78"/>
    <w:rsid w:val="004D6D6A"/>
    <w:rsid w:val="004D72CA"/>
    <w:rsid w:val="004D7609"/>
    <w:rsid w:val="004E016F"/>
    <w:rsid w:val="004E09EA"/>
    <w:rsid w:val="004E0C81"/>
    <w:rsid w:val="004E0D22"/>
    <w:rsid w:val="004E1885"/>
    <w:rsid w:val="004E1FF6"/>
    <w:rsid w:val="004E2242"/>
    <w:rsid w:val="004E262E"/>
    <w:rsid w:val="004E3334"/>
    <w:rsid w:val="004E679E"/>
    <w:rsid w:val="004E76A8"/>
    <w:rsid w:val="004F053B"/>
    <w:rsid w:val="004F0A97"/>
    <w:rsid w:val="004F0DC0"/>
    <w:rsid w:val="004F177A"/>
    <w:rsid w:val="004F3393"/>
    <w:rsid w:val="004F42FF"/>
    <w:rsid w:val="004F446A"/>
    <w:rsid w:val="004F44C2"/>
    <w:rsid w:val="004F5662"/>
    <w:rsid w:val="004F56B3"/>
    <w:rsid w:val="004F6E40"/>
    <w:rsid w:val="00500359"/>
    <w:rsid w:val="005012D6"/>
    <w:rsid w:val="00502CDC"/>
    <w:rsid w:val="00503112"/>
    <w:rsid w:val="00504FFF"/>
    <w:rsid w:val="00505262"/>
    <w:rsid w:val="00505EA8"/>
    <w:rsid w:val="0050638A"/>
    <w:rsid w:val="00507B4C"/>
    <w:rsid w:val="00513339"/>
    <w:rsid w:val="005144EC"/>
    <w:rsid w:val="0051531D"/>
    <w:rsid w:val="00515BE5"/>
    <w:rsid w:val="00516022"/>
    <w:rsid w:val="005176A9"/>
    <w:rsid w:val="00517C9E"/>
    <w:rsid w:val="0051CF73"/>
    <w:rsid w:val="00521694"/>
    <w:rsid w:val="00521CEE"/>
    <w:rsid w:val="00525886"/>
    <w:rsid w:val="00525C49"/>
    <w:rsid w:val="005312F6"/>
    <w:rsid w:val="0053360A"/>
    <w:rsid w:val="00534622"/>
    <w:rsid w:val="00534661"/>
    <w:rsid w:val="00534C72"/>
    <w:rsid w:val="00534D34"/>
    <w:rsid w:val="00536BD8"/>
    <w:rsid w:val="0053716B"/>
    <w:rsid w:val="005403C8"/>
    <w:rsid w:val="005429DC"/>
    <w:rsid w:val="00543078"/>
    <w:rsid w:val="005430EE"/>
    <w:rsid w:val="00544209"/>
    <w:rsid w:val="005459DD"/>
    <w:rsid w:val="005511E5"/>
    <w:rsid w:val="005515E7"/>
    <w:rsid w:val="00551F17"/>
    <w:rsid w:val="00554CAE"/>
    <w:rsid w:val="005565F9"/>
    <w:rsid w:val="0055680C"/>
    <w:rsid w:val="00562D8D"/>
    <w:rsid w:val="005665DB"/>
    <w:rsid w:val="0056742A"/>
    <w:rsid w:val="00571A0E"/>
    <w:rsid w:val="00572382"/>
    <w:rsid w:val="00572744"/>
    <w:rsid w:val="00573041"/>
    <w:rsid w:val="00573BBD"/>
    <w:rsid w:val="00575B80"/>
    <w:rsid w:val="00576A15"/>
    <w:rsid w:val="00580FE3"/>
    <w:rsid w:val="005815EC"/>
    <w:rsid w:val="005819CE"/>
    <w:rsid w:val="00581FD2"/>
    <w:rsid w:val="0058298D"/>
    <w:rsid w:val="00590A44"/>
    <w:rsid w:val="005917F4"/>
    <w:rsid w:val="005928A2"/>
    <w:rsid w:val="00593C2B"/>
    <w:rsid w:val="00595231"/>
    <w:rsid w:val="00596166"/>
    <w:rsid w:val="00596803"/>
    <w:rsid w:val="00597F64"/>
    <w:rsid w:val="005A207F"/>
    <w:rsid w:val="005A2F35"/>
    <w:rsid w:val="005A3069"/>
    <w:rsid w:val="005A3AFA"/>
    <w:rsid w:val="005A421D"/>
    <w:rsid w:val="005A6169"/>
    <w:rsid w:val="005B204A"/>
    <w:rsid w:val="005B463E"/>
    <w:rsid w:val="005B59B1"/>
    <w:rsid w:val="005B5C0E"/>
    <w:rsid w:val="005C229C"/>
    <w:rsid w:val="005C29D7"/>
    <w:rsid w:val="005C34E1"/>
    <w:rsid w:val="005C3FE0"/>
    <w:rsid w:val="005C49B5"/>
    <w:rsid w:val="005C6721"/>
    <w:rsid w:val="005C740C"/>
    <w:rsid w:val="005D01E6"/>
    <w:rsid w:val="005D084C"/>
    <w:rsid w:val="005D127D"/>
    <w:rsid w:val="005D1977"/>
    <w:rsid w:val="005D2BE4"/>
    <w:rsid w:val="005D375D"/>
    <w:rsid w:val="005D4727"/>
    <w:rsid w:val="005D5CD3"/>
    <w:rsid w:val="005D6213"/>
    <w:rsid w:val="005D625B"/>
    <w:rsid w:val="005D776E"/>
    <w:rsid w:val="005E28CA"/>
    <w:rsid w:val="005E2A46"/>
    <w:rsid w:val="005F0483"/>
    <w:rsid w:val="005F06FA"/>
    <w:rsid w:val="005F25AB"/>
    <w:rsid w:val="005F2781"/>
    <w:rsid w:val="005F286C"/>
    <w:rsid w:val="005F39B2"/>
    <w:rsid w:val="005F62D3"/>
    <w:rsid w:val="005F6D11"/>
    <w:rsid w:val="005F6F4C"/>
    <w:rsid w:val="005F7C73"/>
    <w:rsid w:val="00600CF0"/>
    <w:rsid w:val="00603B26"/>
    <w:rsid w:val="0060467D"/>
    <w:rsid w:val="006048F4"/>
    <w:rsid w:val="00605256"/>
    <w:rsid w:val="0060660A"/>
    <w:rsid w:val="0060726E"/>
    <w:rsid w:val="00607DD2"/>
    <w:rsid w:val="00607EDC"/>
    <w:rsid w:val="006111F4"/>
    <w:rsid w:val="00611527"/>
    <w:rsid w:val="00611EC6"/>
    <w:rsid w:val="00611FE9"/>
    <w:rsid w:val="00612967"/>
    <w:rsid w:val="00613B1D"/>
    <w:rsid w:val="0061513D"/>
    <w:rsid w:val="00615C61"/>
    <w:rsid w:val="0061788C"/>
    <w:rsid w:val="00617A44"/>
    <w:rsid w:val="006202B6"/>
    <w:rsid w:val="00620823"/>
    <w:rsid w:val="00620A6F"/>
    <w:rsid w:val="006219A1"/>
    <w:rsid w:val="00622D97"/>
    <w:rsid w:val="00623781"/>
    <w:rsid w:val="0062439F"/>
    <w:rsid w:val="0062496A"/>
    <w:rsid w:val="00624CBC"/>
    <w:rsid w:val="00625CD0"/>
    <w:rsid w:val="0062627D"/>
    <w:rsid w:val="00627432"/>
    <w:rsid w:val="00631BB1"/>
    <w:rsid w:val="00632EBC"/>
    <w:rsid w:val="00635091"/>
    <w:rsid w:val="00635B6E"/>
    <w:rsid w:val="00636589"/>
    <w:rsid w:val="00641B01"/>
    <w:rsid w:val="0064245E"/>
    <w:rsid w:val="006448E4"/>
    <w:rsid w:val="00644D0D"/>
    <w:rsid w:val="0064512B"/>
    <w:rsid w:val="00645414"/>
    <w:rsid w:val="00645E56"/>
    <w:rsid w:val="00646AD9"/>
    <w:rsid w:val="00647304"/>
    <w:rsid w:val="00647A0E"/>
    <w:rsid w:val="00651901"/>
    <w:rsid w:val="006521DE"/>
    <w:rsid w:val="006533CD"/>
    <w:rsid w:val="00653606"/>
    <w:rsid w:val="006536E4"/>
    <w:rsid w:val="00654161"/>
    <w:rsid w:val="0065667D"/>
    <w:rsid w:val="006570CF"/>
    <w:rsid w:val="00657844"/>
    <w:rsid w:val="00660788"/>
    <w:rsid w:val="00660D8D"/>
    <w:rsid w:val="00661117"/>
    <w:rsid w:val="00661591"/>
    <w:rsid w:val="00662369"/>
    <w:rsid w:val="00663011"/>
    <w:rsid w:val="00663CCF"/>
    <w:rsid w:val="00664BE3"/>
    <w:rsid w:val="00664F24"/>
    <w:rsid w:val="00665967"/>
    <w:rsid w:val="0066632F"/>
    <w:rsid w:val="006672FA"/>
    <w:rsid w:val="006707F2"/>
    <w:rsid w:val="00670E26"/>
    <w:rsid w:val="00671B31"/>
    <w:rsid w:val="00673BE6"/>
    <w:rsid w:val="00674A89"/>
    <w:rsid w:val="00674F3D"/>
    <w:rsid w:val="00675321"/>
    <w:rsid w:val="0067584B"/>
    <w:rsid w:val="00675CBF"/>
    <w:rsid w:val="006767A5"/>
    <w:rsid w:val="00677DFF"/>
    <w:rsid w:val="00680858"/>
    <w:rsid w:val="00681AE6"/>
    <w:rsid w:val="00683725"/>
    <w:rsid w:val="00684387"/>
    <w:rsid w:val="00685236"/>
    <w:rsid w:val="00685545"/>
    <w:rsid w:val="00685B68"/>
    <w:rsid w:val="006861F9"/>
    <w:rsid w:val="006864B3"/>
    <w:rsid w:val="00686754"/>
    <w:rsid w:val="00686DBE"/>
    <w:rsid w:val="006911EA"/>
    <w:rsid w:val="00692D64"/>
    <w:rsid w:val="00695C16"/>
    <w:rsid w:val="0069616B"/>
    <w:rsid w:val="00696D3C"/>
    <w:rsid w:val="00697661"/>
    <w:rsid w:val="006A10F8"/>
    <w:rsid w:val="006A2100"/>
    <w:rsid w:val="006A3010"/>
    <w:rsid w:val="006A34B6"/>
    <w:rsid w:val="006A38E4"/>
    <w:rsid w:val="006A49A2"/>
    <w:rsid w:val="006A6CBB"/>
    <w:rsid w:val="006ACCF8"/>
    <w:rsid w:val="006B0BF3"/>
    <w:rsid w:val="006B370C"/>
    <w:rsid w:val="006B7489"/>
    <w:rsid w:val="006B775E"/>
    <w:rsid w:val="006B7BC7"/>
    <w:rsid w:val="006C0487"/>
    <w:rsid w:val="006C2535"/>
    <w:rsid w:val="006C3685"/>
    <w:rsid w:val="006C38BD"/>
    <w:rsid w:val="006C441E"/>
    <w:rsid w:val="006C465A"/>
    <w:rsid w:val="006C4B90"/>
    <w:rsid w:val="006C5686"/>
    <w:rsid w:val="006C5E46"/>
    <w:rsid w:val="006C68F8"/>
    <w:rsid w:val="006C76B6"/>
    <w:rsid w:val="006C7789"/>
    <w:rsid w:val="006C7C5F"/>
    <w:rsid w:val="006D1016"/>
    <w:rsid w:val="006D104E"/>
    <w:rsid w:val="006D1484"/>
    <w:rsid w:val="006D17F2"/>
    <w:rsid w:val="006D23BB"/>
    <w:rsid w:val="006D5BD0"/>
    <w:rsid w:val="006D604B"/>
    <w:rsid w:val="006D7321"/>
    <w:rsid w:val="006D7E1A"/>
    <w:rsid w:val="006E01FE"/>
    <w:rsid w:val="006E2B96"/>
    <w:rsid w:val="006E3546"/>
    <w:rsid w:val="006E3FA9"/>
    <w:rsid w:val="006E57B4"/>
    <w:rsid w:val="006E7D82"/>
    <w:rsid w:val="006F038F"/>
    <w:rsid w:val="006F0F93"/>
    <w:rsid w:val="006F2096"/>
    <w:rsid w:val="006F31F2"/>
    <w:rsid w:val="006F31FD"/>
    <w:rsid w:val="006F6EBC"/>
    <w:rsid w:val="00700ADF"/>
    <w:rsid w:val="0070190A"/>
    <w:rsid w:val="0070350B"/>
    <w:rsid w:val="00707DD9"/>
    <w:rsid w:val="007103FD"/>
    <w:rsid w:val="00711DAD"/>
    <w:rsid w:val="00712B19"/>
    <w:rsid w:val="007130F4"/>
    <w:rsid w:val="007131F2"/>
    <w:rsid w:val="00714DC5"/>
    <w:rsid w:val="00715237"/>
    <w:rsid w:val="007154AE"/>
    <w:rsid w:val="0071562C"/>
    <w:rsid w:val="007207C7"/>
    <w:rsid w:val="00720C6E"/>
    <w:rsid w:val="007219CB"/>
    <w:rsid w:val="0072254E"/>
    <w:rsid w:val="00722842"/>
    <w:rsid w:val="007254A5"/>
    <w:rsid w:val="00725748"/>
    <w:rsid w:val="007270C4"/>
    <w:rsid w:val="007300E7"/>
    <w:rsid w:val="00733B69"/>
    <w:rsid w:val="00733D77"/>
    <w:rsid w:val="0073470E"/>
    <w:rsid w:val="00734E3E"/>
    <w:rsid w:val="00734FE3"/>
    <w:rsid w:val="00735D88"/>
    <w:rsid w:val="0073720D"/>
    <w:rsid w:val="00737507"/>
    <w:rsid w:val="00740712"/>
    <w:rsid w:val="00740D62"/>
    <w:rsid w:val="00742AB9"/>
    <w:rsid w:val="007477FF"/>
    <w:rsid w:val="00750221"/>
    <w:rsid w:val="00751A6A"/>
    <w:rsid w:val="0075438F"/>
    <w:rsid w:val="00754658"/>
    <w:rsid w:val="00754FBF"/>
    <w:rsid w:val="00755EC7"/>
    <w:rsid w:val="0075774F"/>
    <w:rsid w:val="00757891"/>
    <w:rsid w:val="00757C00"/>
    <w:rsid w:val="0076488A"/>
    <w:rsid w:val="007661AA"/>
    <w:rsid w:val="0076624B"/>
    <w:rsid w:val="00767234"/>
    <w:rsid w:val="0076791F"/>
    <w:rsid w:val="007709EF"/>
    <w:rsid w:val="00772453"/>
    <w:rsid w:val="00774AE8"/>
    <w:rsid w:val="0077505B"/>
    <w:rsid w:val="00775262"/>
    <w:rsid w:val="00776A25"/>
    <w:rsid w:val="007774D1"/>
    <w:rsid w:val="00780F2A"/>
    <w:rsid w:val="007810D9"/>
    <w:rsid w:val="007819CA"/>
    <w:rsid w:val="00782677"/>
    <w:rsid w:val="00782DE0"/>
    <w:rsid w:val="00783559"/>
    <w:rsid w:val="00783D15"/>
    <w:rsid w:val="007851C6"/>
    <w:rsid w:val="00787B6E"/>
    <w:rsid w:val="00791C09"/>
    <w:rsid w:val="00792213"/>
    <w:rsid w:val="0079596A"/>
    <w:rsid w:val="00795AB2"/>
    <w:rsid w:val="00795AE2"/>
    <w:rsid w:val="00795DC2"/>
    <w:rsid w:val="00796B12"/>
    <w:rsid w:val="00796B3F"/>
    <w:rsid w:val="00796ED5"/>
    <w:rsid w:val="007972B8"/>
    <w:rsid w:val="00797754"/>
    <w:rsid w:val="00797AA5"/>
    <w:rsid w:val="007A01D8"/>
    <w:rsid w:val="007A26BD"/>
    <w:rsid w:val="007A399E"/>
    <w:rsid w:val="007A4105"/>
    <w:rsid w:val="007A59B5"/>
    <w:rsid w:val="007A5BBE"/>
    <w:rsid w:val="007A61F8"/>
    <w:rsid w:val="007B4503"/>
    <w:rsid w:val="007B508D"/>
    <w:rsid w:val="007B540C"/>
    <w:rsid w:val="007B66D0"/>
    <w:rsid w:val="007B6DA4"/>
    <w:rsid w:val="007C0384"/>
    <w:rsid w:val="007C14F1"/>
    <w:rsid w:val="007C3B7B"/>
    <w:rsid w:val="007C406E"/>
    <w:rsid w:val="007C4E26"/>
    <w:rsid w:val="007C5183"/>
    <w:rsid w:val="007C6291"/>
    <w:rsid w:val="007C659C"/>
    <w:rsid w:val="007C6D41"/>
    <w:rsid w:val="007C6EA3"/>
    <w:rsid w:val="007C704D"/>
    <w:rsid w:val="007C7573"/>
    <w:rsid w:val="007C77C9"/>
    <w:rsid w:val="007C7B5A"/>
    <w:rsid w:val="007D0EA8"/>
    <w:rsid w:val="007D1798"/>
    <w:rsid w:val="007D1E2E"/>
    <w:rsid w:val="007D35CB"/>
    <w:rsid w:val="007D3E64"/>
    <w:rsid w:val="007D5354"/>
    <w:rsid w:val="007D5B17"/>
    <w:rsid w:val="007D6996"/>
    <w:rsid w:val="007D6C87"/>
    <w:rsid w:val="007E2B20"/>
    <w:rsid w:val="007E4BC0"/>
    <w:rsid w:val="007E5447"/>
    <w:rsid w:val="007E5A13"/>
    <w:rsid w:val="007E7BD9"/>
    <w:rsid w:val="007F2995"/>
    <w:rsid w:val="007F2DE4"/>
    <w:rsid w:val="007F305B"/>
    <w:rsid w:val="007F3B9A"/>
    <w:rsid w:val="007F5331"/>
    <w:rsid w:val="007F65CB"/>
    <w:rsid w:val="007F6A46"/>
    <w:rsid w:val="00800CCA"/>
    <w:rsid w:val="0080257D"/>
    <w:rsid w:val="00802B79"/>
    <w:rsid w:val="00806120"/>
    <w:rsid w:val="00806C34"/>
    <w:rsid w:val="00810BCD"/>
    <w:rsid w:val="00810C93"/>
    <w:rsid w:val="00811C39"/>
    <w:rsid w:val="00811E76"/>
    <w:rsid w:val="00812028"/>
    <w:rsid w:val="00812DD8"/>
    <w:rsid w:val="00813082"/>
    <w:rsid w:val="00814D03"/>
    <w:rsid w:val="00815B8A"/>
    <w:rsid w:val="00821FC1"/>
    <w:rsid w:val="008222E7"/>
    <w:rsid w:val="00823F6E"/>
    <w:rsid w:val="00823FBB"/>
    <w:rsid w:val="00824744"/>
    <w:rsid w:val="008248A6"/>
    <w:rsid w:val="008249F8"/>
    <w:rsid w:val="00827C2A"/>
    <w:rsid w:val="00830B58"/>
    <w:rsid w:val="00830DC9"/>
    <w:rsid w:val="0083178B"/>
    <w:rsid w:val="00831C4A"/>
    <w:rsid w:val="00832EBF"/>
    <w:rsid w:val="00833695"/>
    <w:rsid w:val="008336B7"/>
    <w:rsid w:val="00833A8E"/>
    <w:rsid w:val="008351E1"/>
    <w:rsid w:val="00836E76"/>
    <w:rsid w:val="008409BF"/>
    <w:rsid w:val="00841168"/>
    <w:rsid w:val="008413D1"/>
    <w:rsid w:val="00842231"/>
    <w:rsid w:val="00842C91"/>
    <w:rsid w:val="00842CD8"/>
    <w:rsid w:val="008431FA"/>
    <w:rsid w:val="00843527"/>
    <w:rsid w:val="00844D8B"/>
    <w:rsid w:val="00851460"/>
    <w:rsid w:val="0085198D"/>
    <w:rsid w:val="00851FC0"/>
    <w:rsid w:val="008522EE"/>
    <w:rsid w:val="00852848"/>
    <w:rsid w:val="00852ECA"/>
    <w:rsid w:val="008547BA"/>
    <w:rsid w:val="008553C7"/>
    <w:rsid w:val="0085573C"/>
    <w:rsid w:val="00857746"/>
    <w:rsid w:val="00857B37"/>
    <w:rsid w:val="00857FEB"/>
    <w:rsid w:val="008601AF"/>
    <w:rsid w:val="00861E40"/>
    <w:rsid w:val="00862C8F"/>
    <w:rsid w:val="0086457C"/>
    <w:rsid w:val="00864730"/>
    <w:rsid w:val="0086541A"/>
    <w:rsid w:val="00872271"/>
    <w:rsid w:val="0087274F"/>
    <w:rsid w:val="008734C5"/>
    <w:rsid w:val="00874496"/>
    <w:rsid w:val="0087703F"/>
    <w:rsid w:val="00881265"/>
    <w:rsid w:val="00881FC3"/>
    <w:rsid w:val="00882479"/>
    <w:rsid w:val="00882AF2"/>
    <w:rsid w:val="00883137"/>
    <w:rsid w:val="00884AA8"/>
    <w:rsid w:val="00884C21"/>
    <w:rsid w:val="00884D59"/>
    <w:rsid w:val="00884E15"/>
    <w:rsid w:val="00886FEC"/>
    <w:rsid w:val="008873B1"/>
    <w:rsid w:val="0088760E"/>
    <w:rsid w:val="008879E4"/>
    <w:rsid w:val="00891350"/>
    <w:rsid w:val="008914E3"/>
    <w:rsid w:val="00891E30"/>
    <w:rsid w:val="00892403"/>
    <w:rsid w:val="008928F6"/>
    <w:rsid w:val="00893030"/>
    <w:rsid w:val="008A1521"/>
    <w:rsid w:val="008A1C63"/>
    <w:rsid w:val="008A1F5D"/>
    <w:rsid w:val="008A28F5"/>
    <w:rsid w:val="008A3199"/>
    <w:rsid w:val="008A7C26"/>
    <w:rsid w:val="008B040C"/>
    <w:rsid w:val="008B1198"/>
    <w:rsid w:val="008B137E"/>
    <w:rsid w:val="008B234E"/>
    <w:rsid w:val="008B3471"/>
    <w:rsid w:val="008B3929"/>
    <w:rsid w:val="008B4125"/>
    <w:rsid w:val="008B4CB3"/>
    <w:rsid w:val="008B667B"/>
    <w:rsid w:val="008B7945"/>
    <w:rsid w:val="008B7B24"/>
    <w:rsid w:val="008C01A5"/>
    <w:rsid w:val="008C2A78"/>
    <w:rsid w:val="008C356D"/>
    <w:rsid w:val="008C78B0"/>
    <w:rsid w:val="008C7A94"/>
    <w:rsid w:val="008D228B"/>
    <w:rsid w:val="008D2784"/>
    <w:rsid w:val="008D34A8"/>
    <w:rsid w:val="008D3F35"/>
    <w:rsid w:val="008D563F"/>
    <w:rsid w:val="008D7175"/>
    <w:rsid w:val="008E04BA"/>
    <w:rsid w:val="008E0B3F"/>
    <w:rsid w:val="008E11A6"/>
    <w:rsid w:val="008E1D7C"/>
    <w:rsid w:val="008E22A7"/>
    <w:rsid w:val="008E454A"/>
    <w:rsid w:val="008E486C"/>
    <w:rsid w:val="008E4879"/>
    <w:rsid w:val="008E49AD"/>
    <w:rsid w:val="008E49CA"/>
    <w:rsid w:val="008E5B2A"/>
    <w:rsid w:val="008E6529"/>
    <w:rsid w:val="008E698E"/>
    <w:rsid w:val="008E6A0F"/>
    <w:rsid w:val="008F169C"/>
    <w:rsid w:val="008F16C3"/>
    <w:rsid w:val="008F1A2A"/>
    <w:rsid w:val="008F2584"/>
    <w:rsid w:val="008F3246"/>
    <w:rsid w:val="008F3C1B"/>
    <w:rsid w:val="008F4F0A"/>
    <w:rsid w:val="008F508C"/>
    <w:rsid w:val="00900CB0"/>
    <w:rsid w:val="00901651"/>
    <w:rsid w:val="0090271B"/>
    <w:rsid w:val="009048C2"/>
    <w:rsid w:val="00905A9E"/>
    <w:rsid w:val="00906D76"/>
    <w:rsid w:val="00906FE6"/>
    <w:rsid w:val="0090D464"/>
    <w:rsid w:val="00910642"/>
    <w:rsid w:val="00910DDF"/>
    <w:rsid w:val="009124BF"/>
    <w:rsid w:val="00914949"/>
    <w:rsid w:val="00917117"/>
    <w:rsid w:val="0092075B"/>
    <w:rsid w:val="009226A0"/>
    <w:rsid w:val="00922929"/>
    <w:rsid w:val="00930B13"/>
    <w:rsid w:val="009311C8"/>
    <w:rsid w:val="00933376"/>
    <w:rsid w:val="00933675"/>
    <w:rsid w:val="00933836"/>
    <w:rsid w:val="00933A2F"/>
    <w:rsid w:val="00933C6D"/>
    <w:rsid w:val="009351A1"/>
    <w:rsid w:val="00936F4B"/>
    <w:rsid w:val="00937057"/>
    <w:rsid w:val="0093707C"/>
    <w:rsid w:val="00937FFA"/>
    <w:rsid w:val="009406D4"/>
    <w:rsid w:val="009409B9"/>
    <w:rsid w:val="00941C0A"/>
    <w:rsid w:val="00942F93"/>
    <w:rsid w:val="00942F97"/>
    <w:rsid w:val="0094332B"/>
    <w:rsid w:val="00943A68"/>
    <w:rsid w:val="0094646D"/>
    <w:rsid w:val="00950423"/>
    <w:rsid w:val="00950E45"/>
    <w:rsid w:val="0095194C"/>
    <w:rsid w:val="009521D6"/>
    <w:rsid w:val="00953713"/>
    <w:rsid w:val="00954BF3"/>
    <w:rsid w:val="00954DDB"/>
    <w:rsid w:val="00955EB0"/>
    <w:rsid w:val="0095673E"/>
    <w:rsid w:val="009610FE"/>
    <w:rsid w:val="00961969"/>
    <w:rsid w:val="00962F3B"/>
    <w:rsid w:val="00963526"/>
    <w:rsid w:val="009646EF"/>
    <w:rsid w:val="00966023"/>
    <w:rsid w:val="0096602D"/>
    <w:rsid w:val="00966676"/>
    <w:rsid w:val="00966D4F"/>
    <w:rsid w:val="00970103"/>
    <w:rsid w:val="009716D8"/>
    <w:rsid w:val="009718F9"/>
    <w:rsid w:val="00972FB9"/>
    <w:rsid w:val="009735EE"/>
    <w:rsid w:val="00973EBE"/>
    <w:rsid w:val="00975112"/>
    <w:rsid w:val="00976B66"/>
    <w:rsid w:val="00980008"/>
    <w:rsid w:val="009802E8"/>
    <w:rsid w:val="00981768"/>
    <w:rsid w:val="00982C82"/>
    <w:rsid w:val="00983E8F"/>
    <w:rsid w:val="00984B3E"/>
    <w:rsid w:val="009863B4"/>
    <w:rsid w:val="00986872"/>
    <w:rsid w:val="00987887"/>
    <w:rsid w:val="00994FDA"/>
    <w:rsid w:val="0099550B"/>
    <w:rsid w:val="009969D3"/>
    <w:rsid w:val="00996A22"/>
    <w:rsid w:val="009A19AD"/>
    <w:rsid w:val="009A1AED"/>
    <w:rsid w:val="009A31BF"/>
    <w:rsid w:val="009A3A6A"/>
    <w:rsid w:val="009A3B71"/>
    <w:rsid w:val="009A5FF5"/>
    <w:rsid w:val="009A61BC"/>
    <w:rsid w:val="009A62D5"/>
    <w:rsid w:val="009A6EEC"/>
    <w:rsid w:val="009B0138"/>
    <w:rsid w:val="009B0FE9"/>
    <w:rsid w:val="009B173A"/>
    <w:rsid w:val="009B4C8C"/>
    <w:rsid w:val="009C111A"/>
    <w:rsid w:val="009C2067"/>
    <w:rsid w:val="009C216C"/>
    <w:rsid w:val="009C292D"/>
    <w:rsid w:val="009C3F20"/>
    <w:rsid w:val="009C506E"/>
    <w:rsid w:val="009C5B0C"/>
    <w:rsid w:val="009C60AD"/>
    <w:rsid w:val="009C7177"/>
    <w:rsid w:val="009C7CA1"/>
    <w:rsid w:val="009D043D"/>
    <w:rsid w:val="009D2ECF"/>
    <w:rsid w:val="009D38BB"/>
    <w:rsid w:val="009D4138"/>
    <w:rsid w:val="009D49BD"/>
    <w:rsid w:val="009D5D2D"/>
    <w:rsid w:val="009D60C3"/>
    <w:rsid w:val="009D6995"/>
    <w:rsid w:val="009D723D"/>
    <w:rsid w:val="009D7EEE"/>
    <w:rsid w:val="009E06DF"/>
    <w:rsid w:val="009E0AE3"/>
    <w:rsid w:val="009E25FA"/>
    <w:rsid w:val="009E5620"/>
    <w:rsid w:val="009E7CF6"/>
    <w:rsid w:val="009F0155"/>
    <w:rsid w:val="009F2DA1"/>
    <w:rsid w:val="009F3259"/>
    <w:rsid w:val="00A05097"/>
    <w:rsid w:val="00A056DE"/>
    <w:rsid w:val="00A059B9"/>
    <w:rsid w:val="00A07787"/>
    <w:rsid w:val="00A101B8"/>
    <w:rsid w:val="00A128AD"/>
    <w:rsid w:val="00A13616"/>
    <w:rsid w:val="00A138FE"/>
    <w:rsid w:val="00A1394C"/>
    <w:rsid w:val="00A141A5"/>
    <w:rsid w:val="00A157FB"/>
    <w:rsid w:val="00A15B14"/>
    <w:rsid w:val="00A1785E"/>
    <w:rsid w:val="00A20415"/>
    <w:rsid w:val="00A218E5"/>
    <w:rsid w:val="00A21ADB"/>
    <w:rsid w:val="00A21E76"/>
    <w:rsid w:val="00A21E9F"/>
    <w:rsid w:val="00A222D2"/>
    <w:rsid w:val="00A237E2"/>
    <w:rsid w:val="00A23BC8"/>
    <w:rsid w:val="00A24DF8"/>
    <w:rsid w:val="00A25359"/>
    <w:rsid w:val="00A26183"/>
    <w:rsid w:val="00A26920"/>
    <w:rsid w:val="00A26AF1"/>
    <w:rsid w:val="00A30E68"/>
    <w:rsid w:val="00A31933"/>
    <w:rsid w:val="00A31DBA"/>
    <w:rsid w:val="00A32C4E"/>
    <w:rsid w:val="00A34AA0"/>
    <w:rsid w:val="00A36BDD"/>
    <w:rsid w:val="00A37104"/>
    <w:rsid w:val="00A37268"/>
    <w:rsid w:val="00A4109F"/>
    <w:rsid w:val="00A41FE2"/>
    <w:rsid w:val="00A43163"/>
    <w:rsid w:val="00A4475D"/>
    <w:rsid w:val="00A45C38"/>
    <w:rsid w:val="00A4626F"/>
    <w:rsid w:val="00A4647F"/>
    <w:rsid w:val="00A46FEF"/>
    <w:rsid w:val="00A47948"/>
    <w:rsid w:val="00A50CF6"/>
    <w:rsid w:val="00A52ABB"/>
    <w:rsid w:val="00A549CC"/>
    <w:rsid w:val="00A54DF9"/>
    <w:rsid w:val="00A54E56"/>
    <w:rsid w:val="00A56946"/>
    <w:rsid w:val="00A569BD"/>
    <w:rsid w:val="00A5727D"/>
    <w:rsid w:val="00A6170E"/>
    <w:rsid w:val="00A63241"/>
    <w:rsid w:val="00A63B8C"/>
    <w:rsid w:val="00A645C5"/>
    <w:rsid w:val="00A67B54"/>
    <w:rsid w:val="00A67CF2"/>
    <w:rsid w:val="00A7062F"/>
    <w:rsid w:val="00A715F8"/>
    <w:rsid w:val="00A72DB1"/>
    <w:rsid w:val="00A77F6F"/>
    <w:rsid w:val="00A801E3"/>
    <w:rsid w:val="00A80D61"/>
    <w:rsid w:val="00A82CFC"/>
    <w:rsid w:val="00A831FD"/>
    <w:rsid w:val="00A83352"/>
    <w:rsid w:val="00A8379C"/>
    <w:rsid w:val="00A839AD"/>
    <w:rsid w:val="00A850A2"/>
    <w:rsid w:val="00A855A4"/>
    <w:rsid w:val="00A87A00"/>
    <w:rsid w:val="00A91C58"/>
    <w:rsid w:val="00A91FA3"/>
    <w:rsid w:val="00A92167"/>
    <w:rsid w:val="00A927D3"/>
    <w:rsid w:val="00A9331C"/>
    <w:rsid w:val="00A9362A"/>
    <w:rsid w:val="00A93892"/>
    <w:rsid w:val="00A963A6"/>
    <w:rsid w:val="00A9697E"/>
    <w:rsid w:val="00A96A4B"/>
    <w:rsid w:val="00A96FFC"/>
    <w:rsid w:val="00A971C8"/>
    <w:rsid w:val="00A9788D"/>
    <w:rsid w:val="00A97A77"/>
    <w:rsid w:val="00AA46C6"/>
    <w:rsid w:val="00AA485B"/>
    <w:rsid w:val="00AA7FC9"/>
    <w:rsid w:val="00AADDEA"/>
    <w:rsid w:val="00AB0636"/>
    <w:rsid w:val="00AB1393"/>
    <w:rsid w:val="00AB237D"/>
    <w:rsid w:val="00AB35A6"/>
    <w:rsid w:val="00AB5933"/>
    <w:rsid w:val="00AB6346"/>
    <w:rsid w:val="00AB695D"/>
    <w:rsid w:val="00AB7075"/>
    <w:rsid w:val="00AB75A3"/>
    <w:rsid w:val="00AC0F57"/>
    <w:rsid w:val="00AC4617"/>
    <w:rsid w:val="00AC5160"/>
    <w:rsid w:val="00AC5753"/>
    <w:rsid w:val="00AC64BE"/>
    <w:rsid w:val="00AD0822"/>
    <w:rsid w:val="00AD2223"/>
    <w:rsid w:val="00AD51EB"/>
    <w:rsid w:val="00AD69A3"/>
    <w:rsid w:val="00AE013D"/>
    <w:rsid w:val="00AE11B7"/>
    <w:rsid w:val="00AE2634"/>
    <w:rsid w:val="00AE70BB"/>
    <w:rsid w:val="00AE791A"/>
    <w:rsid w:val="00AE7F68"/>
    <w:rsid w:val="00AF1E17"/>
    <w:rsid w:val="00AF2321"/>
    <w:rsid w:val="00AF331A"/>
    <w:rsid w:val="00AF3843"/>
    <w:rsid w:val="00AF4A15"/>
    <w:rsid w:val="00AF52F6"/>
    <w:rsid w:val="00AF61B2"/>
    <w:rsid w:val="00AF7237"/>
    <w:rsid w:val="00B0043A"/>
    <w:rsid w:val="00B005AC"/>
    <w:rsid w:val="00B00993"/>
    <w:rsid w:val="00B00D75"/>
    <w:rsid w:val="00B014E6"/>
    <w:rsid w:val="00B030F0"/>
    <w:rsid w:val="00B03375"/>
    <w:rsid w:val="00B036F0"/>
    <w:rsid w:val="00B0437A"/>
    <w:rsid w:val="00B04C4E"/>
    <w:rsid w:val="00B070CB"/>
    <w:rsid w:val="00B100A6"/>
    <w:rsid w:val="00B1066E"/>
    <w:rsid w:val="00B1152A"/>
    <w:rsid w:val="00B12456"/>
    <w:rsid w:val="00B2125F"/>
    <w:rsid w:val="00B23B27"/>
    <w:rsid w:val="00B254D9"/>
    <w:rsid w:val="00B259C8"/>
    <w:rsid w:val="00B26CCF"/>
    <w:rsid w:val="00B30FC2"/>
    <w:rsid w:val="00B32123"/>
    <w:rsid w:val="00B32229"/>
    <w:rsid w:val="00B3266B"/>
    <w:rsid w:val="00B32AAB"/>
    <w:rsid w:val="00B331A2"/>
    <w:rsid w:val="00B34D0C"/>
    <w:rsid w:val="00B34F7D"/>
    <w:rsid w:val="00B36831"/>
    <w:rsid w:val="00B40089"/>
    <w:rsid w:val="00B425F0"/>
    <w:rsid w:val="00B425F5"/>
    <w:rsid w:val="00B428D0"/>
    <w:rsid w:val="00B42DFA"/>
    <w:rsid w:val="00B42F23"/>
    <w:rsid w:val="00B43CFA"/>
    <w:rsid w:val="00B43E1D"/>
    <w:rsid w:val="00B44193"/>
    <w:rsid w:val="00B44D75"/>
    <w:rsid w:val="00B47199"/>
    <w:rsid w:val="00B50739"/>
    <w:rsid w:val="00B51B2C"/>
    <w:rsid w:val="00B531DD"/>
    <w:rsid w:val="00B55014"/>
    <w:rsid w:val="00B55611"/>
    <w:rsid w:val="00B559E3"/>
    <w:rsid w:val="00B560FE"/>
    <w:rsid w:val="00B564F8"/>
    <w:rsid w:val="00B567F8"/>
    <w:rsid w:val="00B62232"/>
    <w:rsid w:val="00B6362D"/>
    <w:rsid w:val="00B63F07"/>
    <w:rsid w:val="00B66969"/>
    <w:rsid w:val="00B70BF3"/>
    <w:rsid w:val="00B71DC2"/>
    <w:rsid w:val="00B72572"/>
    <w:rsid w:val="00B726E5"/>
    <w:rsid w:val="00B72A6C"/>
    <w:rsid w:val="00B75C63"/>
    <w:rsid w:val="00B8061B"/>
    <w:rsid w:val="00B817A8"/>
    <w:rsid w:val="00B83350"/>
    <w:rsid w:val="00B86C7D"/>
    <w:rsid w:val="00B90B14"/>
    <w:rsid w:val="00B91CFC"/>
    <w:rsid w:val="00B9240E"/>
    <w:rsid w:val="00B93893"/>
    <w:rsid w:val="00B93F8E"/>
    <w:rsid w:val="00B949C5"/>
    <w:rsid w:val="00B97E6C"/>
    <w:rsid w:val="00BA1187"/>
    <w:rsid w:val="00BA2864"/>
    <w:rsid w:val="00BA70CE"/>
    <w:rsid w:val="00BA77EF"/>
    <w:rsid w:val="00BA7C72"/>
    <w:rsid w:val="00BA7E0A"/>
    <w:rsid w:val="00BB3D0F"/>
    <w:rsid w:val="00BB3DC1"/>
    <w:rsid w:val="00BB54DD"/>
    <w:rsid w:val="00BB6E17"/>
    <w:rsid w:val="00BB79FC"/>
    <w:rsid w:val="00BC010C"/>
    <w:rsid w:val="00BC038C"/>
    <w:rsid w:val="00BC1B05"/>
    <w:rsid w:val="00BC32FE"/>
    <w:rsid w:val="00BC3B53"/>
    <w:rsid w:val="00BC3B96"/>
    <w:rsid w:val="00BC3D02"/>
    <w:rsid w:val="00BC3D08"/>
    <w:rsid w:val="00BC4AE3"/>
    <w:rsid w:val="00BC5B28"/>
    <w:rsid w:val="00BC6245"/>
    <w:rsid w:val="00BD1AB7"/>
    <w:rsid w:val="00BD23BE"/>
    <w:rsid w:val="00BD4D18"/>
    <w:rsid w:val="00BD5808"/>
    <w:rsid w:val="00BD7DD7"/>
    <w:rsid w:val="00BE04A8"/>
    <w:rsid w:val="00BE2015"/>
    <w:rsid w:val="00BE2B56"/>
    <w:rsid w:val="00BE3C31"/>
    <w:rsid w:val="00BE3F88"/>
    <w:rsid w:val="00BE4756"/>
    <w:rsid w:val="00BE4B76"/>
    <w:rsid w:val="00BE58CC"/>
    <w:rsid w:val="00BE5D8F"/>
    <w:rsid w:val="00BE5ED9"/>
    <w:rsid w:val="00BE7B41"/>
    <w:rsid w:val="00BF08F0"/>
    <w:rsid w:val="00BF12B9"/>
    <w:rsid w:val="00BF1ACC"/>
    <w:rsid w:val="00BF1D17"/>
    <w:rsid w:val="00BF3CFF"/>
    <w:rsid w:val="00BF40FD"/>
    <w:rsid w:val="00BF68C6"/>
    <w:rsid w:val="00BF757B"/>
    <w:rsid w:val="00BF75E0"/>
    <w:rsid w:val="00C01CB0"/>
    <w:rsid w:val="00C02480"/>
    <w:rsid w:val="00C02A28"/>
    <w:rsid w:val="00C03B12"/>
    <w:rsid w:val="00C03F32"/>
    <w:rsid w:val="00C054D9"/>
    <w:rsid w:val="00C064CD"/>
    <w:rsid w:val="00C06515"/>
    <w:rsid w:val="00C10A3B"/>
    <w:rsid w:val="00C12D8C"/>
    <w:rsid w:val="00C1582A"/>
    <w:rsid w:val="00C15A91"/>
    <w:rsid w:val="00C15E50"/>
    <w:rsid w:val="00C15F40"/>
    <w:rsid w:val="00C168F9"/>
    <w:rsid w:val="00C2007B"/>
    <w:rsid w:val="00C20170"/>
    <w:rsid w:val="00C204A7"/>
    <w:rsid w:val="00C206F1"/>
    <w:rsid w:val="00C217E1"/>
    <w:rsid w:val="00C219B1"/>
    <w:rsid w:val="00C2229B"/>
    <w:rsid w:val="00C23892"/>
    <w:rsid w:val="00C2389B"/>
    <w:rsid w:val="00C24B10"/>
    <w:rsid w:val="00C25BA8"/>
    <w:rsid w:val="00C266D2"/>
    <w:rsid w:val="00C27337"/>
    <w:rsid w:val="00C27471"/>
    <w:rsid w:val="00C2F451"/>
    <w:rsid w:val="00C3245A"/>
    <w:rsid w:val="00C32D50"/>
    <w:rsid w:val="00C34470"/>
    <w:rsid w:val="00C347DB"/>
    <w:rsid w:val="00C378C5"/>
    <w:rsid w:val="00C4015B"/>
    <w:rsid w:val="00C40C60"/>
    <w:rsid w:val="00C473C8"/>
    <w:rsid w:val="00C475CA"/>
    <w:rsid w:val="00C50CB7"/>
    <w:rsid w:val="00C51985"/>
    <w:rsid w:val="00C5243C"/>
    <w:rsid w:val="00C5258E"/>
    <w:rsid w:val="00C5274C"/>
    <w:rsid w:val="00C53434"/>
    <w:rsid w:val="00C564AF"/>
    <w:rsid w:val="00C567A0"/>
    <w:rsid w:val="00C6138B"/>
    <w:rsid w:val="00C619A7"/>
    <w:rsid w:val="00C6215E"/>
    <w:rsid w:val="00C6284B"/>
    <w:rsid w:val="00C62ED7"/>
    <w:rsid w:val="00C63688"/>
    <w:rsid w:val="00C65AB4"/>
    <w:rsid w:val="00C72A4C"/>
    <w:rsid w:val="00C73D5F"/>
    <w:rsid w:val="00C75E2C"/>
    <w:rsid w:val="00C82464"/>
    <w:rsid w:val="00C8271B"/>
    <w:rsid w:val="00C87558"/>
    <w:rsid w:val="00C87FF2"/>
    <w:rsid w:val="00C917D7"/>
    <w:rsid w:val="00C92958"/>
    <w:rsid w:val="00C92B09"/>
    <w:rsid w:val="00C937AB"/>
    <w:rsid w:val="00C971B1"/>
    <w:rsid w:val="00C97C80"/>
    <w:rsid w:val="00CA0842"/>
    <w:rsid w:val="00CA0BF1"/>
    <w:rsid w:val="00CA1567"/>
    <w:rsid w:val="00CA161D"/>
    <w:rsid w:val="00CA2832"/>
    <w:rsid w:val="00CA47D3"/>
    <w:rsid w:val="00CA5EF7"/>
    <w:rsid w:val="00CA628D"/>
    <w:rsid w:val="00CA6533"/>
    <w:rsid w:val="00CA653C"/>
    <w:rsid w:val="00CA6A25"/>
    <w:rsid w:val="00CA6A3F"/>
    <w:rsid w:val="00CA6C4D"/>
    <w:rsid w:val="00CA7C99"/>
    <w:rsid w:val="00CB0CA5"/>
    <w:rsid w:val="00CB1BBC"/>
    <w:rsid w:val="00CB30AD"/>
    <w:rsid w:val="00CB3ED9"/>
    <w:rsid w:val="00CB7AC7"/>
    <w:rsid w:val="00CC0899"/>
    <w:rsid w:val="00CC1F06"/>
    <w:rsid w:val="00CC3539"/>
    <w:rsid w:val="00CC5BF0"/>
    <w:rsid w:val="00CC6097"/>
    <w:rsid w:val="00CC6256"/>
    <w:rsid w:val="00CC6290"/>
    <w:rsid w:val="00CC682B"/>
    <w:rsid w:val="00CC684E"/>
    <w:rsid w:val="00CD0FCB"/>
    <w:rsid w:val="00CD1824"/>
    <w:rsid w:val="00CD1B63"/>
    <w:rsid w:val="00CD21B3"/>
    <w:rsid w:val="00CD233D"/>
    <w:rsid w:val="00CD362D"/>
    <w:rsid w:val="00CD486B"/>
    <w:rsid w:val="00CD552D"/>
    <w:rsid w:val="00CD5E1E"/>
    <w:rsid w:val="00CD65B1"/>
    <w:rsid w:val="00CD6F26"/>
    <w:rsid w:val="00CD7C99"/>
    <w:rsid w:val="00CD7EB4"/>
    <w:rsid w:val="00CE0E73"/>
    <w:rsid w:val="00CE101D"/>
    <w:rsid w:val="00CE1115"/>
    <w:rsid w:val="00CE1780"/>
    <w:rsid w:val="00CE1C84"/>
    <w:rsid w:val="00CE2003"/>
    <w:rsid w:val="00CE2A64"/>
    <w:rsid w:val="00CE3888"/>
    <w:rsid w:val="00CE397B"/>
    <w:rsid w:val="00CE3ACD"/>
    <w:rsid w:val="00CE5055"/>
    <w:rsid w:val="00CE5A4A"/>
    <w:rsid w:val="00CE5CDA"/>
    <w:rsid w:val="00CE7179"/>
    <w:rsid w:val="00CE7A6C"/>
    <w:rsid w:val="00CF01E9"/>
    <w:rsid w:val="00CF053F"/>
    <w:rsid w:val="00CF0CF0"/>
    <w:rsid w:val="00CF1A17"/>
    <w:rsid w:val="00CF4297"/>
    <w:rsid w:val="00CF568E"/>
    <w:rsid w:val="00CF5886"/>
    <w:rsid w:val="00D0609E"/>
    <w:rsid w:val="00D078E1"/>
    <w:rsid w:val="00D100E9"/>
    <w:rsid w:val="00D104A0"/>
    <w:rsid w:val="00D1078D"/>
    <w:rsid w:val="00D1206F"/>
    <w:rsid w:val="00D12272"/>
    <w:rsid w:val="00D14C4B"/>
    <w:rsid w:val="00D157EE"/>
    <w:rsid w:val="00D1697E"/>
    <w:rsid w:val="00D16D44"/>
    <w:rsid w:val="00D177BF"/>
    <w:rsid w:val="00D17AC9"/>
    <w:rsid w:val="00D20D0C"/>
    <w:rsid w:val="00D21C7A"/>
    <w:rsid w:val="00D21E4B"/>
    <w:rsid w:val="00D2344F"/>
    <w:rsid w:val="00D23522"/>
    <w:rsid w:val="00D235F1"/>
    <w:rsid w:val="00D25090"/>
    <w:rsid w:val="00D264D6"/>
    <w:rsid w:val="00D2675A"/>
    <w:rsid w:val="00D30F9B"/>
    <w:rsid w:val="00D31870"/>
    <w:rsid w:val="00D3318A"/>
    <w:rsid w:val="00D33BF0"/>
    <w:rsid w:val="00D33F42"/>
    <w:rsid w:val="00D35083"/>
    <w:rsid w:val="00D357C4"/>
    <w:rsid w:val="00D36375"/>
    <w:rsid w:val="00D37862"/>
    <w:rsid w:val="00D417D9"/>
    <w:rsid w:val="00D449BD"/>
    <w:rsid w:val="00D45556"/>
    <w:rsid w:val="00D47042"/>
    <w:rsid w:val="00D51008"/>
    <w:rsid w:val="00D510C0"/>
    <w:rsid w:val="00D516BE"/>
    <w:rsid w:val="00D5423B"/>
    <w:rsid w:val="00D5432E"/>
    <w:rsid w:val="00D54F4E"/>
    <w:rsid w:val="00D568F6"/>
    <w:rsid w:val="00D60BA4"/>
    <w:rsid w:val="00D61935"/>
    <w:rsid w:val="00D62419"/>
    <w:rsid w:val="00D62AED"/>
    <w:rsid w:val="00D6431E"/>
    <w:rsid w:val="00D643BC"/>
    <w:rsid w:val="00D6582D"/>
    <w:rsid w:val="00D6775D"/>
    <w:rsid w:val="00D70098"/>
    <w:rsid w:val="00D71A28"/>
    <w:rsid w:val="00D74D76"/>
    <w:rsid w:val="00D76390"/>
    <w:rsid w:val="00D77748"/>
    <w:rsid w:val="00D77870"/>
    <w:rsid w:val="00D77C6A"/>
    <w:rsid w:val="00D80977"/>
    <w:rsid w:val="00D80CCE"/>
    <w:rsid w:val="00D817CC"/>
    <w:rsid w:val="00D81A8F"/>
    <w:rsid w:val="00D81D78"/>
    <w:rsid w:val="00D82472"/>
    <w:rsid w:val="00D832CF"/>
    <w:rsid w:val="00D8561F"/>
    <w:rsid w:val="00D8594C"/>
    <w:rsid w:val="00D85964"/>
    <w:rsid w:val="00D85F96"/>
    <w:rsid w:val="00D87D03"/>
    <w:rsid w:val="00D90106"/>
    <w:rsid w:val="00D901C6"/>
    <w:rsid w:val="00D90435"/>
    <w:rsid w:val="00D9055C"/>
    <w:rsid w:val="00D94103"/>
    <w:rsid w:val="00D94465"/>
    <w:rsid w:val="00D94E20"/>
    <w:rsid w:val="00D95C88"/>
    <w:rsid w:val="00D97B2E"/>
    <w:rsid w:val="00DA1DF6"/>
    <w:rsid w:val="00DA5FC6"/>
    <w:rsid w:val="00DA6D77"/>
    <w:rsid w:val="00DB1AF4"/>
    <w:rsid w:val="00DB21C2"/>
    <w:rsid w:val="00DB2F7A"/>
    <w:rsid w:val="00DB36FE"/>
    <w:rsid w:val="00DB533A"/>
    <w:rsid w:val="00DB6307"/>
    <w:rsid w:val="00DB72B4"/>
    <w:rsid w:val="00DC163E"/>
    <w:rsid w:val="00DC3200"/>
    <w:rsid w:val="00DC372F"/>
    <w:rsid w:val="00DC4AB6"/>
    <w:rsid w:val="00DC4CA9"/>
    <w:rsid w:val="00DC5227"/>
    <w:rsid w:val="00DC7626"/>
    <w:rsid w:val="00DD0D78"/>
    <w:rsid w:val="00DD183C"/>
    <w:rsid w:val="00DD1DCD"/>
    <w:rsid w:val="00DD2BB0"/>
    <w:rsid w:val="00DD31A3"/>
    <w:rsid w:val="00DD338F"/>
    <w:rsid w:val="00DD362D"/>
    <w:rsid w:val="00DD45D8"/>
    <w:rsid w:val="00DD491C"/>
    <w:rsid w:val="00DD66F2"/>
    <w:rsid w:val="00DE2551"/>
    <w:rsid w:val="00DE3FE0"/>
    <w:rsid w:val="00DE4772"/>
    <w:rsid w:val="00DE509F"/>
    <w:rsid w:val="00DE578A"/>
    <w:rsid w:val="00DE5F57"/>
    <w:rsid w:val="00DE67F4"/>
    <w:rsid w:val="00DE7184"/>
    <w:rsid w:val="00DF1523"/>
    <w:rsid w:val="00DF160F"/>
    <w:rsid w:val="00DF2583"/>
    <w:rsid w:val="00DF2FC4"/>
    <w:rsid w:val="00DF30CC"/>
    <w:rsid w:val="00DF54D9"/>
    <w:rsid w:val="00DF7283"/>
    <w:rsid w:val="00E01A59"/>
    <w:rsid w:val="00E01C18"/>
    <w:rsid w:val="00E01F81"/>
    <w:rsid w:val="00E0591B"/>
    <w:rsid w:val="00E07569"/>
    <w:rsid w:val="00E10C39"/>
    <w:rsid w:val="00E10DC6"/>
    <w:rsid w:val="00E11F8E"/>
    <w:rsid w:val="00E122A5"/>
    <w:rsid w:val="00E14674"/>
    <w:rsid w:val="00E15881"/>
    <w:rsid w:val="00E16A8F"/>
    <w:rsid w:val="00E1773F"/>
    <w:rsid w:val="00E2093E"/>
    <w:rsid w:val="00E2114A"/>
    <w:rsid w:val="00E21DE3"/>
    <w:rsid w:val="00E24EE1"/>
    <w:rsid w:val="00E26DF0"/>
    <w:rsid w:val="00E272DD"/>
    <w:rsid w:val="00E2782D"/>
    <w:rsid w:val="00E307D1"/>
    <w:rsid w:val="00E31322"/>
    <w:rsid w:val="00E32FCB"/>
    <w:rsid w:val="00E33511"/>
    <w:rsid w:val="00E3731D"/>
    <w:rsid w:val="00E41D3D"/>
    <w:rsid w:val="00E4474E"/>
    <w:rsid w:val="00E4612F"/>
    <w:rsid w:val="00E46617"/>
    <w:rsid w:val="00E47493"/>
    <w:rsid w:val="00E475A6"/>
    <w:rsid w:val="00E50D4A"/>
    <w:rsid w:val="00E51469"/>
    <w:rsid w:val="00E52424"/>
    <w:rsid w:val="00E532E9"/>
    <w:rsid w:val="00E541BE"/>
    <w:rsid w:val="00E548E2"/>
    <w:rsid w:val="00E54D46"/>
    <w:rsid w:val="00E554EE"/>
    <w:rsid w:val="00E56E6A"/>
    <w:rsid w:val="00E577A9"/>
    <w:rsid w:val="00E623BE"/>
    <w:rsid w:val="00E6248E"/>
    <w:rsid w:val="00E634E3"/>
    <w:rsid w:val="00E6400F"/>
    <w:rsid w:val="00E67926"/>
    <w:rsid w:val="00E70C8A"/>
    <w:rsid w:val="00E717C4"/>
    <w:rsid w:val="00E71BBE"/>
    <w:rsid w:val="00E71C67"/>
    <w:rsid w:val="00E73016"/>
    <w:rsid w:val="00E746F2"/>
    <w:rsid w:val="00E76640"/>
    <w:rsid w:val="00E76B62"/>
    <w:rsid w:val="00E77242"/>
    <w:rsid w:val="00E7758C"/>
    <w:rsid w:val="00E775C6"/>
    <w:rsid w:val="00E77F89"/>
    <w:rsid w:val="00E80E71"/>
    <w:rsid w:val="00E81230"/>
    <w:rsid w:val="00E81ED2"/>
    <w:rsid w:val="00E850D3"/>
    <w:rsid w:val="00E853D6"/>
    <w:rsid w:val="00E85A13"/>
    <w:rsid w:val="00E8741C"/>
    <w:rsid w:val="00E8752B"/>
    <w:rsid w:val="00E876B9"/>
    <w:rsid w:val="00E91A10"/>
    <w:rsid w:val="00E92167"/>
    <w:rsid w:val="00E92657"/>
    <w:rsid w:val="00E96215"/>
    <w:rsid w:val="00E9627F"/>
    <w:rsid w:val="00E96988"/>
    <w:rsid w:val="00E96DD3"/>
    <w:rsid w:val="00EA03AF"/>
    <w:rsid w:val="00EA1A8B"/>
    <w:rsid w:val="00EA230A"/>
    <w:rsid w:val="00EA4AA3"/>
    <w:rsid w:val="00EA4DF2"/>
    <w:rsid w:val="00EA625B"/>
    <w:rsid w:val="00EA6D7C"/>
    <w:rsid w:val="00EA7997"/>
    <w:rsid w:val="00EB1C5D"/>
    <w:rsid w:val="00EB3567"/>
    <w:rsid w:val="00EB6F37"/>
    <w:rsid w:val="00EC0DFF"/>
    <w:rsid w:val="00EC0F37"/>
    <w:rsid w:val="00EC1AC6"/>
    <w:rsid w:val="00EC237D"/>
    <w:rsid w:val="00EC2461"/>
    <w:rsid w:val="00EC4D0E"/>
    <w:rsid w:val="00EC4E2B"/>
    <w:rsid w:val="00EC6128"/>
    <w:rsid w:val="00ED04A6"/>
    <w:rsid w:val="00ED072A"/>
    <w:rsid w:val="00ED290A"/>
    <w:rsid w:val="00ED2CCC"/>
    <w:rsid w:val="00ED3B66"/>
    <w:rsid w:val="00ED420B"/>
    <w:rsid w:val="00ED539E"/>
    <w:rsid w:val="00EE1B46"/>
    <w:rsid w:val="00EE2769"/>
    <w:rsid w:val="00EE36C7"/>
    <w:rsid w:val="00EE4A1F"/>
    <w:rsid w:val="00EE4C2D"/>
    <w:rsid w:val="00EE4D87"/>
    <w:rsid w:val="00EE6287"/>
    <w:rsid w:val="00EE77FC"/>
    <w:rsid w:val="00EF1B5A"/>
    <w:rsid w:val="00EF1BC7"/>
    <w:rsid w:val="00EF1C63"/>
    <w:rsid w:val="00EF24FB"/>
    <w:rsid w:val="00EF2707"/>
    <w:rsid w:val="00EF2A1F"/>
    <w:rsid w:val="00EF2CCA"/>
    <w:rsid w:val="00EF60DC"/>
    <w:rsid w:val="00EF6664"/>
    <w:rsid w:val="00F00F54"/>
    <w:rsid w:val="00F03963"/>
    <w:rsid w:val="00F10995"/>
    <w:rsid w:val="00F11068"/>
    <w:rsid w:val="00F1256D"/>
    <w:rsid w:val="00F129D5"/>
    <w:rsid w:val="00F12EE3"/>
    <w:rsid w:val="00F13A35"/>
    <w:rsid w:val="00F13A4E"/>
    <w:rsid w:val="00F14134"/>
    <w:rsid w:val="00F1560B"/>
    <w:rsid w:val="00F16351"/>
    <w:rsid w:val="00F172BB"/>
    <w:rsid w:val="00F179A8"/>
    <w:rsid w:val="00F17B10"/>
    <w:rsid w:val="00F21BEF"/>
    <w:rsid w:val="00F220A5"/>
    <w:rsid w:val="00F2495D"/>
    <w:rsid w:val="00F2589A"/>
    <w:rsid w:val="00F25FE7"/>
    <w:rsid w:val="00F3248D"/>
    <w:rsid w:val="00F34DD0"/>
    <w:rsid w:val="00F3616C"/>
    <w:rsid w:val="00F36547"/>
    <w:rsid w:val="00F379BE"/>
    <w:rsid w:val="00F40292"/>
    <w:rsid w:val="00F417C6"/>
    <w:rsid w:val="00F41A6F"/>
    <w:rsid w:val="00F43A9E"/>
    <w:rsid w:val="00F44C52"/>
    <w:rsid w:val="00F45A25"/>
    <w:rsid w:val="00F47714"/>
    <w:rsid w:val="00F503D8"/>
    <w:rsid w:val="00F50F86"/>
    <w:rsid w:val="00F515F8"/>
    <w:rsid w:val="00F518B7"/>
    <w:rsid w:val="00F51954"/>
    <w:rsid w:val="00F51FB7"/>
    <w:rsid w:val="00F52CC3"/>
    <w:rsid w:val="00F53F26"/>
    <w:rsid w:val="00F53F91"/>
    <w:rsid w:val="00F55B03"/>
    <w:rsid w:val="00F56CF0"/>
    <w:rsid w:val="00F574E8"/>
    <w:rsid w:val="00F61569"/>
    <w:rsid w:val="00F61A72"/>
    <w:rsid w:val="00F61BD8"/>
    <w:rsid w:val="00F61F55"/>
    <w:rsid w:val="00F62B67"/>
    <w:rsid w:val="00F62CCF"/>
    <w:rsid w:val="00F633B3"/>
    <w:rsid w:val="00F64C71"/>
    <w:rsid w:val="00F657E3"/>
    <w:rsid w:val="00F65994"/>
    <w:rsid w:val="00F66206"/>
    <w:rsid w:val="00F6672A"/>
    <w:rsid w:val="00F66F13"/>
    <w:rsid w:val="00F679BC"/>
    <w:rsid w:val="00F70C9C"/>
    <w:rsid w:val="00F735CC"/>
    <w:rsid w:val="00F73CE5"/>
    <w:rsid w:val="00F74073"/>
    <w:rsid w:val="00F74226"/>
    <w:rsid w:val="00F750DE"/>
    <w:rsid w:val="00F75195"/>
    <w:rsid w:val="00F75603"/>
    <w:rsid w:val="00F75FC4"/>
    <w:rsid w:val="00F762AE"/>
    <w:rsid w:val="00F76D08"/>
    <w:rsid w:val="00F7763B"/>
    <w:rsid w:val="00F815C1"/>
    <w:rsid w:val="00F81FAE"/>
    <w:rsid w:val="00F83743"/>
    <w:rsid w:val="00F845B4"/>
    <w:rsid w:val="00F852B4"/>
    <w:rsid w:val="00F85704"/>
    <w:rsid w:val="00F865CD"/>
    <w:rsid w:val="00F8713B"/>
    <w:rsid w:val="00F927E1"/>
    <w:rsid w:val="00F93F9E"/>
    <w:rsid w:val="00F94D3A"/>
    <w:rsid w:val="00F95BAF"/>
    <w:rsid w:val="00FA08EE"/>
    <w:rsid w:val="00FA2B99"/>
    <w:rsid w:val="00FA2CD7"/>
    <w:rsid w:val="00FA33BB"/>
    <w:rsid w:val="00FA3B8E"/>
    <w:rsid w:val="00FA5A47"/>
    <w:rsid w:val="00FA6169"/>
    <w:rsid w:val="00FB06ED"/>
    <w:rsid w:val="00FB08E2"/>
    <w:rsid w:val="00FB0A77"/>
    <w:rsid w:val="00FB1055"/>
    <w:rsid w:val="00FB2ED7"/>
    <w:rsid w:val="00FB3BBF"/>
    <w:rsid w:val="00FB44A8"/>
    <w:rsid w:val="00FB4B4E"/>
    <w:rsid w:val="00FB5182"/>
    <w:rsid w:val="00FB6179"/>
    <w:rsid w:val="00FB695A"/>
    <w:rsid w:val="00FC3165"/>
    <w:rsid w:val="00FC36AB"/>
    <w:rsid w:val="00FC37F6"/>
    <w:rsid w:val="00FC4300"/>
    <w:rsid w:val="00FC4431"/>
    <w:rsid w:val="00FC7F66"/>
    <w:rsid w:val="00FD2040"/>
    <w:rsid w:val="00FD3461"/>
    <w:rsid w:val="00FD433E"/>
    <w:rsid w:val="00FD4B23"/>
    <w:rsid w:val="00FD5776"/>
    <w:rsid w:val="00FD581E"/>
    <w:rsid w:val="00FD5BFA"/>
    <w:rsid w:val="00FD75AB"/>
    <w:rsid w:val="00FE08B5"/>
    <w:rsid w:val="00FE1CB6"/>
    <w:rsid w:val="00FE3B2C"/>
    <w:rsid w:val="00FE486B"/>
    <w:rsid w:val="00FE4AE3"/>
    <w:rsid w:val="00FE4F08"/>
    <w:rsid w:val="00FE5F9A"/>
    <w:rsid w:val="00FE6754"/>
    <w:rsid w:val="00FE755B"/>
    <w:rsid w:val="00FE75EF"/>
    <w:rsid w:val="00FF1354"/>
    <w:rsid w:val="00FF1BC9"/>
    <w:rsid w:val="00FF2376"/>
    <w:rsid w:val="00FF24D2"/>
    <w:rsid w:val="00FF3C25"/>
    <w:rsid w:val="00FF4553"/>
    <w:rsid w:val="00FF4CA1"/>
    <w:rsid w:val="00FF53B1"/>
    <w:rsid w:val="0111A3BA"/>
    <w:rsid w:val="012153CA"/>
    <w:rsid w:val="01308BFC"/>
    <w:rsid w:val="016D9A5A"/>
    <w:rsid w:val="017C6E9B"/>
    <w:rsid w:val="017CEB9E"/>
    <w:rsid w:val="018189A1"/>
    <w:rsid w:val="0187B995"/>
    <w:rsid w:val="01B72D67"/>
    <w:rsid w:val="01C96BA7"/>
    <w:rsid w:val="01CE21D0"/>
    <w:rsid w:val="01DCD30D"/>
    <w:rsid w:val="01EC5C42"/>
    <w:rsid w:val="01F0827F"/>
    <w:rsid w:val="0207A6CF"/>
    <w:rsid w:val="021934AB"/>
    <w:rsid w:val="0243374C"/>
    <w:rsid w:val="0269E51A"/>
    <w:rsid w:val="026DDF77"/>
    <w:rsid w:val="0283DBBE"/>
    <w:rsid w:val="02A5DE4F"/>
    <w:rsid w:val="02A71901"/>
    <w:rsid w:val="02AAC744"/>
    <w:rsid w:val="02ADC799"/>
    <w:rsid w:val="02AE7300"/>
    <w:rsid w:val="02D1A0FF"/>
    <w:rsid w:val="02D27105"/>
    <w:rsid w:val="02DD91F7"/>
    <w:rsid w:val="02E1E582"/>
    <w:rsid w:val="033FFCAE"/>
    <w:rsid w:val="03741A8D"/>
    <w:rsid w:val="0376063D"/>
    <w:rsid w:val="0390839A"/>
    <w:rsid w:val="03BD3B3A"/>
    <w:rsid w:val="03BEACDE"/>
    <w:rsid w:val="03C4FEF5"/>
    <w:rsid w:val="03E5652E"/>
    <w:rsid w:val="04034C68"/>
    <w:rsid w:val="0421184C"/>
    <w:rsid w:val="0449D524"/>
    <w:rsid w:val="047EB63E"/>
    <w:rsid w:val="048651C0"/>
    <w:rsid w:val="0486C9C2"/>
    <w:rsid w:val="04CB6B89"/>
    <w:rsid w:val="04FE7F83"/>
    <w:rsid w:val="0501B057"/>
    <w:rsid w:val="0517468A"/>
    <w:rsid w:val="053B1477"/>
    <w:rsid w:val="055ACEA2"/>
    <w:rsid w:val="055BF3D1"/>
    <w:rsid w:val="056C91D0"/>
    <w:rsid w:val="0595BE59"/>
    <w:rsid w:val="05CC0190"/>
    <w:rsid w:val="05DA8355"/>
    <w:rsid w:val="05FDAC93"/>
    <w:rsid w:val="0634DF83"/>
    <w:rsid w:val="0699BF59"/>
    <w:rsid w:val="06BA9888"/>
    <w:rsid w:val="06C898D8"/>
    <w:rsid w:val="06CE13D3"/>
    <w:rsid w:val="06CF2C44"/>
    <w:rsid w:val="07105233"/>
    <w:rsid w:val="072BB12F"/>
    <w:rsid w:val="072D1827"/>
    <w:rsid w:val="072F8E3E"/>
    <w:rsid w:val="073F5CA0"/>
    <w:rsid w:val="0741A91F"/>
    <w:rsid w:val="074615FD"/>
    <w:rsid w:val="075E3343"/>
    <w:rsid w:val="0761E67E"/>
    <w:rsid w:val="0785FE19"/>
    <w:rsid w:val="079985D0"/>
    <w:rsid w:val="07A1B7A2"/>
    <w:rsid w:val="07AD23AB"/>
    <w:rsid w:val="07AD77B9"/>
    <w:rsid w:val="07D7D7A5"/>
    <w:rsid w:val="07F09856"/>
    <w:rsid w:val="0804B4F0"/>
    <w:rsid w:val="08174C16"/>
    <w:rsid w:val="083D16E9"/>
    <w:rsid w:val="08626318"/>
    <w:rsid w:val="086B27D7"/>
    <w:rsid w:val="0873F341"/>
    <w:rsid w:val="0882A3E8"/>
    <w:rsid w:val="08969212"/>
    <w:rsid w:val="08B114DC"/>
    <w:rsid w:val="08B33A6F"/>
    <w:rsid w:val="08B7D368"/>
    <w:rsid w:val="08CD1AB6"/>
    <w:rsid w:val="08ED24F7"/>
    <w:rsid w:val="08FB27EB"/>
    <w:rsid w:val="08FD08DE"/>
    <w:rsid w:val="08FE5161"/>
    <w:rsid w:val="09089763"/>
    <w:rsid w:val="09347FED"/>
    <w:rsid w:val="0937E8F8"/>
    <w:rsid w:val="093D5E85"/>
    <w:rsid w:val="094AB7C1"/>
    <w:rsid w:val="0956D0E0"/>
    <w:rsid w:val="09812BDC"/>
    <w:rsid w:val="0A0021B5"/>
    <w:rsid w:val="0A058534"/>
    <w:rsid w:val="0A14C5AB"/>
    <w:rsid w:val="0A1972CA"/>
    <w:rsid w:val="0A50B2F9"/>
    <w:rsid w:val="0A5A4038"/>
    <w:rsid w:val="0A899D13"/>
    <w:rsid w:val="0AAC1764"/>
    <w:rsid w:val="0AB7D8A1"/>
    <w:rsid w:val="0ACB1A7B"/>
    <w:rsid w:val="0ADA29F0"/>
    <w:rsid w:val="0AEA205D"/>
    <w:rsid w:val="0B038F2C"/>
    <w:rsid w:val="0B06653F"/>
    <w:rsid w:val="0B069225"/>
    <w:rsid w:val="0B1353E6"/>
    <w:rsid w:val="0B16315A"/>
    <w:rsid w:val="0B1808FA"/>
    <w:rsid w:val="0B2CA6D2"/>
    <w:rsid w:val="0B2FE76A"/>
    <w:rsid w:val="0B37CF26"/>
    <w:rsid w:val="0B3C1148"/>
    <w:rsid w:val="0B57D120"/>
    <w:rsid w:val="0B596723"/>
    <w:rsid w:val="0B5C89ED"/>
    <w:rsid w:val="0B7F9E42"/>
    <w:rsid w:val="0BA9A797"/>
    <w:rsid w:val="0BB6F6C6"/>
    <w:rsid w:val="0BCF7F4F"/>
    <w:rsid w:val="0BEADF4B"/>
    <w:rsid w:val="0BF64F33"/>
    <w:rsid w:val="0C03A5C5"/>
    <w:rsid w:val="0C1366A3"/>
    <w:rsid w:val="0C38A966"/>
    <w:rsid w:val="0C506854"/>
    <w:rsid w:val="0C8668D5"/>
    <w:rsid w:val="0C9BA1E4"/>
    <w:rsid w:val="0CADFB69"/>
    <w:rsid w:val="0CBF2201"/>
    <w:rsid w:val="0CC4AEFC"/>
    <w:rsid w:val="0CC6E335"/>
    <w:rsid w:val="0CCC9B0C"/>
    <w:rsid w:val="0CEB8024"/>
    <w:rsid w:val="0CEED049"/>
    <w:rsid w:val="0D12553B"/>
    <w:rsid w:val="0D15B7DF"/>
    <w:rsid w:val="0D1C09B0"/>
    <w:rsid w:val="0D1E5D71"/>
    <w:rsid w:val="0D396A34"/>
    <w:rsid w:val="0D8F2F03"/>
    <w:rsid w:val="0D9CE1B5"/>
    <w:rsid w:val="0DA38CDF"/>
    <w:rsid w:val="0DA3D5F1"/>
    <w:rsid w:val="0DAF3EDF"/>
    <w:rsid w:val="0DD993E4"/>
    <w:rsid w:val="0DF114D1"/>
    <w:rsid w:val="0E1AFF1D"/>
    <w:rsid w:val="0E214010"/>
    <w:rsid w:val="0E4EB793"/>
    <w:rsid w:val="0E94F1AF"/>
    <w:rsid w:val="0EA4FC9D"/>
    <w:rsid w:val="0EAD8ADF"/>
    <w:rsid w:val="0EB920A8"/>
    <w:rsid w:val="0F3BF79D"/>
    <w:rsid w:val="0F43F80D"/>
    <w:rsid w:val="0F4A2E78"/>
    <w:rsid w:val="0F4DE6EF"/>
    <w:rsid w:val="0F77AD78"/>
    <w:rsid w:val="0F79596C"/>
    <w:rsid w:val="0F7D6A4C"/>
    <w:rsid w:val="0F9E0376"/>
    <w:rsid w:val="0FAE89D7"/>
    <w:rsid w:val="0FBFDA62"/>
    <w:rsid w:val="0FC9F3B8"/>
    <w:rsid w:val="0FF472AF"/>
    <w:rsid w:val="0FF7FC18"/>
    <w:rsid w:val="0FF8E07B"/>
    <w:rsid w:val="101DE8ED"/>
    <w:rsid w:val="101DEA08"/>
    <w:rsid w:val="1037D86B"/>
    <w:rsid w:val="1047331A"/>
    <w:rsid w:val="1052CA06"/>
    <w:rsid w:val="1089193B"/>
    <w:rsid w:val="108C768D"/>
    <w:rsid w:val="109A819C"/>
    <w:rsid w:val="10FDBE27"/>
    <w:rsid w:val="11244A31"/>
    <w:rsid w:val="11261A12"/>
    <w:rsid w:val="1136AED6"/>
    <w:rsid w:val="11387712"/>
    <w:rsid w:val="11526663"/>
    <w:rsid w:val="11774C93"/>
    <w:rsid w:val="1181AF31"/>
    <w:rsid w:val="119D9780"/>
    <w:rsid w:val="121A58FC"/>
    <w:rsid w:val="121C8B97"/>
    <w:rsid w:val="12234D9B"/>
    <w:rsid w:val="1223F468"/>
    <w:rsid w:val="12249121"/>
    <w:rsid w:val="1226E5D8"/>
    <w:rsid w:val="1230A8A6"/>
    <w:rsid w:val="12A4B07A"/>
    <w:rsid w:val="12B2C745"/>
    <w:rsid w:val="12B7F17D"/>
    <w:rsid w:val="12C53F42"/>
    <w:rsid w:val="12CA3B66"/>
    <w:rsid w:val="12D1B512"/>
    <w:rsid w:val="12DFBA00"/>
    <w:rsid w:val="12E91AD3"/>
    <w:rsid w:val="12EA3F17"/>
    <w:rsid w:val="133D24F4"/>
    <w:rsid w:val="13410F56"/>
    <w:rsid w:val="134B58D0"/>
    <w:rsid w:val="138A2A9B"/>
    <w:rsid w:val="13A4D2D4"/>
    <w:rsid w:val="13B71B19"/>
    <w:rsid w:val="13B9FB26"/>
    <w:rsid w:val="13ED5B88"/>
    <w:rsid w:val="13F58AF5"/>
    <w:rsid w:val="13F9DD09"/>
    <w:rsid w:val="1420A495"/>
    <w:rsid w:val="1432D92C"/>
    <w:rsid w:val="1439DF69"/>
    <w:rsid w:val="146291BD"/>
    <w:rsid w:val="1466DE7F"/>
    <w:rsid w:val="146F1814"/>
    <w:rsid w:val="146FF7A4"/>
    <w:rsid w:val="148AE731"/>
    <w:rsid w:val="1490F924"/>
    <w:rsid w:val="14B64E5C"/>
    <w:rsid w:val="14B68B07"/>
    <w:rsid w:val="14CA5B6C"/>
    <w:rsid w:val="14D2C920"/>
    <w:rsid w:val="14D30C51"/>
    <w:rsid w:val="14D7D8C2"/>
    <w:rsid w:val="14E05DF0"/>
    <w:rsid w:val="14FA939A"/>
    <w:rsid w:val="14FFF179"/>
    <w:rsid w:val="15061B67"/>
    <w:rsid w:val="15152673"/>
    <w:rsid w:val="1519D221"/>
    <w:rsid w:val="1525B5BA"/>
    <w:rsid w:val="1530A0E8"/>
    <w:rsid w:val="153F3598"/>
    <w:rsid w:val="1566BAF0"/>
    <w:rsid w:val="158FFA04"/>
    <w:rsid w:val="159DF627"/>
    <w:rsid w:val="15B020A4"/>
    <w:rsid w:val="15C30352"/>
    <w:rsid w:val="15D37F54"/>
    <w:rsid w:val="15EF387A"/>
    <w:rsid w:val="163136E9"/>
    <w:rsid w:val="1631B2FB"/>
    <w:rsid w:val="164037E4"/>
    <w:rsid w:val="165537D4"/>
    <w:rsid w:val="16626269"/>
    <w:rsid w:val="16706CD8"/>
    <w:rsid w:val="1685D807"/>
    <w:rsid w:val="168C4448"/>
    <w:rsid w:val="16A33FAE"/>
    <w:rsid w:val="16DFEF3B"/>
    <w:rsid w:val="170222A6"/>
    <w:rsid w:val="1702F36E"/>
    <w:rsid w:val="173647F3"/>
    <w:rsid w:val="173F4D24"/>
    <w:rsid w:val="17415A2D"/>
    <w:rsid w:val="17708DA3"/>
    <w:rsid w:val="178600A3"/>
    <w:rsid w:val="17989FD1"/>
    <w:rsid w:val="17AA03A7"/>
    <w:rsid w:val="17F90D5E"/>
    <w:rsid w:val="1843767D"/>
    <w:rsid w:val="185925C2"/>
    <w:rsid w:val="18919A96"/>
    <w:rsid w:val="189B8412"/>
    <w:rsid w:val="18A0B09F"/>
    <w:rsid w:val="18E97953"/>
    <w:rsid w:val="18EC9607"/>
    <w:rsid w:val="18F9356C"/>
    <w:rsid w:val="18FB4CCE"/>
    <w:rsid w:val="1958A586"/>
    <w:rsid w:val="195E1D46"/>
    <w:rsid w:val="1962F6E4"/>
    <w:rsid w:val="1975BA08"/>
    <w:rsid w:val="19A5894C"/>
    <w:rsid w:val="19FAA69D"/>
    <w:rsid w:val="1A1060FD"/>
    <w:rsid w:val="1A12C6C7"/>
    <w:rsid w:val="1A190599"/>
    <w:rsid w:val="1A391602"/>
    <w:rsid w:val="1A402D89"/>
    <w:rsid w:val="1A546961"/>
    <w:rsid w:val="1A5B28A5"/>
    <w:rsid w:val="1A7102D1"/>
    <w:rsid w:val="1A894340"/>
    <w:rsid w:val="1AAFC28D"/>
    <w:rsid w:val="1AB64770"/>
    <w:rsid w:val="1ADA5430"/>
    <w:rsid w:val="1AED75E1"/>
    <w:rsid w:val="1AEEB310"/>
    <w:rsid w:val="1B1804D8"/>
    <w:rsid w:val="1B20B6CD"/>
    <w:rsid w:val="1B4F00FA"/>
    <w:rsid w:val="1B5D790C"/>
    <w:rsid w:val="1B784A68"/>
    <w:rsid w:val="1BE99B44"/>
    <w:rsid w:val="1BFF4DED"/>
    <w:rsid w:val="1C46B98E"/>
    <w:rsid w:val="1C6FF2BF"/>
    <w:rsid w:val="1C765435"/>
    <w:rsid w:val="1C82AF08"/>
    <w:rsid w:val="1CC919F3"/>
    <w:rsid w:val="1CCF56C9"/>
    <w:rsid w:val="1CEB86C1"/>
    <w:rsid w:val="1D355469"/>
    <w:rsid w:val="1D3A67D0"/>
    <w:rsid w:val="1D552A3D"/>
    <w:rsid w:val="1D56EE98"/>
    <w:rsid w:val="1D679AC2"/>
    <w:rsid w:val="1D7E6875"/>
    <w:rsid w:val="1D8E58F7"/>
    <w:rsid w:val="1D9B222E"/>
    <w:rsid w:val="1DA7B130"/>
    <w:rsid w:val="1DD068CF"/>
    <w:rsid w:val="1DD2407A"/>
    <w:rsid w:val="1DE020E2"/>
    <w:rsid w:val="1DE944DC"/>
    <w:rsid w:val="1DF8C712"/>
    <w:rsid w:val="1E1EF6FA"/>
    <w:rsid w:val="1E2D9760"/>
    <w:rsid w:val="1E4C49D2"/>
    <w:rsid w:val="1E76FEC7"/>
    <w:rsid w:val="1E947448"/>
    <w:rsid w:val="1EAFB50C"/>
    <w:rsid w:val="1EBB8558"/>
    <w:rsid w:val="1F1CDFBD"/>
    <w:rsid w:val="1F23F358"/>
    <w:rsid w:val="1F5860DD"/>
    <w:rsid w:val="1F5F04E5"/>
    <w:rsid w:val="1FBE734D"/>
    <w:rsid w:val="1FC4815A"/>
    <w:rsid w:val="1FC89360"/>
    <w:rsid w:val="1FEEA8D3"/>
    <w:rsid w:val="2057939A"/>
    <w:rsid w:val="207CD879"/>
    <w:rsid w:val="20843DC1"/>
    <w:rsid w:val="2087849C"/>
    <w:rsid w:val="2096BEB0"/>
    <w:rsid w:val="209A7E55"/>
    <w:rsid w:val="209B619D"/>
    <w:rsid w:val="20A18804"/>
    <w:rsid w:val="20BEDB82"/>
    <w:rsid w:val="20C7629E"/>
    <w:rsid w:val="20CC7FD4"/>
    <w:rsid w:val="20F565AD"/>
    <w:rsid w:val="2103199D"/>
    <w:rsid w:val="211C3818"/>
    <w:rsid w:val="2122D1EA"/>
    <w:rsid w:val="214333B7"/>
    <w:rsid w:val="215684D8"/>
    <w:rsid w:val="215A10D7"/>
    <w:rsid w:val="215B2802"/>
    <w:rsid w:val="217B3A6C"/>
    <w:rsid w:val="218B6930"/>
    <w:rsid w:val="219A5426"/>
    <w:rsid w:val="21A347C8"/>
    <w:rsid w:val="21A87A1D"/>
    <w:rsid w:val="21BF572D"/>
    <w:rsid w:val="21D94AA4"/>
    <w:rsid w:val="21EA1FC0"/>
    <w:rsid w:val="21F9B41E"/>
    <w:rsid w:val="222B38BB"/>
    <w:rsid w:val="223C763A"/>
    <w:rsid w:val="225D522F"/>
    <w:rsid w:val="225DC04A"/>
    <w:rsid w:val="2268479C"/>
    <w:rsid w:val="2273B7D6"/>
    <w:rsid w:val="227FD358"/>
    <w:rsid w:val="22958011"/>
    <w:rsid w:val="22CD27F9"/>
    <w:rsid w:val="22DE601D"/>
    <w:rsid w:val="22E6E7E2"/>
    <w:rsid w:val="22F542C7"/>
    <w:rsid w:val="23038298"/>
    <w:rsid w:val="230648E3"/>
    <w:rsid w:val="232B8E98"/>
    <w:rsid w:val="2342C001"/>
    <w:rsid w:val="235CC447"/>
    <w:rsid w:val="2397B4FE"/>
    <w:rsid w:val="23B4EEE6"/>
    <w:rsid w:val="23B76D92"/>
    <w:rsid w:val="23D337B9"/>
    <w:rsid w:val="23D59656"/>
    <w:rsid w:val="23D7D6D8"/>
    <w:rsid w:val="23DA12DF"/>
    <w:rsid w:val="23E9DC37"/>
    <w:rsid w:val="241C060D"/>
    <w:rsid w:val="241DFAB6"/>
    <w:rsid w:val="243D66D1"/>
    <w:rsid w:val="243ECE39"/>
    <w:rsid w:val="2443BB54"/>
    <w:rsid w:val="247B6DA2"/>
    <w:rsid w:val="24968196"/>
    <w:rsid w:val="24B542AC"/>
    <w:rsid w:val="24B6C5EB"/>
    <w:rsid w:val="24BE603A"/>
    <w:rsid w:val="24C44A86"/>
    <w:rsid w:val="24F99CBB"/>
    <w:rsid w:val="2517D413"/>
    <w:rsid w:val="2537FC20"/>
    <w:rsid w:val="254684BF"/>
    <w:rsid w:val="254FDEDE"/>
    <w:rsid w:val="256FCA75"/>
    <w:rsid w:val="25737A5B"/>
    <w:rsid w:val="25869D00"/>
    <w:rsid w:val="259A1901"/>
    <w:rsid w:val="25CB1666"/>
    <w:rsid w:val="25F822D0"/>
    <w:rsid w:val="261320AF"/>
    <w:rsid w:val="26248142"/>
    <w:rsid w:val="2647221A"/>
    <w:rsid w:val="265135A7"/>
    <w:rsid w:val="2664A18B"/>
    <w:rsid w:val="2670EC16"/>
    <w:rsid w:val="26870AF0"/>
    <w:rsid w:val="26C838D1"/>
    <w:rsid w:val="26CF7B35"/>
    <w:rsid w:val="26FB4D43"/>
    <w:rsid w:val="2701930B"/>
    <w:rsid w:val="2707A9A0"/>
    <w:rsid w:val="270DB7FF"/>
    <w:rsid w:val="2742492D"/>
    <w:rsid w:val="27723AE0"/>
    <w:rsid w:val="27905E3B"/>
    <w:rsid w:val="27933D18"/>
    <w:rsid w:val="2793AF2D"/>
    <w:rsid w:val="279A3685"/>
    <w:rsid w:val="27CA31DF"/>
    <w:rsid w:val="27D6F4D9"/>
    <w:rsid w:val="27EA7F60"/>
    <w:rsid w:val="281F1B6B"/>
    <w:rsid w:val="28319B05"/>
    <w:rsid w:val="287887BA"/>
    <w:rsid w:val="287AF0AB"/>
    <w:rsid w:val="2888A975"/>
    <w:rsid w:val="288A9EEB"/>
    <w:rsid w:val="28A47434"/>
    <w:rsid w:val="28B06B2E"/>
    <w:rsid w:val="28BD4759"/>
    <w:rsid w:val="28C49341"/>
    <w:rsid w:val="28E63B94"/>
    <w:rsid w:val="292D6D25"/>
    <w:rsid w:val="2931A617"/>
    <w:rsid w:val="2943A031"/>
    <w:rsid w:val="296EE2F3"/>
    <w:rsid w:val="299295AA"/>
    <w:rsid w:val="2992D500"/>
    <w:rsid w:val="29A7A806"/>
    <w:rsid w:val="29D669CF"/>
    <w:rsid w:val="29F98B20"/>
    <w:rsid w:val="29F99961"/>
    <w:rsid w:val="2A0333C4"/>
    <w:rsid w:val="2A057594"/>
    <w:rsid w:val="2A09A776"/>
    <w:rsid w:val="2A32C5AA"/>
    <w:rsid w:val="2A3B2AF3"/>
    <w:rsid w:val="2A524B46"/>
    <w:rsid w:val="2A528395"/>
    <w:rsid w:val="2A7199B4"/>
    <w:rsid w:val="2A7316C3"/>
    <w:rsid w:val="2A7CC2BC"/>
    <w:rsid w:val="2A904514"/>
    <w:rsid w:val="2AAC5350"/>
    <w:rsid w:val="2AC6D476"/>
    <w:rsid w:val="2ACC8FE9"/>
    <w:rsid w:val="2ACEAD93"/>
    <w:rsid w:val="2AD461B5"/>
    <w:rsid w:val="2AD48894"/>
    <w:rsid w:val="2AF15381"/>
    <w:rsid w:val="2B0BE1A5"/>
    <w:rsid w:val="2B1C7B33"/>
    <w:rsid w:val="2B33DBEC"/>
    <w:rsid w:val="2B345751"/>
    <w:rsid w:val="2B4B4F76"/>
    <w:rsid w:val="2B4F23B6"/>
    <w:rsid w:val="2B589F7D"/>
    <w:rsid w:val="2B8D0E5E"/>
    <w:rsid w:val="2B9D097A"/>
    <w:rsid w:val="2BA41080"/>
    <w:rsid w:val="2BD71C32"/>
    <w:rsid w:val="2BE24956"/>
    <w:rsid w:val="2BE333BB"/>
    <w:rsid w:val="2BE53DB8"/>
    <w:rsid w:val="2BEC5644"/>
    <w:rsid w:val="2BF711D6"/>
    <w:rsid w:val="2C17699C"/>
    <w:rsid w:val="2C19A284"/>
    <w:rsid w:val="2C1A6D1D"/>
    <w:rsid w:val="2C34071B"/>
    <w:rsid w:val="2C4730FD"/>
    <w:rsid w:val="2C4C3221"/>
    <w:rsid w:val="2C60A3E7"/>
    <w:rsid w:val="2C641BE4"/>
    <w:rsid w:val="2C7A6E4D"/>
    <w:rsid w:val="2C7FE87A"/>
    <w:rsid w:val="2C9616DB"/>
    <w:rsid w:val="2CB6AD5F"/>
    <w:rsid w:val="2CD4BF0B"/>
    <w:rsid w:val="2CD5F1E8"/>
    <w:rsid w:val="2CE231AD"/>
    <w:rsid w:val="2CEEE21E"/>
    <w:rsid w:val="2D51F89D"/>
    <w:rsid w:val="2D63B7E9"/>
    <w:rsid w:val="2D719026"/>
    <w:rsid w:val="2D862527"/>
    <w:rsid w:val="2D99CC50"/>
    <w:rsid w:val="2D9E5B6A"/>
    <w:rsid w:val="2DB92CCE"/>
    <w:rsid w:val="2DC1023B"/>
    <w:rsid w:val="2DE095EF"/>
    <w:rsid w:val="2DF1C4AF"/>
    <w:rsid w:val="2DFDD137"/>
    <w:rsid w:val="2E0AF9B9"/>
    <w:rsid w:val="2E1A14BC"/>
    <w:rsid w:val="2E1C8A59"/>
    <w:rsid w:val="2E1CA76A"/>
    <w:rsid w:val="2E2348D7"/>
    <w:rsid w:val="2E33EE9D"/>
    <w:rsid w:val="2E4E6090"/>
    <w:rsid w:val="2E4F949E"/>
    <w:rsid w:val="2E51BB91"/>
    <w:rsid w:val="2E65A59E"/>
    <w:rsid w:val="2EA07E4E"/>
    <w:rsid w:val="2EA7717C"/>
    <w:rsid w:val="2EC578FD"/>
    <w:rsid w:val="2EE87E26"/>
    <w:rsid w:val="2EF30A82"/>
    <w:rsid w:val="2F056B32"/>
    <w:rsid w:val="2F1031D6"/>
    <w:rsid w:val="2F5BDB72"/>
    <w:rsid w:val="2F666612"/>
    <w:rsid w:val="2F762F28"/>
    <w:rsid w:val="2F7F38CD"/>
    <w:rsid w:val="2F92C0EB"/>
    <w:rsid w:val="2F9C2C2C"/>
    <w:rsid w:val="2FAA3A5C"/>
    <w:rsid w:val="2FBF918F"/>
    <w:rsid w:val="2FCD8E12"/>
    <w:rsid w:val="2FE5FCBC"/>
    <w:rsid w:val="30035F62"/>
    <w:rsid w:val="3003E854"/>
    <w:rsid w:val="3024020B"/>
    <w:rsid w:val="304062AB"/>
    <w:rsid w:val="3052DCF1"/>
    <w:rsid w:val="3072DB9B"/>
    <w:rsid w:val="30B92412"/>
    <w:rsid w:val="30E4B449"/>
    <w:rsid w:val="30EE5316"/>
    <w:rsid w:val="30F083BB"/>
    <w:rsid w:val="30F9539D"/>
    <w:rsid w:val="311BC080"/>
    <w:rsid w:val="31280F94"/>
    <w:rsid w:val="31398A39"/>
    <w:rsid w:val="313EEDD1"/>
    <w:rsid w:val="3153D7E0"/>
    <w:rsid w:val="317DB23C"/>
    <w:rsid w:val="3193A07B"/>
    <w:rsid w:val="31AF4594"/>
    <w:rsid w:val="31D99883"/>
    <w:rsid w:val="31DFF7F8"/>
    <w:rsid w:val="31F59EBA"/>
    <w:rsid w:val="31F85712"/>
    <w:rsid w:val="320F3B25"/>
    <w:rsid w:val="3219D624"/>
    <w:rsid w:val="3226BD3E"/>
    <w:rsid w:val="3229429A"/>
    <w:rsid w:val="3231BB63"/>
    <w:rsid w:val="32527E54"/>
    <w:rsid w:val="3253D012"/>
    <w:rsid w:val="3259B66F"/>
    <w:rsid w:val="3271D59B"/>
    <w:rsid w:val="327E0A2F"/>
    <w:rsid w:val="32AB0954"/>
    <w:rsid w:val="32AE30A3"/>
    <w:rsid w:val="32B7C815"/>
    <w:rsid w:val="32B844EA"/>
    <w:rsid w:val="32C4645C"/>
    <w:rsid w:val="32C734F0"/>
    <w:rsid w:val="32D267C5"/>
    <w:rsid w:val="32EE73DD"/>
    <w:rsid w:val="330D08AD"/>
    <w:rsid w:val="3312C330"/>
    <w:rsid w:val="332FA32E"/>
    <w:rsid w:val="33311E70"/>
    <w:rsid w:val="33513B73"/>
    <w:rsid w:val="3356FEDE"/>
    <w:rsid w:val="33A7C77C"/>
    <w:rsid w:val="33B69603"/>
    <w:rsid w:val="33C5FB6E"/>
    <w:rsid w:val="33CF541D"/>
    <w:rsid w:val="33E06A74"/>
    <w:rsid w:val="33E1C522"/>
    <w:rsid w:val="33FEE33A"/>
    <w:rsid w:val="3433D97F"/>
    <w:rsid w:val="343AA84D"/>
    <w:rsid w:val="343F6072"/>
    <w:rsid w:val="345B3469"/>
    <w:rsid w:val="345CA328"/>
    <w:rsid w:val="34768076"/>
    <w:rsid w:val="347C720C"/>
    <w:rsid w:val="348D6248"/>
    <w:rsid w:val="34AD04CD"/>
    <w:rsid w:val="34BA0C4D"/>
    <w:rsid w:val="34C0368B"/>
    <w:rsid w:val="34C91660"/>
    <w:rsid w:val="34EDDFE8"/>
    <w:rsid w:val="3507EBD9"/>
    <w:rsid w:val="35094903"/>
    <w:rsid w:val="354D795F"/>
    <w:rsid w:val="355884F9"/>
    <w:rsid w:val="355D2074"/>
    <w:rsid w:val="35756737"/>
    <w:rsid w:val="357BC662"/>
    <w:rsid w:val="35814C1A"/>
    <w:rsid w:val="358CC196"/>
    <w:rsid w:val="359380A3"/>
    <w:rsid w:val="35E7982C"/>
    <w:rsid w:val="35EDEC5C"/>
    <w:rsid w:val="35F4D20C"/>
    <w:rsid w:val="35F8EE36"/>
    <w:rsid w:val="3610C853"/>
    <w:rsid w:val="36274837"/>
    <w:rsid w:val="3667B06D"/>
    <w:rsid w:val="367B4D71"/>
    <w:rsid w:val="36852C1E"/>
    <w:rsid w:val="3688FF43"/>
    <w:rsid w:val="368E72AE"/>
    <w:rsid w:val="36D03272"/>
    <w:rsid w:val="36D3AB0C"/>
    <w:rsid w:val="36ECA9E7"/>
    <w:rsid w:val="3714E661"/>
    <w:rsid w:val="37181F38"/>
    <w:rsid w:val="371D821C"/>
    <w:rsid w:val="3792CA30"/>
    <w:rsid w:val="37977965"/>
    <w:rsid w:val="379C051F"/>
    <w:rsid w:val="37C8E012"/>
    <w:rsid w:val="37D428F1"/>
    <w:rsid w:val="37E6D048"/>
    <w:rsid w:val="37F3C12D"/>
    <w:rsid w:val="37FD1646"/>
    <w:rsid w:val="381C0D46"/>
    <w:rsid w:val="3833D813"/>
    <w:rsid w:val="3844884F"/>
    <w:rsid w:val="3855C447"/>
    <w:rsid w:val="38855447"/>
    <w:rsid w:val="388BE4D5"/>
    <w:rsid w:val="3892BE62"/>
    <w:rsid w:val="38B4577D"/>
    <w:rsid w:val="38C7C0EB"/>
    <w:rsid w:val="38D069EF"/>
    <w:rsid w:val="38DA8FE2"/>
    <w:rsid w:val="38EA2C5A"/>
    <w:rsid w:val="38EEC9CC"/>
    <w:rsid w:val="38F663B4"/>
    <w:rsid w:val="391E1328"/>
    <w:rsid w:val="3923CCFD"/>
    <w:rsid w:val="392F420F"/>
    <w:rsid w:val="39338051"/>
    <w:rsid w:val="393528E4"/>
    <w:rsid w:val="3942929E"/>
    <w:rsid w:val="39A995DF"/>
    <w:rsid w:val="39C75E2B"/>
    <w:rsid w:val="39E36BB5"/>
    <w:rsid w:val="39F2FC27"/>
    <w:rsid w:val="3A00948C"/>
    <w:rsid w:val="3A199C1B"/>
    <w:rsid w:val="3A5170B1"/>
    <w:rsid w:val="3A55AEB0"/>
    <w:rsid w:val="3A74CBEE"/>
    <w:rsid w:val="3AA94B65"/>
    <w:rsid w:val="3AB44937"/>
    <w:rsid w:val="3AC3AFBD"/>
    <w:rsid w:val="3AD716BD"/>
    <w:rsid w:val="3AE4626C"/>
    <w:rsid w:val="3B0F1D07"/>
    <w:rsid w:val="3B159CE1"/>
    <w:rsid w:val="3B1810C4"/>
    <w:rsid w:val="3B32EEC8"/>
    <w:rsid w:val="3B502944"/>
    <w:rsid w:val="3BC71DF5"/>
    <w:rsid w:val="3BF09ABB"/>
    <w:rsid w:val="3BFAAFAB"/>
    <w:rsid w:val="3C265A3A"/>
    <w:rsid w:val="3C32877F"/>
    <w:rsid w:val="3C48F46D"/>
    <w:rsid w:val="3C4FCEAE"/>
    <w:rsid w:val="3C66AF2B"/>
    <w:rsid w:val="3C800DAD"/>
    <w:rsid w:val="3C8FEEAA"/>
    <w:rsid w:val="3CD645F6"/>
    <w:rsid w:val="3CF087B6"/>
    <w:rsid w:val="3CF4C38C"/>
    <w:rsid w:val="3D1E8062"/>
    <w:rsid w:val="3D293181"/>
    <w:rsid w:val="3D3AAD62"/>
    <w:rsid w:val="3D546E62"/>
    <w:rsid w:val="3D599205"/>
    <w:rsid w:val="3D63A407"/>
    <w:rsid w:val="3D94D235"/>
    <w:rsid w:val="3DB6E9A6"/>
    <w:rsid w:val="3DC3AF84"/>
    <w:rsid w:val="3DD75E47"/>
    <w:rsid w:val="3DE80BA6"/>
    <w:rsid w:val="3DF0AB9B"/>
    <w:rsid w:val="3E151C0B"/>
    <w:rsid w:val="3E265E43"/>
    <w:rsid w:val="3E4C4D63"/>
    <w:rsid w:val="3E54D8BC"/>
    <w:rsid w:val="3E584AB2"/>
    <w:rsid w:val="3E67D0C2"/>
    <w:rsid w:val="3E7E6A56"/>
    <w:rsid w:val="3EB78C9B"/>
    <w:rsid w:val="3EB9005B"/>
    <w:rsid w:val="3EF26680"/>
    <w:rsid w:val="3EFDBDD3"/>
    <w:rsid w:val="3F1E7DE9"/>
    <w:rsid w:val="3F537528"/>
    <w:rsid w:val="3F5ACCA4"/>
    <w:rsid w:val="3F72C438"/>
    <w:rsid w:val="3F73A389"/>
    <w:rsid w:val="3F821F69"/>
    <w:rsid w:val="3F8670F1"/>
    <w:rsid w:val="3F97536A"/>
    <w:rsid w:val="3F9F62D2"/>
    <w:rsid w:val="3FA87C4E"/>
    <w:rsid w:val="3FB496CA"/>
    <w:rsid w:val="3FD4B2E0"/>
    <w:rsid w:val="3FE6434B"/>
    <w:rsid w:val="3FEE5672"/>
    <w:rsid w:val="4005E192"/>
    <w:rsid w:val="40410385"/>
    <w:rsid w:val="404E298E"/>
    <w:rsid w:val="407C206C"/>
    <w:rsid w:val="407DD026"/>
    <w:rsid w:val="4080AECA"/>
    <w:rsid w:val="4081CCB2"/>
    <w:rsid w:val="408B4B24"/>
    <w:rsid w:val="408F1346"/>
    <w:rsid w:val="4098961D"/>
    <w:rsid w:val="40A9205F"/>
    <w:rsid w:val="40AD76FD"/>
    <w:rsid w:val="40B4897C"/>
    <w:rsid w:val="40BE1CB6"/>
    <w:rsid w:val="40C1C4BF"/>
    <w:rsid w:val="40C91C76"/>
    <w:rsid w:val="40CD6A72"/>
    <w:rsid w:val="40D4D4A3"/>
    <w:rsid w:val="40E5FD12"/>
    <w:rsid w:val="40EC6209"/>
    <w:rsid w:val="4138ED04"/>
    <w:rsid w:val="41423FA8"/>
    <w:rsid w:val="4154FF61"/>
    <w:rsid w:val="4159EDC0"/>
    <w:rsid w:val="419486AD"/>
    <w:rsid w:val="420044B0"/>
    <w:rsid w:val="42294A3B"/>
    <w:rsid w:val="4242772F"/>
    <w:rsid w:val="425B1705"/>
    <w:rsid w:val="427733A3"/>
    <w:rsid w:val="427BA263"/>
    <w:rsid w:val="428E012B"/>
    <w:rsid w:val="42A16B05"/>
    <w:rsid w:val="42B3E2E1"/>
    <w:rsid w:val="42C73513"/>
    <w:rsid w:val="42C75E4C"/>
    <w:rsid w:val="42D7E07C"/>
    <w:rsid w:val="42E73921"/>
    <w:rsid w:val="43349AA2"/>
    <w:rsid w:val="4357BA23"/>
    <w:rsid w:val="43608147"/>
    <w:rsid w:val="436F884D"/>
    <w:rsid w:val="436FB100"/>
    <w:rsid w:val="438D1BB9"/>
    <w:rsid w:val="438FCFD7"/>
    <w:rsid w:val="43BE87AA"/>
    <w:rsid w:val="43BF4AC1"/>
    <w:rsid w:val="43D439CF"/>
    <w:rsid w:val="43F0B796"/>
    <w:rsid w:val="4410CF87"/>
    <w:rsid w:val="4410E234"/>
    <w:rsid w:val="4420EAAE"/>
    <w:rsid w:val="4435F0F0"/>
    <w:rsid w:val="4456C6E6"/>
    <w:rsid w:val="44752991"/>
    <w:rsid w:val="447673D5"/>
    <w:rsid w:val="447C49B5"/>
    <w:rsid w:val="4486EE1E"/>
    <w:rsid w:val="44976E7C"/>
    <w:rsid w:val="44AE10C8"/>
    <w:rsid w:val="44B07721"/>
    <w:rsid w:val="44BAD687"/>
    <w:rsid w:val="44C14236"/>
    <w:rsid w:val="44CDB124"/>
    <w:rsid w:val="45322B4F"/>
    <w:rsid w:val="4569642E"/>
    <w:rsid w:val="45A8F7C3"/>
    <w:rsid w:val="45B61E80"/>
    <w:rsid w:val="45CC85C0"/>
    <w:rsid w:val="45DB6453"/>
    <w:rsid w:val="4612351F"/>
    <w:rsid w:val="46139350"/>
    <w:rsid w:val="4623B9C1"/>
    <w:rsid w:val="4654B8E3"/>
    <w:rsid w:val="4671DAB8"/>
    <w:rsid w:val="467E6E63"/>
    <w:rsid w:val="46925D65"/>
    <w:rsid w:val="469C7414"/>
    <w:rsid w:val="46DB61BB"/>
    <w:rsid w:val="47253EAB"/>
    <w:rsid w:val="4729234D"/>
    <w:rsid w:val="4737C6A0"/>
    <w:rsid w:val="4760CC64"/>
    <w:rsid w:val="4765A60F"/>
    <w:rsid w:val="4781BA55"/>
    <w:rsid w:val="478671E3"/>
    <w:rsid w:val="478FEA45"/>
    <w:rsid w:val="47BA4E97"/>
    <w:rsid w:val="47BAB6A8"/>
    <w:rsid w:val="47BE544E"/>
    <w:rsid w:val="47DB4C1B"/>
    <w:rsid w:val="481CF36F"/>
    <w:rsid w:val="48531E54"/>
    <w:rsid w:val="48649CF4"/>
    <w:rsid w:val="48808611"/>
    <w:rsid w:val="4889CD1A"/>
    <w:rsid w:val="488B7E0F"/>
    <w:rsid w:val="489C0D72"/>
    <w:rsid w:val="48D74EB5"/>
    <w:rsid w:val="49022EE0"/>
    <w:rsid w:val="491EDBC7"/>
    <w:rsid w:val="49225B0F"/>
    <w:rsid w:val="4922E9AC"/>
    <w:rsid w:val="4940A48C"/>
    <w:rsid w:val="4965B5A2"/>
    <w:rsid w:val="49674B07"/>
    <w:rsid w:val="498FCC8B"/>
    <w:rsid w:val="49A7B14A"/>
    <w:rsid w:val="49FB9E27"/>
    <w:rsid w:val="4A02FBFA"/>
    <w:rsid w:val="4A043E79"/>
    <w:rsid w:val="4A1CDF03"/>
    <w:rsid w:val="4A1D6427"/>
    <w:rsid w:val="4A300416"/>
    <w:rsid w:val="4A324AFC"/>
    <w:rsid w:val="4A380529"/>
    <w:rsid w:val="4A4C1BA0"/>
    <w:rsid w:val="4A7416C6"/>
    <w:rsid w:val="4A7B8FEF"/>
    <w:rsid w:val="4AC3181D"/>
    <w:rsid w:val="4AD32787"/>
    <w:rsid w:val="4AD4A30E"/>
    <w:rsid w:val="4B14F175"/>
    <w:rsid w:val="4B1FA8F2"/>
    <w:rsid w:val="4B2F67D9"/>
    <w:rsid w:val="4B3503AE"/>
    <w:rsid w:val="4B460F63"/>
    <w:rsid w:val="4B92FB43"/>
    <w:rsid w:val="4B99B0CA"/>
    <w:rsid w:val="4BDA23A9"/>
    <w:rsid w:val="4BEC2468"/>
    <w:rsid w:val="4C1C0648"/>
    <w:rsid w:val="4C43AE6B"/>
    <w:rsid w:val="4C47CC1D"/>
    <w:rsid w:val="4C486E84"/>
    <w:rsid w:val="4C52D99E"/>
    <w:rsid w:val="4C55996F"/>
    <w:rsid w:val="4C64793E"/>
    <w:rsid w:val="4C8AC27A"/>
    <w:rsid w:val="4CA66FA0"/>
    <w:rsid w:val="4CB28039"/>
    <w:rsid w:val="4CBC06DD"/>
    <w:rsid w:val="4D532D29"/>
    <w:rsid w:val="4D6CB9AA"/>
    <w:rsid w:val="4DB140C2"/>
    <w:rsid w:val="4E315972"/>
    <w:rsid w:val="4E4C34FB"/>
    <w:rsid w:val="4E679C25"/>
    <w:rsid w:val="4E76B4D2"/>
    <w:rsid w:val="4EB9473F"/>
    <w:rsid w:val="4EF54327"/>
    <w:rsid w:val="4F1891CC"/>
    <w:rsid w:val="4F18D35A"/>
    <w:rsid w:val="4F23EB2D"/>
    <w:rsid w:val="4F4088EC"/>
    <w:rsid w:val="4F44DD43"/>
    <w:rsid w:val="4F5C0571"/>
    <w:rsid w:val="4FC11993"/>
    <w:rsid w:val="4FCE79A1"/>
    <w:rsid w:val="5027137E"/>
    <w:rsid w:val="5037E686"/>
    <w:rsid w:val="504D3511"/>
    <w:rsid w:val="505B6011"/>
    <w:rsid w:val="505C1364"/>
    <w:rsid w:val="50733E03"/>
    <w:rsid w:val="509728F8"/>
    <w:rsid w:val="50D195C7"/>
    <w:rsid w:val="50F4E383"/>
    <w:rsid w:val="5112A618"/>
    <w:rsid w:val="512FF850"/>
    <w:rsid w:val="5168DE2F"/>
    <w:rsid w:val="516C68CA"/>
    <w:rsid w:val="517F17CB"/>
    <w:rsid w:val="5185DB09"/>
    <w:rsid w:val="519BD8C5"/>
    <w:rsid w:val="519C806F"/>
    <w:rsid w:val="51AAD2B2"/>
    <w:rsid w:val="51BBF16E"/>
    <w:rsid w:val="51F08E73"/>
    <w:rsid w:val="51FC1C36"/>
    <w:rsid w:val="52160B53"/>
    <w:rsid w:val="521D6A1E"/>
    <w:rsid w:val="521DE975"/>
    <w:rsid w:val="522EAEF0"/>
    <w:rsid w:val="522F28C8"/>
    <w:rsid w:val="526376F2"/>
    <w:rsid w:val="5289878B"/>
    <w:rsid w:val="528E2E60"/>
    <w:rsid w:val="52A100DE"/>
    <w:rsid w:val="52B6566F"/>
    <w:rsid w:val="52C28DC6"/>
    <w:rsid w:val="52FBDAE4"/>
    <w:rsid w:val="5305583E"/>
    <w:rsid w:val="5337B7D2"/>
    <w:rsid w:val="533A32AB"/>
    <w:rsid w:val="5350F3D0"/>
    <w:rsid w:val="5367DF43"/>
    <w:rsid w:val="538465AF"/>
    <w:rsid w:val="539D5571"/>
    <w:rsid w:val="539E7F8B"/>
    <w:rsid w:val="53AB7AC1"/>
    <w:rsid w:val="53B6C01D"/>
    <w:rsid w:val="53CC89CB"/>
    <w:rsid w:val="53CCA028"/>
    <w:rsid w:val="53D077E4"/>
    <w:rsid w:val="53E92FB3"/>
    <w:rsid w:val="53F21C5F"/>
    <w:rsid w:val="540D1DA4"/>
    <w:rsid w:val="540E4ABF"/>
    <w:rsid w:val="541CDB22"/>
    <w:rsid w:val="5422E23D"/>
    <w:rsid w:val="5440D52D"/>
    <w:rsid w:val="547FC3EB"/>
    <w:rsid w:val="54821156"/>
    <w:rsid w:val="54D7E022"/>
    <w:rsid w:val="54F26AAA"/>
    <w:rsid w:val="55197063"/>
    <w:rsid w:val="551DE8D3"/>
    <w:rsid w:val="55223E5C"/>
    <w:rsid w:val="55427ECC"/>
    <w:rsid w:val="554B746F"/>
    <w:rsid w:val="554F17AF"/>
    <w:rsid w:val="556FBF18"/>
    <w:rsid w:val="558E0C37"/>
    <w:rsid w:val="55971458"/>
    <w:rsid w:val="559E933A"/>
    <w:rsid w:val="55A59F81"/>
    <w:rsid w:val="55B2D45B"/>
    <w:rsid w:val="55D20857"/>
    <w:rsid w:val="55DB7B72"/>
    <w:rsid w:val="561A2BA6"/>
    <w:rsid w:val="561F74E2"/>
    <w:rsid w:val="56211630"/>
    <w:rsid w:val="56464FA5"/>
    <w:rsid w:val="565B55F8"/>
    <w:rsid w:val="568F8BBE"/>
    <w:rsid w:val="568FCD3A"/>
    <w:rsid w:val="56AC8BCC"/>
    <w:rsid w:val="56C0E0F3"/>
    <w:rsid w:val="56C333B4"/>
    <w:rsid w:val="56D425B8"/>
    <w:rsid w:val="56DC5C0F"/>
    <w:rsid w:val="56DED097"/>
    <w:rsid w:val="56F17411"/>
    <w:rsid w:val="570E9B3F"/>
    <w:rsid w:val="575BC4EC"/>
    <w:rsid w:val="575D957E"/>
    <w:rsid w:val="5789F301"/>
    <w:rsid w:val="57DB9235"/>
    <w:rsid w:val="57DC0822"/>
    <w:rsid w:val="57E7D793"/>
    <w:rsid w:val="580DE5FB"/>
    <w:rsid w:val="580E5FB3"/>
    <w:rsid w:val="585DDD64"/>
    <w:rsid w:val="58671C02"/>
    <w:rsid w:val="5867F312"/>
    <w:rsid w:val="58768DC5"/>
    <w:rsid w:val="587D2352"/>
    <w:rsid w:val="588D265F"/>
    <w:rsid w:val="589EF00E"/>
    <w:rsid w:val="5918C5A9"/>
    <w:rsid w:val="592336EF"/>
    <w:rsid w:val="5934F788"/>
    <w:rsid w:val="593F77F5"/>
    <w:rsid w:val="594E18F4"/>
    <w:rsid w:val="59694B64"/>
    <w:rsid w:val="596A4666"/>
    <w:rsid w:val="596DDF6B"/>
    <w:rsid w:val="59821F09"/>
    <w:rsid w:val="598241A0"/>
    <w:rsid w:val="5997FFE8"/>
    <w:rsid w:val="59CC154E"/>
    <w:rsid w:val="5A446F9B"/>
    <w:rsid w:val="5A58E2A3"/>
    <w:rsid w:val="5A7E1431"/>
    <w:rsid w:val="5ABE7B9B"/>
    <w:rsid w:val="5AD82E0C"/>
    <w:rsid w:val="5ADA4431"/>
    <w:rsid w:val="5AE36023"/>
    <w:rsid w:val="5B0FCDB5"/>
    <w:rsid w:val="5B12E253"/>
    <w:rsid w:val="5B28DF94"/>
    <w:rsid w:val="5B2E7B31"/>
    <w:rsid w:val="5B340E6F"/>
    <w:rsid w:val="5B344935"/>
    <w:rsid w:val="5B42B145"/>
    <w:rsid w:val="5B5980CA"/>
    <w:rsid w:val="5B5F2A31"/>
    <w:rsid w:val="5BAAD524"/>
    <w:rsid w:val="5BB018DB"/>
    <w:rsid w:val="5BBCBF35"/>
    <w:rsid w:val="5BFE5D3C"/>
    <w:rsid w:val="5C38C2FB"/>
    <w:rsid w:val="5C414BA6"/>
    <w:rsid w:val="5C4F9067"/>
    <w:rsid w:val="5C5231B1"/>
    <w:rsid w:val="5C53C212"/>
    <w:rsid w:val="5C8E23FC"/>
    <w:rsid w:val="5C939F80"/>
    <w:rsid w:val="5C98BE43"/>
    <w:rsid w:val="5CE97D13"/>
    <w:rsid w:val="5D03105F"/>
    <w:rsid w:val="5D07C15A"/>
    <w:rsid w:val="5D36E131"/>
    <w:rsid w:val="5D3F1666"/>
    <w:rsid w:val="5D4430BD"/>
    <w:rsid w:val="5D4912E8"/>
    <w:rsid w:val="5D7A79C9"/>
    <w:rsid w:val="5D95297D"/>
    <w:rsid w:val="5D9E61E5"/>
    <w:rsid w:val="5DA6DBA9"/>
    <w:rsid w:val="5DAC10D0"/>
    <w:rsid w:val="5DBAA404"/>
    <w:rsid w:val="5DC280F8"/>
    <w:rsid w:val="5DCF47DF"/>
    <w:rsid w:val="5DD2EDC9"/>
    <w:rsid w:val="5E0744A2"/>
    <w:rsid w:val="5E147B7F"/>
    <w:rsid w:val="5E2C5784"/>
    <w:rsid w:val="5E396342"/>
    <w:rsid w:val="5E49B2AA"/>
    <w:rsid w:val="5E5C289B"/>
    <w:rsid w:val="5E79FBB3"/>
    <w:rsid w:val="5E855158"/>
    <w:rsid w:val="5E903F23"/>
    <w:rsid w:val="5EAD12F8"/>
    <w:rsid w:val="5EADA248"/>
    <w:rsid w:val="5EFB57A6"/>
    <w:rsid w:val="5F1DEA5B"/>
    <w:rsid w:val="5F33A8B3"/>
    <w:rsid w:val="5F36E5B4"/>
    <w:rsid w:val="5F40FA4D"/>
    <w:rsid w:val="5F6905E7"/>
    <w:rsid w:val="5F6BE082"/>
    <w:rsid w:val="5F78D7A3"/>
    <w:rsid w:val="5F7A23A8"/>
    <w:rsid w:val="5FA484E6"/>
    <w:rsid w:val="5FB163E3"/>
    <w:rsid w:val="5FC31BBB"/>
    <w:rsid w:val="5FD46F5E"/>
    <w:rsid w:val="5FE70100"/>
    <w:rsid w:val="5FE9DB9F"/>
    <w:rsid w:val="5FECC146"/>
    <w:rsid w:val="60140BD3"/>
    <w:rsid w:val="60204793"/>
    <w:rsid w:val="60363AB3"/>
    <w:rsid w:val="605582AD"/>
    <w:rsid w:val="6082E458"/>
    <w:rsid w:val="60A58135"/>
    <w:rsid w:val="60BF0652"/>
    <w:rsid w:val="60CB6D49"/>
    <w:rsid w:val="60F300C7"/>
    <w:rsid w:val="6101538C"/>
    <w:rsid w:val="610B9E02"/>
    <w:rsid w:val="6142CF9F"/>
    <w:rsid w:val="61655D6C"/>
    <w:rsid w:val="61862372"/>
    <w:rsid w:val="61906976"/>
    <w:rsid w:val="6194C95E"/>
    <w:rsid w:val="619644F6"/>
    <w:rsid w:val="61ACB0BD"/>
    <w:rsid w:val="61C002A4"/>
    <w:rsid w:val="6218282B"/>
    <w:rsid w:val="62197AE4"/>
    <w:rsid w:val="621E25F6"/>
    <w:rsid w:val="6224F75D"/>
    <w:rsid w:val="622E8582"/>
    <w:rsid w:val="62301E66"/>
    <w:rsid w:val="625B7114"/>
    <w:rsid w:val="625EFF01"/>
    <w:rsid w:val="62745377"/>
    <w:rsid w:val="6277ACE7"/>
    <w:rsid w:val="629BC0F5"/>
    <w:rsid w:val="62B9D610"/>
    <w:rsid w:val="62E2390F"/>
    <w:rsid w:val="62E29837"/>
    <w:rsid w:val="632CAA71"/>
    <w:rsid w:val="63423885"/>
    <w:rsid w:val="6368DAE3"/>
    <w:rsid w:val="63708754"/>
    <w:rsid w:val="63714B3A"/>
    <w:rsid w:val="63743CB0"/>
    <w:rsid w:val="63C8A26F"/>
    <w:rsid w:val="63E1502A"/>
    <w:rsid w:val="63E82151"/>
    <w:rsid w:val="64118020"/>
    <w:rsid w:val="6427C084"/>
    <w:rsid w:val="642A2373"/>
    <w:rsid w:val="6431DC77"/>
    <w:rsid w:val="643CC1B2"/>
    <w:rsid w:val="645E0F2A"/>
    <w:rsid w:val="647A6103"/>
    <w:rsid w:val="648C0CFF"/>
    <w:rsid w:val="648C9D53"/>
    <w:rsid w:val="6491D818"/>
    <w:rsid w:val="64DC6C20"/>
    <w:rsid w:val="64FAF820"/>
    <w:rsid w:val="6514563F"/>
    <w:rsid w:val="65156BB2"/>
    <w:rsid w:val="65175092"/>
    <w:rsid w:val="653F4C13"/>
    <w:rsid w:val="655D6CB6"/>
    <w:rsid w:val="65661C7D"/>
    <w:rsid w:val="6593CC07"/>
    <w:rsid w:val="65A369CF"/>
    <w:rsid w:val="65A3833C"/>
    <w:rsid w:val="65A5A6D8"/>
    <w:rsid w:val="65B1959A"/>
    <w:rsid w:val="65B29865"/>
    <w:rsid w:val="65D1B838"/>
    <w:rsid w:val="65D696EF"/>
    <w:rsid w:val="65F24630"/>
    <w:rsid w:val="65F6811E"/>
    <w:rsid w:val="660322D0"/>
    <w:rsid w:val="660B2FF5"/>
    <w:rsid w:val="6619484F"/>
    <w:rsid w:val="6619F24E"/>
    <w:rsid w:val="661BEA9E"/>
    <w:rsid w:val="66494376"/>
    <w:rsid w:val="6657A700"/>
    <w:rsid w:val="66597F8E"/>
    <w:rsid w:val="6677185D"/>
    <w:rsid w:val="66891D96"/>
    <w:rsid w:val="66A29A14"/>
    <w:rsid w:val="66C7A0A8"/>
    <w:rsid w:val="66CF3BF1"/>
    <w:rsid w:val="66FCEEAF"/>
    <w:rsid w:val="671F9BA4"/>
    <w:rsid w:val="672B93FA"/>
    <w:rsid w:val="672C00E5"/>
    <w:rsid w:val="6736BF9B"/>
    <w:rsid w:val="676231CA"/>
    <w:rsid w:val="67728E6A"/>
    <w:rsid w:val="67753804"/>
    <w:rsid w:val="678FA67E"/>
    <w:rsid w:val="67C6375E"/>
    <w:rsid w:val="67CAB564"/>
    <w:rsid w:val="67F450AF"/>
    <w:rsid w:val="67FA6FFF"/>
    <w:rsid w:val="6833ACF8"/>
    <w:rsid w:val="687DAE52"/>
    <w:rsid w:val="688D03DC"/>
    <w:rsid w:val="689E5D53"/>
    <w:rsid w:val="689EEA5F"/>
    <w:rsid w:val="69206007"/>
    <w:rsid w:val="693491F6"/>
    <w:rsid w:val="695F442C"/>
    <w:rsid w:val="695F4697"/>
    <w:rsid w:val="69851E69"/>
    <w:rsid w:val="69AAA440"/>
    <w:rsid w:val="69CB6B20"/>
    <w:rsid w:val="69D27BC1"/>
    <w:rsid w:val="69EE18A6"/>
    <w:rsid w:val="6A2332DB"/>
    <w:rsid w:val="6A2701D2"/>
    <w:rsid w:val="6A2999EF"/>
    <w:rsid w:val="6A35E1E9"/>
    <w:rsid w:val="6A53F68C"/>
    <w:rsid w:val="6A892975"/>
    <w:rsid w:val="6AAFE754"/>
    <w:rsid w:val="6AED1586"/>
    <w:rsid w:val="6B01FE44"/>
    <w:rsid w:val="6B0A0F15"/>
    <w:rsid w:val="6B3E5361"/>
    <w:rsid w:val="6B4B806F"/>
    <w:rsid w:val="6B4CD5EF"/>
    <w:rsid w:val="6B5F4AD5"/>
    <w:rsid w:val="6B6750C1"/>
    <w:rsid w:val="6B774543"/>
    <w:rsid w:val="6B8EEE36"/>
    <w:rsid w:val="6B8F840F"/>
    <w:rsid w:val="6B902073"/>
    <w:rsid w:val="6B972D78"/>
    <w:rsid w:val="6B9D88C1"/>
    <w:rsid w:val="6BB1798D"/>
    <w:rsid w:val="6BDA3B87"/>
    <w:rsid w:val="6BE7AE6F"/>
    <w:rsid w:val="6C32428A"/>
    <w:rsid w:val="6C459908"/>
    <w:rsid w:val="6C8B5FCB"/>
    <w:rsid w:val="6C964450"/>
    <w:rsid w:val="6CCCCB0D"/>
    <w:rsid w:val="6CF11089"/>
    <w:rsid w:val="6CF2CF23"/>
    <w:rsid w:val="6D206C4A"/>
    <w:rsid w:val="6D26D77A"/>
    <w:rsid w:val="6D64F142"/>
    <w:rsid w:val="6D68142B"/>
    <w:rsid w:val="6D7DFCC9"/>
    <w:rsid w:val="6D8B9A4E"/>
    <w:rsid w:val="6D8F0938"/>
    <w:rsid w:val="6D981BD9"/>
    <w:rsid w:val="6DB28122"/>
    <w:rsid w:val="6DB8EE7E"/>
    <w:rsid w:val="6DC96543"/>
    <w:rsid w:val="6DD236E6"/>
    <w:rsid w:val="6DD2AE05"/>
    <w:rsid w:val="6DF8EABB"/>
    <w:rsid w:val="6E1B8E01"/>
    <w:rsid w:val="6E584EC9"/>
    <w:rsid w:val="6E5F5F83"/>
    <w:rsid w:val="6EAAA8E2"/>
    <w:rsid w:val="6EC378D0"/>
    <w:rsid w:val="6EE9D09C"/>
    <w:rsid w:val="6EF197CA"/>
    <w:rsid w:val="6EF8A5E1"/>
    <w:rsid w:val="6F1FE9E4"/>
    <w:rsid w:val="6F62AA6A"/>
    <w:rsid w:val="6F644BCF"/>
    <w:rsid w:val="6FB36771"/>
    <w:rsid w:val="6FB6C1DF"/>
    <w:rsid w:val="6FBFFD34"/>
    <w:rsid w:val="6FDC9DB6"/>
    <w:rsid w:val="6FEC48BC"/>
    <w:rsid w:val="7000D5C3"/>
    <w:rsid w:val="700839D3"/>
    <w:rsid w:val="700D9425"/>
    <w:rsid w:val="7023F215"/>
    <w:rsid w:val="702F9342"/>
    <w:rsid w:val="704CFC35"/>
    <w:rsid w:val="7072878C"/>
    <w:rsid w:val="70743C79"/>
    <w:rsid w:val="7075F790"/>
    <w:rsid w:val="70B5633D"/>
    <w:rsid w:val="70BB79FB"/>
    <w:rsid w:val="70CE15C5"/>
    <w:rsid w:val="70E90EA5"/>
    <w:rsid w:val="7109EE96"/>
    <w:rsid w:val="710B0BC1"/>
    <w:rsid w:val="7113EDCB"/>
    <w:rsid w:val="711E8F77"/>
    <w:rsid w:val="712C41DE"/>
    <w:rsid w:val="7132EA50"/>
    <w:rsid w:val="7140774F"/>
    <w:rsid w:val="7141A41D"/>
    <w:rsid w:val="715470C3"/>
    <w:rsid w:val="715AC464"/>
    <w:rsid w:val="7166ED70"/>
    <w:rsid w:val="718E9570"/>
    <w:rsid w:val="71902E6D"/>
    <w:rsid w:val="71A06DA7"/>
    <w:rsid w:val="71A6AB52"/>
    <w:rsid w:val="71ABF4C9"/>
    <w:rsid w:val="71C3A178"/>
    <w:rsid w:val="72085F50"/>
    <w:rsid w:val="7265C9F1"/>
    <w:rsid w:val="726A7BB4"/>
    <w:rsid w:val="726C23BE"/>
    <w:rsid w:val="7272615D"/>
    <w:rsid w:val="72769BC2"/>
    <w:rsid w:val="7277D621"/>
    <w:rsid w:val="72AD1D94"/>
    <w:rsid w:val="72C79AF1"/>
    <w:rsid w:val="72F05FF4"/>
    <w:rsid w:val="72FC38C6"/>
    <w:rsid w:val="72FE6254"/>
    <w:rsid w:val="72FE7382"/>
    <w:rsid w:val="72FF25AD"/>
    <w:rsid w:val="7320B63A"/>
    <w:rsid w:val="734AAEA2"/>
    <w:rsid w:val="73620163"/>
    <w:rsid w:val="736DC925"/>
    <w:rsid w:val="7385576C"/>
    <w:rsid w:val="73BB97D5"/>
    <w:rsid w:val="73FC3868"/>
    <w:rsid w:val="74002889"/>
    <w:rsid w:val="74324213"/>
    <w:rsid w:val="743EAAC9"/>
    <w:rsid w:val="7446CFE8"/>
    <w:rsid w:val="7450E9A8"/>
    <w:rsid w:val="745743E3"/>
    <w:rsid w:val="74665710"/>
    <w:rsid w:val="7468E236"/>
    <w:rsid w:val="746E1140"/>
    <w:rsid w:val="74712909"/>
    <w:rsid w:val="748EEFCB"/>
    <w:rsid w:val="74AF4984"/>
    <w:rsid w:val="74BAC597"/>
    <w:rsid w:val="74C21007"/>
    <w:rsid w:val="74C615D8"/>
    <w:rsid w:val="74D9A69F"/>
    <w:rsid w:val="74DD6FAE"/>
    <w:rsid w:val="74E3F8A0"/>
    <w:rsid w:val="7503E65E"/>
    <w:rsid w:val="7549F6FB"/>
    <w:rsid w:val="754F7C4B"/>
    <w:rsid w:val="7567142F"/>
    <w:rsid w:val="759F49A4"/>
    <w:rsid w:val="759F7661"/>
    <w:rsid w:val="75A13A45"/>
    <w:rsid w:val="75A19157"/>
    <w:rsid w:val="75B4CC57"/>
    <w:rsid w:val="75C5174E"/>
    <w:rsid w:val="75DBF689"/>
    <w:rsid w:val="75E43A21"/>
    <w:rsid w:val="7621DDF7"/>
    <w:rsid w:val="76254C9E"/>
    <w:rsid w:val="76320284"/>
    <w:rsid w:val="76443D91"/>
    <w:rsid w:val="76473DCC"/>
    <w:rsid w:val="76505B6B"/>
    <w:rsid w:val="76985799"/>
    <w:rsid w:val="76A5AC7D"/>
    <w:rsid w:val="76AE1DB8"/>
    <w:rsid w:val="76AF0746"/>
    <w:rsid w:val="76D44D85"/>
    <w:rsid w:val="76F447F2"/>
    <w:rsid w:val="77054309"/>
    <w:rsid w:val="771FD2D1"/>
    <w:rsid w:val="7728DE44"/>
    <w:rsid w:val="7734D9E9"/>
    <w:rsid w:val="774D9EB8"/>
    <w:rsid w:val="778F4C8D"/>
    <w:rsid w:val="7798775F"/>
    <w:rsid w:val="779BC7D1"/>
    <w:rsid w:val="77DCB827"/>
    <w:rsid w:val="77E0F47E"/>
    <w:rsid w:val="7801EE82"/>
    <w:rsid w:val="780919DE"/>
    <w:rsid w:val="78172A79"/>
    <w:rsid w:val="784B9A85"/>
    <w:rsid w:val="7857E3D5"/>
    <w:rsid w:val="7861C634"/>
    <w:rsid w:val="78B992E6"/>
    <w:rsid w:val="78F3CB2D"/>
    <w:rsid w:val="790C788A"/>
    <w:rsid w:val="790F218F"/>
    <w:rsid w:val="790FFDD0"/>
    <w:rsid w:val="7910360C"/>
    <w:rsid w:val="792CA207"/>
    <w:rsid w:val="7936915D"/>
    <w:rsid w:val="794DA8CF"/>
    <w:rsid w:val="796A7D24"/>
    <w:rsid w:val="797D8BD7"/>
    <w:rsid w:val="798308AC"/>
    <w:rsid w:val="799DB0ED"/>
    <w:rsid w:val="79A38B80"/>
    <w:rsid w:val="79B84ACC"/>
    <w:rsid w:val="79C7B944"/>
    <w:rsid w:val="79D66F25"/>
    <w:rsid w:val="79D6720E"/>
    <w:rsid w:val="79F55621"/>
    <w:rsid w:val="7A38A619"/>
    <w:rsid w:val="7A4E3560"/>
    <w:rsid w:val="7A57F36A"/>
    <w:rsid w:val="7A881E66"/>
    <w:rsid w:val="7AAA78A9"/>
    <w:rsid w:val="7ACD49FE"/>
    <w:rsid w:val="7AE90100"/>
    <w:rsid w:val="7B201FFB"/>
    <w:rsid w:val="7B2975F5"/>
    <w:rsid w:val="7B3E8D0D"/>
    <w:rsid w:val="7B461942"/>
    <w:rsid w:val="7B4AE0E3"/>
    <w:rsid w:val="7B4B91C9"/>
    <w:rsid w:val="7B4D99F2"/>
    <w:rsid w:val="7B705E4F"/>
    <w:rsid w:val="7B873A10"/>
    <w:rsid w:val="7B933AB1"/>
    <w:rsid w:val="7BAB053F"/>
    <w:rsid w:val="7BCA0DEC"/>
    <w:rsid w:val="7C0BD674"/>
    <w:rsid w:val="7C189515"/>
    <w:rsid w:val="7C249F75"/>
    <w:rsid w:val="7C304E91"/>
    <w:rsid w:val="7C3A1855"/>
    <w:rsid w:val="7C882042"/>
    <w:rsid w:val="7CB014C0"/>
    <w:rsid w:val="7CB2F625"/>
    <w:rsid w:val="7CC31797"/>
    <w:rsid w:val="7CDC245D"/>
    <w:rsid w:val="7D04E934"/>
    <w:rsid w:val="7D32B417"/>
    <w:rsid w:val="7D399330"/>
    <w:rsid w:val="7D6D7D65"/>
    <w:rsid w:val="7D6E54B7"/>
    <w:rsid w:val="7D7AEEE2"/>
    <w:rsid w:val="7D7D3396"/>
    <w:rsid w:val="7D87CF27"/>
    <w:rsid w:val="7D8FA42D"/>
    <w:rsid w:val="7D9B817F"/>
    <w:rsid w:val="7DEF1C6E"/>
    <w:rsid w:val="7DFD6E9D"/>
    <w:rsid w:val="7E11B358"/>
    <w:rsid w:val="7E1F0766"/>
    <w:rsid w:val="7E809437"/>
    <w:rsid w:val="7EC21E89"/>
    <w:rsid w:val="7EC82C49"/>
    <w:rsid w:val="7F079B1F"/>
    <w:rsid w:val="7F0844B7"/>
    <w:rsid w:val="7F114062"/>
    <w:rsid w:val="7F17F1AF"/>
    <w:rsid w:val="7F1BB3E4"/>
    <w:rsid w:val="7F2D7E93"/>
    <w:rsid w:val="7F455456"/>
    <w:rsid w:val="7F4A37C8"/>
    <w:rsid w:val="7F54D82A"/>
    <w:rsid w:val="7F745891"/>
    <w:rsid w:val="7F91B497"/>
    <w:rsid w:val="7FB7045F"/>
    <w:rsid w:val="7FD11558"/>
    <w:rsid w:val="7FDF75BB"/>
    <w:rsid w:val="7FE862CC"/>
    <w:rsid w:val="7FFB46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CFA88"/>
  <w15:docId w15:val="{78C37FE6-F1B9-48F7-ADC8-5AE5C022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971C8"/>
    <w:pPr>
      <w:spacing w:after="160" w:line="259" w:lineRule="auto"/>
    </w:pPr>
    <w:rPr>
      <w:rFonts w:ascii="Calibri" w:hAnsi="Calibri" w:cs="Calibri"/>
      <w:sz w:val="22"/>
      <w:szCs w:val="22"/>
      <w:lang w:val="nl-NL"/>
    </w:rPr>
  </w:style>
  <w:style w:type="paragraph" w:styleId="Kop1">
    <w:name w:val="heading 1"/>
    <w:basedOn w:val="Standaard"/>
    <w:next w:val="Standaard"/>
    <w:uiPriority w:val="1"/>
    <w:qFormat/>
    <w:rsid w:val="5A58E2A3"/>
    <w:pPr>
      <w:keepNext/>
      <w:spacing w:before="240" w:after="60"/>
      <w:outlineLvl w:val="0"/>
    </w:pPr>
    <w:rPr>
      <w:rFonts w:cs="Arial"/>
      <w:b/>
      <w:bCs/>
      <w:sz w:val="32"/>
      <w:szCs w:val="32"/>
    </w:rPr>
  </w:style>
  <w:style w:type="paragraph" w:styleId="Kop2">
    <w:name w:val="heading 2"/>
    <w:basedOn w:val="Standaard"/>
    <w:next w:val="Standaard"/>
    <w:uiPriority w:val="1"/>
    <w:qFormat/>
    <w:rsid w:val="5A58E2A3"/>
    <w:pPr>
      <w:keepNext/>
      <w:spacing w:before="240" w:after="60"/>
      <w:outlineLvl w:val="1"/>
    </w:pPr>
    <w:rPr>
      <w:rFonts w:cs="Arial"/>
      <w:b/>
      <w:bCs/>
      <w:i/>
      <w:iCs/>
      <w:sz w:val="28"/>
      <w:szCs w:val="28"/>
    </w:rPr>
  </w:style>
  <w:style w:type="paragraph" w:styleId="Kop3">
    <w:name w:val="heading 3"/>
    <w:basedOn w:val="Standaard"/>
    <w:next w:val="Standaard"/>
    <w:uiPriority w:val="1"/>
    <w:qFormat/>
    <w:rsid w:val="5A58E2A3"/>
    <w:pPr>
      <w:keepNext/>
      <w:spacing w:before="240" w:after="60"/>
      <w:outlineLvl w:val="2"/>
    </w:pPr>
    <w:rPr>
      <w:rFonts w:cs="Arial"/>
      <w:b/>
      <w:bCs/>
      <w:sz w:val="26"/>
      <w:szCs w:val="26"/>
    </w:rPr>
  </w:style>
  <w:style w:type="paragraph" w:styleId="Kop4">
    <w:name w:val="heading 4"/>
    <w:basedOn w:val="Standaard"/>
    <w:next w:val="Standaard"/>
    <w:link w:val="Kop4Char"/>
    <w:uiPriority w:val="1"/>
    <w:semiHidden/>
    <w:unhideWhenUsed/>
    <w:qFormat/>
    <w:rsid w:val="5A58E2A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uiPriority w:val="1"/>
    <w:rsid w:val="5A58E2A3"/>
    <w:pPr>
      <w:tabs>
        <w:tab w:val="center" w:pos="4536"/>
        <w:tab w:val="right" w:pos="9072"/>
      </w:tabs>
    </w:pPr>
  </w:style>
  <w:style w:type="paragraph" w:styleId="Voettekst">
    <w:name w:val="footer"/>
    <w:basedOn w:val="Standaard"/>
    <w:link w:val="VoettekstChar"/>
    <w:uiPriority w:val="99"/>
    <w:rsid w:val="5A58E2A3"/>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uiPriority w:val="1"/>
    <w:rsid w:val="5A58E2A3"/>
    <w:pPr>
      <w:spacing w:line="180" w:lineRule="exact"/>
    </w:pPr>
    <w:rPr>
      <w:rFonts w:cs="Verdana"/>
      <w:noProof/>
      <w:sz w:val="13"/>
      <w:szCs w:val="13"/>
    </w:rPr>
  </w:style>
  <w:style w:type="paragraph" w:customStyle="1" w:styleId="Huisstijl-Adres">
    <w:name w:val="Huisstijl-Adres"/>
    <w:basedOn w:val="Standaard"/>
    <w:link w:val="Huisstijl-AdresChar"/>
    <w:uiPriority w:val="1"/>
    <w:rsid w:val="5A58E2A3"/>
    <w:pPr>
      <w:tabs>
        <w:tab w:val="left" w:pos="192"/>
      </w:tabs>
      <w:spacing w:after="90" w:line="180" w:lineRule="exact"/>
    </w:pPr>
    <w:rPr>
      <w:rFonts w:cs="Verdana"/>
      <w:noProof/>
      <w:sz w:val="13"/>
      <w:szCs w:val="13"/>
    </w:rPr>
  </w:style>
  <w:style w:type="paragraph" w:styleId="Lijstopsomteken">
    <w:name w:val="List Bullet"/>
    <w:basedOn w:val="Standaard"/>
    <w:uiPriority w:val="1"/>
    <w:rsid w:val="5A58E2A3"/>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1"/>
    <w:rsid w:val="5A58E2A3"/>
    <w:pPr>
      <w:spacing w:after="92" w:line="180" w:lineRule="exact"/>
    </w:pPr>
    <w:rPr>
      <w:noProof/>
      <w:sz w:val="13"/>
      <w:szCs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uiPriority w:val="1"/>
    <w:rsid w:val="5A58E2A3"/>
    <w:pPr>
      <w:spacing w:line="180" w:lineRule="exact"/>
    </w:pPr>
    <w:rPr>
      <w:rFonts w:cs="Verdana-Bold"/>
      <w:b/>
      <w:bCs/>
      <w:smallCaps/>
      <w:noProof/>
      <w:sz w:val="13"/>
      <w:szCs w:val="13"/>
    </w:rPr>
  </w:style>
  <w:style w:type="paragraph" w:customStyle="1" w:styleId="Huisstijl-NAW">
    <w:name w:val="Huisstijl-NAW"/>
    <w:basedOn w:val="Standaard"/>
    <w:uiPriority w:val="1"/>
    <w:rsid w:val="5A58E2A3"/>
    <w:rPr>
      <w:rFonts w:cs="Verdana"/>
      <w:noProof/>
    </w:rPr>
  </w:style>
  <w:style w:type="character" w:styleId="Hyperlink">
    <w:name w:val="Hyperlink"/>
    <w:rsid w:val="00023E9A"/>
    <w:rPr>
      <w:color w:val="0000FF"/>
      <w:u w:val="single"/>
    </w:rPr>
  </w:style>
  <w:style w:type="paragraph" w:customStyle="1" w:styleId="Huisstijl-Retouradres">
    <w:name w:val="Huisstijl-Retouradres"/>
    <w:basedOn w:val="Standaard"/>
    <w:uiPriority w:val="1"/>
    <w:rsid w:val="5A58E2A3"/>
    <w:pPr>
      <w:spacing w:line="180" w:lineRule="exact"/>
    </w:pPr>
    <w:rPr>
      <w:noProof/>
      <w:sz w:val="13"/>
      <w:szCs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uiPriority w:val="1"/>
    <w:rsid w:val="5A58E2A3"/>
    <w:pPr>
      <w:spacing w:line="180" w:lineRule="exact"/>
    </w:pPr>
    <w:rPr>
      <w:i/>
      <w:iCs/>
      <w:noProof/>
      <w:sz w:val="13"/>
      <w:szCs w:val="13"/>
    </w:rPr>
  </w:style>
  <w:style w:type="paragraph" w:customStyle="1" w:styleId="Huisstijl-KixCode">
    <w:name w:val="Huisstijl-KixCode"/>
    <w:basedOn w:val="Standaard"/>
    <w:uiPriority w:val="1"/>
    <w:rsid w:val="5A58E2A3"/>
    <w:pPr>
      <w:spacing w:before="60"/>
    </w:pPr>
    <w:rPr>
      <w:rFonts w:ascii="KIX Barcode" w:hAnsi="KIX Barcode"/>
      <w:b/>
      <w:bCs/>
      <w:smallCaps/>
      <w:noProof/>
      <w:sz w:val="24"/>
      <w:szCs w:val="24"/>
    </w:rPr>
  </w:style>
  <w:style w:type="paragraph" w:customStyle="1" w:styleId="Huisstijl-Paginanummering">
    <w:name w:val="Huisstijl-Paginanummering"/>
    <w:basedOn w:val="Standaard"/>
    <w:uiPriority w:val="1"/>
    <w:rsid w:val="5A58E2A3"/>
    <w:pPr>
      <w:spacing w:line="180" w:lineRule="exact"/>
    </w:pPr>
    <w:rPr>
      <w:noProof/>
      <w:sz w:val="13"/>
      <w:szCs w:val="13"/>
    </w:rPr>
  </w:style>
  <w:style w:type="character" w:styleId="GevolgdeHyperlink">
    <w:name w:val="FollowedHyperlink"/>
    <w:rsid w:val="006A2100"/>
    <w:rPr>
      <w:color w:val="800080"/>
      <w:u w:val="single"/>
    </w:rPr>
  </w:style>
  <w:style w:type="paragraph" w:styleId="Lijstopsomteken2">
    <w:name w:val="List Bullet 2"/>
    <w:basedOn w:val="Standaard"/>
    <w:uiPriority w:val="1"/>
    <w:rsid w:val="5A58E2A3"/>
    <w:pPr>
      <w:numPr>
        <w:numId w:val="16"/>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uiPriority w:val="1"/>
    <w:semiHidden/>
    <w:rsid w:val="5A58E2A3"/>
    <w:rPr>
      <w:rFonts w:ascii="Tahoma" w:hAnsi="Tahoma" w:cs="Tahoma"/>
      <w:sz w:val="16"/>
      <w:szCs w:val="16"/>
    </w:rPr>
  </w:style>
  <w:style w:type="character" w:styleId="Paginanummer">
    <w:name w:val="page number"/>
    <w:basedOn w:val="Standaardalinea-lettertype"/>
    <w:rsid w:val="00DC4AB6"/>
  </w:style>
  <w:style w:type="paragraph" w:styleId="Lijstalinea">
    <w:name w:val="List Paragraph"/>
    <w:basedOn w:val="Standaard"/>
    <w:uiPriority w:val="34"/>
    <w:qFormat/>
    <w:rsid w:val="5A58E2A3"/>
    <w:pPr>
      <w:ind w:left="720"/>
      <w:contextualSpacing/>
    </w:pPr>
    <w:rPr>
      <w:rFonts w:ascii="Times New Roman" w:hAnsi="Times New Roman"/>
    </w:rPr>
  </w:style>
  <w:style w:type="paragraph" w:customStyle="1" w:styleId="StijlLijstalinea10pt">
    <w:name w:val="Stijl Lijstalinea + 10 pt"/>
    <w:basedOn w:val="Lijstalinea"/>
    <w:rsid w:val="000E39D9"/>
    <w:rPr>
      <w:sz w:val="20"/>
    </w:rPr>
  </w:style>
  <w:style w:type="character" w:customStyle="1" w:styleId="BallontekstChar">
    <w:name w:val="Ballontekst Char"/>
    <w:basedOn w:val="Standaardalinea-lettertype"/>
    <w:rsid w:val="00A26183"/>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CA665E"/>
    <w:rPr>
      <w:color w:val="808080"/>
    </w:rPr>
  </w:style>
  <w:style w:type="character" w:customStyle="1" w:styleId="BallontekstChar1">
    <w:name w:val="Ballontekst Char1"/>
    <w:basedOn w:val="Standaardalinea-lettertype"/>
    <w:link w:val="Ballontekst"/>
    <w:rsid w:val="004204E2"/>
    <w:rPr>
      <w:rFonts w:ascii="Tahoma" w:hAnsi="Tahoma" w:cs="Tahoma"/>
      <w:sz w:val="16"/>
      <w:szCs w:val="16"/>
      <w:lang w:val="nl-NL" w:eastAsia="nl-NL"/>
    </w:rPr>
  </w:style>
  <w:style w:type="character" w:styleId="Verwijzingopmerking">
    <w:name w:val="annotation reference"/>
    <w:basedOn w:val="Standaardalinea-lettertype"/>
    <w:uiPriority w:val="99"/>
    <w:semiHidden/>
    <w:unhideWhenUsed/>
    <w:rsid w:val="00E9627F"/>
    <w:rPr>
      <w:sz w:val="16"/>
      <w:szCs w:val="16"/>
    </w:rPr>
  </w:style>
  <w:style w:type="paragraph" w:styleId="Tekstopmerking">
    <w:name w:val="annotation text"/>
    <w:basedOn w:val="Standaard"/>
    <w:link w:val="TekstopmerkingChar"/>
    <w:uiPriority w:val="1"/>
    <w:unhideWhenUsed/>
    <w:rsid w:val="5A58E2A3"/>
    <w:rPr>
      <w:sz w:val="20"/>
      <w:szCs w:val="20"/>
    </w:rPr>
  </w:style>
  <w:style w:type="character" w:customStyle="1" w:styleId="TekstopmerkingChar">
    <w:name w:val="Tekst opmerking Char"/>
    <w:basedOn w:val="Standaardalinea-lettertype"/>
    <w:link w:val="Tekstopmerking"/>
    <w:rsid w:val="00E9627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9627F"/>
    <w:rPr>
      <w:b/>
      <w:bCs/>
    </w:rPr>
  </w:style>
  <w:style w:type="character" w:customStyle="1" w:styleId="OnderwerpvanopmerkingChar">
    <w:name w:val="Onderwerp van opmerking Char"/>
    <w:basedOn w:val="TekstopmerkingChar"/>
    <w:link w:val="Onderwerpvanopmerking"/>
    <w:semiHidden/>
    <w:rsid w:val="00E9627F"/>
    <w:rPr>
      <w:rFonts w:ascii="Verdana" w:hAnsi="Verdana"/>
      <w:b/>
      <w:bCs/>
      <w:lang w:val="nl-NL" w:eastAsia="nl-NL"/>
    </w:rPr>
  </w:style>
  <w:style w:type="character" w:customStyle="1" w:styleId="Kop4Char">
    <w:name w:val="Kop 4 Char"/>
    <w:basedOn w:val="Standaardalinea-lettertype"/>
    <w:link w:val="Kop4"/>
    <w:semiHidden/>
    <w:rsid w:val="00933C6D"/>
    <w:rPr>
      <w:rFonts w:asciiTheme="majorHAnsi" w:eastAsiaTheme="majorEastAsia" w:hAnsiTheme="majorHAnsi" w:cstheme="majorBidi"/>
      <w:i/>
      <w:iCs/>
      <w:color w:val="365F91" w:themeColor="accent1" w:themeShade="BF"/>
      <w:sz w:val="18"/>
      <w:szCs w:val="24"/>
      <w:lang w:val="nl-NL" w:eastAsia="nl-NL"/>
    </w:rPr>
  </w:style>
  <w:style w:type="character" w:styleId="Onopgelostemelding">
    <w:name w:val="Unresolved Mention"/>
    <w:basedOn w:val="Standaardalinea-lettertype"/>
    <w:uiPriority w:val="99"/>
    <w:semiHidden/>
    <w:unhideWhenUsed/>
    <w:rsid w:val="00251511"/>
    <w:rPr>
      <w:color w:val="605E5C"/>
      <w:shd w:val="clear" w:color="auto" w:fill="E1DFDD"/>
    </w:rPr>
  </w:style>
  <w:style w:type="paragraph" w:styleId="Revisie">
    <w:name w:val="Revision"/>
    <w:hidden/>
    <w:uiPriority w:val="99"/>
    <w:semiHidden/>
    <w:rsid w:val="00677DFF"/>
    <w:rPr>
      <w:rFonts w:ascii="Verdana" w:hAnsi="Verdana"/>
      <w:sz w:val="18"/>
      <w:szCs w:val="24"/>
      <w:lang w:val="nl-NL" w:eastAsia="nl-NL"/>
    </w:rPr>
  </w:style>
  <w:style w:type="paragraph" w:customStyle="1" w:styleId="Voetnoottekst1">
    <w:name w:val="Voetnoottekst1"/>
    <w:basedOn w:val="Standaard"/>
    <w:next w:val="Voetnoottekst"/>
    <w:link w:val="VoetnoottekstChar"/>
    <w:uiPriority w:val="99"/>
    <w:semiHidden/>
    <w:unhideWhenUsed/>
    <w:rsid w:val="5A58E2A3"/>
    <w:rPr>
      <w:rFonts w:ascii="Times New Roman" w:hAnsi="Times New Roman"/>
      <w:sz w:val="20"/>
      <w:szCs w:val="20"/>
      <w:lang w:val="en-US"/>
    </w:rPr>
  </w:style>
  <w:style w:type="character" w:customStyle="1" w:styleId="VoetnoottekstChar">
    <w:name w:val="Voetnoottekst Char"/>
    <w:basedOn w:val="Standaardalinea-lettertype"/>
    <w:link w:val="Voetnoottekst1"/>
    <w:uiPriority w:val="99"/>
    <w:semiHidden/>
    <w:rsid w:val="00390889"/>
    <w:rPr>
      <w:sz w:val="20"/>
      <w:szCs w:val="20"/>
    </w:rPr>
  </w:style>
  <w:style w:type="character" w:styleId="Voetnootmarkering">
    <w:name w:val="footnote reference"/>
    <w:basedOn w:val="Standaardalinea-lettertype"/>
    <w:uiPriority w:val="99"/>
    <w:semiHidden/>
    <w:unhideWhenUsed/>
    <w:rsid w:val="00390889"/>
    <w:rPr>
      <w:vertAlign w:val="superscript"/>
    </w:rPr>
  </w:style>
  <w:style w:type="paragraph" w:styleId="Voetnoottekst">
    <w:name w:val="footnote text"/>
    <w:basedOn w:val="Standaard"/>
    <w:link w:val="VoetnoottekstChar1"/>
    <w:uiPriority w:val="1"/>
    <w:semiHidden/>
    <w:unhideWhenUsed/>
    <w:rsid w:val="5A58E2A3"/>
    <w:rPr>
      <w:sz w:val="20"/>
      <w:szCs w:val="20"/>
    </w:rPr>
  </w:style>
  <w:style w:type="character" w:customStyle="1" w:styleId="VoetnoottekstChar1">
    <w:name w:val="Voetnoottekst Char1"/>
    <w:basedOn w:val="Standaardalinea-lettertype"/>
    <w:link w:val="Voetnoottekst"/>
    <w:semiHidden/>
    <w:rsid w:val="00390889"/>
    <w:rPr>
      <w:rFonts w:ascii="Verdana" w:hAnsi="Verdana"/>
      <w:lang w:val="nl-NL" w:eastAsia="nl-NL"/>
    </w:rPr>
  </w:style>
  <w:style w:type="table" w:customStyle="1" w:styleId="Tabelraster1">
    <w:name w:val="Tabelraster1"/>
    <w:basedOn w:val="Standaardtabel"/>
    <w:next w:val="Tabelraster"/>
    <w:uiPriority w:val="39"/>
    <w:rsid w:val="00A26920"/>
    <w:rPr>
      <w:rFonts w:ascii="Verdana" w:eastAsia="Calibri" w:hAnsi="Verdana"/>
      <w:sz w:val="1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D3318A"/>
    <w:rPr>
      <w:color w:val="2B579A"/>
      <w:shd w:val="clear" w:color="auto" w:fill="E1DFDD"/>
    </w:rPr>
  </w:style>
  <w:style w:type="character" w:customStyle="1" w:styleId="VoettekstChar">
    <w:name w:val="Voettekst Char"/>
    <w:basedOn w:val="Standaardalinea-lettertype"/>
    <w:link w:val="Voettekst"/>
    <w:uiPriority w:val="99"/>
    <w:rsid w:val="00F927E1"/>
    <w:rPr>
      <w:rFonts w:ascii="Verdana" w:hAnsi="Verdana"/>
      <w:sz w:val="18"/>
      <w:szCs w:val="18"/>
      <w:lang w:val="nl-NL" w:eastAsia="nl-NL"/>
    </w:rPr>
  </w:style>
  <w:style w:type="paragraph" w:customStyle="1" w:styleId="oj-normal">
    <w:name w:val="oj-normal"/>
    <w:basedOn w:val="Standaard"/>
    <w:rsid w:val="00481E8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Standaardalinea-lettertype"/>
    <w:rsid w:val="004A5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4547">
      <w:bodyDiv w:val="1"/>
      <w:marLeft w:val="0"/>
      <w:marRight w:val="0"/>
      <w:marTop w:val="0"/>
      <w:marBottom w:val="0"/>
      <w:divBdr>
        <w:top w:val="none" w:sz="0" w:space="0" w:color="auto"/>
        <w:left w:val="none" w:sz="0" w:space="0" w:color="auto"/>
        <w:bottom w:val="none" w:sz="0" w:space="0" w:color="auto"/>
        <w:right w:val="none" w:sz="0" w:space="0" w:color="auto"/>
      </w:divBdr>
    </w:div>
    <w:div w:id="380403033">
      <w:bodyDiv w:val="1"/>
      <w:marLeft w:val="0"/>
      <w:marRight w:val="0"/>
      <w:marTop w:val="0"/>
      <w:marBottom w:val="0"/>
      <w:divBdr>
        <w:top w:val="none" w:sz="0" w:space="0" w:color="auto"/>
        <w:left w:val="none" w:sz="0" w:space="0" w:color="auto"/>
        <w:bottom w:val="none" w:sz="0" w:space="0" w:color="auto"/>
        <w:right w:val="none" w:sz="0" w:space="0" w:color="auto"/>
      </w:divBdr>
    </w:div>
    <w:div w:id="766851956">
      <w:bodyDiv w:val="1"/>
      <w:marLeft w:val="0"/>
      <w:marRight w:val="0"/>
      <w:marTop w:val="0"/>
      <w:marBottom w:val="0"/>
      <w:divBdr>
        <w:top w:val="none" w:sz="0" w:space="0" w:color="auto"/>
        <w:left w:val="none" w:sz="0" w:space="0" w:color="auto"/>
        <w:bottom w:val="none" w:sz="0" w:space="0" w:color="auto"/>
        <w:right w:val="none" w:sz="0" w:space="0" w:color="auto"/>
      </w:divBdr>
    </w:div>
    <w:div w:id="801457579">
      <w:bodyDiv w:val="1"/>
      <w:marLeft w:val="0"/>
      <w:marRight w:val="0"/>
      <w:marTop w:val="0"/>
      <w:marBottom w:val="0"/>
      <w:divBdr>
        <w:top w:val="none" w:sz="0" w:space="0" w:color="auto"/>
        <w:left w:val="none" w:sz="0" w:space="0" w:color="auto"/>
        <w:bottom w:val="none" w:sz="0" w:space="0" w:color="auto"/>
        <w:right w:val="none" w:sz="0" w:space="0" w:color="auto"/>
      </w:divBdr>
    </w:div>
    <w:div w:id="1150750173">
      <w:bodyDiv w:val="1"/>
      <w:marLeft w:val="0"/>
      <w:marRight w:val="0"/>
      <w:marTop w:val="0"/>
      <w:marBottom w:val="0"/>
      <w:divBdr>
        <w:top w:val="none" w:sz="0" w:space="0" w:color="auto"/>
        <w:left w:val="none" w:sz="0" w:space="0" w:color="auto"/>
        <w:bottom w:val="none" w:sz="0" w:space="0" w:color="auto"/>
        <w:right w:val="none" w:sz="0" w:space="0" w:color="auto"/>
      </w:divBdr>
    </w:div>
    <w:div w:id="1201672531">
      <w:bodyDiv w:val="1"/>
      <w:marLeft w:val="0"/>
      <w:marRight w:val="0"/>
      <w:marTop w:val="0"/>
      <w:marBottom w:val="0"/>
      <w:divBdr>
        <w:top w:val="none" w:sz="0" w:space="0" w:color="auto"/>
        <w:left w:val="none" w:sz="0" w:space="0" w:color="auto"/>
        <w:bottom w:val="none" w:sz="0" w:space="0" w:color="auto"/>
        <w:right w:val="none" w:sz="0" w:space="0" w:color="auto"/>
      </w:divBdr>
      <w:divsChild>
        <w:div w:id="1572160892">
          <w:marLeft w:val="0"/>
          <w:marRight w:val="0"/>
          <w:marTop w:val="0"/>
          <w:marBottom w:val="0"/>
          <w:divBdr>
            <w:top w:val="none" w:sz="0" w:space="0" w:color="auto"/>
            <w:left w:val="none" w:sz="0" w:space="0" w:color="auto"/>
            <w:bottom w:val="none" w:sz="0" w:space="0" w:color="auto"/>
            <w:right w:val="none" w:sz="0" w:space="0" w:color="auto"/>
          </w:divBdr>
          <w:divsChild>
            <w:div w:id="6863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06805">
      <w:bodyDiv w:val="1"/>
      <w:marLeft w:val="0"/>
      <w:marRight w:val="0"/>
      <w:marTop w:val="0"/>
      <w:marBottom w:val="0"/>
      <w:divBdr>
        <w:top w:val="none" w:sz="0" w:space="0" w:color="auto"/>
        <w:left w:val="none" w:sz="0" w:space="0" w:color="auto"/>
        <w:bottom w:val="none" w:sz="0" w:space="0" w:color="auto"/>
        <w:right w:val="none" w:sz="0" w:space="0" w:color="auto"/>
      </w:divBdr>
    </w:div>
    <w:div w:id="1442794670">
      <w:bodyDiv w:val="1"/>
      <w:marLeft w:val="0"/>
      <w:marRight w:val="0"/>
      <w:marTop w:val="0"/>
      <w:marBottom w:val="0"/>
      <w:divBdr>
        <w:top w:val="none" w:sz="0" w:space="0" w:color="auto"/>
        <w:left w:val="none" w:sz="0" w:space="0" w:color="auto"/>
        <w:bottom w:val="none" w:sz="0" w:space="0" w:color="auto"/>
        <w:right w:val="none" w:sz="0" w:space="0" w:color="auto"/>
      </w:divBdr>
      <w:divsChild>
        <w:div w:id="1090154544">
          <w:marLeft w:val="0"/>
          <w:marRight w:val="0"/>
          <w:marTop w:val="0"/>
          <w:marBottom w:val="0"/>
          <w:divBdr>
            <w:top w:val="none" w:sz="0" w:space="0" w:color="auto"/>
            <w:left w:val="none" w:sz="0" w:space="0" w:color="auto"/>
            <w:bottom w:val="none" w:sz="0" w:space="0" w:color="auto"/>
            <w:right w:val="none" w:sz="0" w:space="0" w:color="auto"/>
          </w:divBdr>
          <w:divsChild>
            <w:div w:id="1142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6716">
      <w:bodyDiv w:val="1"/>
      <w:marLeft w:val="0"/>
      <w:marRight w:val="0"/>
      <w:marTop w:val="0"/>
      <w:marBottom w:val="0"/>
      <w:divBdr>
        <w:top w:val="none" w:sz="0" w:space="0" w:color="auto"/>
        <w:left w:val="none" w:sz="0" w:space="0" w:color="auto"/>
        <w:bottom w:val="none" w:sz="0" w:space="0" w:color="auto"/>
        <w:right w:val="none" w:sz="0" w:space="0" w:color="auto"/>
      </w:divBdr>
      <w:divsChild>
        <w:div w:id="1855413514">
          <w:marLeft w:val="0"/>
          <w:marRight w:val="0"/>
          <w:marTop w:val="0"/>
          <w:marBottom w:val="0"/>
          <w:divBdr>
            <w:top w:val="none" w:sz="0" w:space="0" w:color="auto"/>
            <w:left w:val="none" w:sz="0" w:space="0" w:color="auto"/>
            <w:bottom w:val="none" w:sz="0" w:space="0" w:color="auto"/>
            <w:right w:val="none" w:sz="0" w:space="0" w:color="auto"/>
          </w:divBdr>
          <w:divsChild>
            <w:div w:id="1828279231">
              <w:marLeft w:val="0"/>
              <w:marRight w:val="0"/>
              <w:marTop w:val="0"/>
              <w:marBottom w:val="0"/>
              <w:divBdr>
                <w:top w:val="none" w:sz="0" w:space="0" w:color="auto"/>
                <w:left w:val="none" w:sz="0" w:space="0" w:color="auto"/>
                <w:bottom w:val="none" w:sz="0" w:space="0" w:color="auto"/>
                <w:right w:val="none" w:sz="0" w:space="0" w:color="auto"/>
              </w:divBdr>
              <w:divsChild>
                <w:div w:id="1510757378">
                  <w:marLeft w:val="0"/>
                  <w:marRight w:val="0"/>
                  <w:marTop w:val="0"/>
                  <w:marBottom w:val="0"/>
                  <w:divBdr>
                    <w:top w:val="none" w:sz="0" w:space="0" w:color="auto"/>
                    <w:left w:val="none" w:sz="0" w:space="0" w:color="auto"/>
                    <w:bottom w:val="none" w:sz="0" w:space="0" w:color="auto"/>
                    <w:right w:val="none" w:sz="0" w:space="0" w:color="auto"/>
                  </w:divBdr>
                  <w:divsChild>
                    <w:div w:id="802388356">
                      <w:marLeft w:val="0"/>
                      <w:marRight w:val="0"/>
                      <w:marTop w:val="0"/>
                      <w:marBottom w:val="0"/>
                      <w:divBdr>
                        <w:top w:val="none" w:sz="0" w:space="0" w:color="auto"/>
                        <w:left w:val="none" w:sz="0" w:space="0" w:color="auto"/>
                        <w:bottom w:val="none" w:sz="0" w:space="0" w:color="auto"/>
                        <w:right w:val="none" w:sz="0" w:space="0" w:color="auto"/>
                      </w:divBdr>
                      <w:divsChild>
                        <w:div w:id="2098016998">
                          <w:marLeft w:val="0"/>
                          <w:marRight w:val="0"/>
                          <w:marTop w:val="0"/>
                          <w:marBottom w:val="0"/>
                          <w:divBdr>
                            <w:top w:val="none" w:sz="0" w:space="0" w:color="auto"/>
                            <w:left w:val="none" w:sz="0" w:space="0" w:color="auto"/>
                            <w:bottom w:val="none" w:sz="0" w:space="0" w:color="auto"/>
                            <w:right w:val="none" w:sz="0" w:space="0" w:color="auto"/>
                          </w:divBdr>
                          <w:divsChild>
                            <w:div w:id="7428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609513">
      <w:bodyDiv w:val="1"/>
      <w:marLeft w:val="0"/>
      <w:marRight w:val="0"/>
      <w:marTop w:val="0"/>
      <w:marBottom w:val="0"/>
      <w:divBdr>
        <w:top w:val="none" w:sz="0" w:space="0" w:color="auto"/>
        <w:left w:val="none" w:sz="0" w:space="0" w:color="auto"/>
        <w:bottom w:val="none" w:sz="0" w:space="0" w:color="auto"/>
        <w:right w:val="none" w:sz="0" w:space="0" w:color="auto"/>
      </w:divBdr>
      <w:divsChild>
        <w:div w:id="1739785845">
          <w:marLeft w:val="0"/>
          <w:marRight w:val="0"/>
          <w:marTop w:val="0"/>
          <w:marBottom w:val="0"/>
          <w:divBdr>
            <w:top w:val="none" w:sz="0" w:space="0" w:color="auto"/>
            <w:left w:val="none" w:sz="0" w:space="0" w:color="auto"/>
            <w:bottom w:val="none" w:sz="0" w:space="0" w:color="auto"/>
            <w:right w:val="none" w:sz="0" w:space="0" w:color="auto"/>
          </w:divBdr>
          <w:divsChild>
            <w:div w:id="61309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microsoft.com/office/2019/05/relationships/documenttasks" Target="documenttasks/documenttasks1.xml" Id="rId14" /></Relationships>
</file>

<file path=word/documenttasks/documenttasks1.xml><?xml version="1.0" encoding="utf-8"?>
<t:Tasks xmlns:t="http://schemas.microsoft.com/office/tasks/2019/documenttasks" xmlns:oel="http://schemas.microsoft.com/office/2019/extlst">
  <t:Task id="{9138D28E-D5F0-44AD-9896-6B9B83269775}">
    <t:Anchor>
      <t:Comment id="1327926730"/>
    </t:Anchor>
    <t:History>
      <t:Event id="{BF62F2D8-52FE-4F90-A66F-F08319F8A6A7}" time="2025-04-17T15:01:46.601Z">
        <t:Attribution userId="S::b.vanderwal@minezk.nl::a20ec887-8634-4329-b634-5863383af086" userProvider="AD" userName="Wal, mr. B. van der (Brenda)"/>
        <t:Anchor>
          <t:Comment id="1327926730"/>
        </t:Anchor>
        <t:Create/>
      </t:Event>
      <t:Event id="{36EB25BC-8146-4A33-8DF3-585C0F4AF9A6}" time="2025-04-17T15:01:46.601Z">
        <t:Attribution userId="S::b.vanderwal@minezk.nl::a20ec887-8634-4329-b634-5863383af086" userProvider="AD" userName="Wal, mr. B. van der (Brenda)"/>
        <t:Anchor>
          <t:Comment id="1327926730"/>
        </t:Anchor>
        <t:Assign userId="S::g.a.a.bullens@minezk.nl::b9e467d8-0114-41b7-9328-2340eb63b57f" userProvider="AD" userName="Bullens, G.A.A. (Geert)"/>
      </t:Event>
      <t:Event id="{A22AC383-48BD-499F-B966-ECA3B1C2BEE7}" time="2025-04-17T15:01:46.601Z">
        <t:Attribution userId="S::b.vanderwal@minezk.nl::a20ec887-8634-4329-b634-5863383af086" userProvider="AD" userName="Wal, mr. B. van der (Brenda)"/>
        <t:Anchor>
          <t:Comment id="1327926730"/>
        </t:Anchor>
        <t:SetTitle title="@Bullens, G.A.A. (Geert) zou jij dit stukje tekst kunnen afstemmen met Nynke? Ik heb hierin een voorstel gedaan voor het verwerken van de UHT van het NCSC in de memorie van toelichting, maar hoor ook graag of NCTV hier suggesties of opmerkingen bij …"/>
      </t:Event>
    </t:History>
  </t:Task>
  <t:Task id="{1CC528AC-5C8F-4828-8CE5-3C493C559B63}">
    <t:Anchor>
      <t:Comment id="836367543"/>
    </t:Anchor>
    <t:History>
      <t:Event id="{4F7571E7-937B-457C-A6F3-847B9D3ACBDA}" time="2025-04-17T10:08:42.868Z">
        <t:Attribution userId="S::b.vanderwal@minezk.nl::a20ec887-8634-4329-b634-5863383af086" userProvider="AD" userName="Wal, mr. B. van der (Brenda)"/>
        <t:Anchor>
          <t:Comment id="836367543"/>
        </t:Anchor>
        <t:Create/>
      </t:Event>
      <t:Event id="{66B7A5A3-FC0B-4D33-BB94-C0813477F89A}" time="2025-04-17T10:08:42.868Z">
        <t:Attribution userId="S::b.vanderwal@minezk.nl::a20ec887-8634-4329-b634-5863383af086" userProvider="AD" userName="Wal, mr. B. van der (Brenda)"/>
        <t:Anchor>
          <t:Comment id="836367543"/>
        </t:Anchor>
        <t:Assign userId="S::g.a.a.bullens@minezk.nl::b9e467d8-0114-41b7-9328-2340eb63b57f" userProvider="AD" userName="Bullens, G.A.A. (Geert)"/>
      </t:Event>
      <t:Event id="{3679071E-9870-49BE-91AE-DF4B150A6876}" time="2025-04-17T10:08:42.868Z">
        <t:Attribution userId="S::b.vanderwal@minezk.nl::a20ec887-8634-4329-b634-5863383af086" userProvider="AD" userName="Wal, mr. B. van der (Brenda)"/>
        <t:Anchor>
          <t:Comment id="836367543"/>
        </t:Anchor>
        <t:SetTitle title="@Bullens, G.A.A. (Geer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2108</ap:Words>
  <ap:Characters>11599</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2025-12-15T12:18:00.0000000Z</lastPrinted>
  <dcterms:created xsi:type="dcterms:W3CDTF">2025-12-16T10:00:00.0000000Z</dcterms:created>
  <dcterms:modified xsi:type="dcterms:W3CDTF">2025-12-16T10:00:00.0000000Z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frowijnd</vt:lpwstr>
  </property>
  <property fmtid="{D5CDD505-2E9C-101B-9397-08002B2CF9AE}" pid="3" name="AUTHOR_ID">
    <vt:lpwstr>frowijnd</vt:lpwstr>
  </property>
  <property fmtid="{D5CDD505-2E9C-101B-9397-08002B2CF9AE}" pid="4" name="A_BASISR_AFD_ID">
    <vt:lpwstr>Persoonlijk</vt:lpwstr>
  </property>
  <property fmtid="{D5CDD505-2E9C-101B-9397-08002B2CF9AE}" pid="5" name="A_BASISR_BEH_ID">
    <vt:lpwstr>Persoonlijk</vt:lpwstr>
  </property>
  <property fmtid="{D5CDD505-2E9C-101B-9397-08002B2CF9AE}" pid="6" name="A_DEP_NAAM">
    <vt:lpwstr>EZK</vt:lpwstr>
  </property>
  <property fmtid="{D5CDD505-2E9C-101B-9397-08002B2CF9AE}" pid="7" name="A_DOC_RICHTING_ID">
    <vt:lpwstr>Uitgaand</vt:lpwstr>
  </property>
  <property fmtid="{D5CDD505-2E9C-101B-9397-08002B2CF9AE}" pid="8" name="Header">
    <vt:lpwstr>Ontwerp wetsvoorstel (nieuw) EZK</vt:lpwstr>
  </property>
  <property fmtid="{D5CDD505-2E9C-101B-9397-08002B2CF9AE}" pid="9" name="HeaderId">
    <vt:lpwstr>1973359F45A946FD9C994756AD9F4D1A</vt:lpwstr>
  </property>
  <property fmtid="{D5CDD505-2E9C-101B-9397-08002B2CF9AE}" pid="10" name="Template">
    <vt:lpwstr>Ontwerp wetsvoorstel (nieuw) EZK</vt:lpwstr>
  </property>
  <property fmtid="{D5CDD505-2E9C-101B-9397-08002B2CF9AE}" pid="11" name="TemplateId">
    <vt:lpwstr>BA1F88B7B9084456A2EA239FB2353935</vt:lpwstr>
  </property>
  <property fmtid="{D5CDD505-2E9C-101B-9397-08002B2CF9AE}" pid="12" name="TYPE_ID">
    <vt:lpwstr>Wetsontwerp</vt:lpwstr>
  </property>
  <property fmtid="{D5CDD505-2E9C-101B-9397-08002B2CF9AE}" pid="13" name="Typist">
    <vt:lpwstr>frowijnd</vt:lpwstr>
  </property>
  <property fmtid="{D5CDD505-2E9C-101B-9397-08002B2CF9AE}" pid="14" name="ContentTypeId">
    <vt:lpwstr>0x0101004890A31885536948A5F79983E10E5AF0</vt:lpwstr>
  </property>
</Properties>
</file>