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F44" w:rsidP="00FC2F44" w:rsidRDefault="00FC2F44" w14:paraId="5986A108" w14:textId="1FF605DC">
      <w:pPr>
        <w:pStyle w:val="Geenafstand"/>
      </w:pPr>
      <w:r>
        <w:t>AH 774</w:t>
      </w:r>
    </w:p>
    <w:p w:rsidR="00FC2F44" w:rsidP="00FC2F44" w:rsidRDefault="00FC2F44" w14:paraId="37C7BD07" w14:textId="3914D5CC">
      <w:pPr>
        <w:pStyle w:val="Geenafstand"/>
      </w:pPr>
      <w:r>
        <w:t>2025Z20876</w:t>
      </w:r>
    </w:p>
    <w:p w:rsidR="00FC2F44" w:rsidP="00FC2F44" w:rsidRDefault="00FC2F44" w14:paraId="22B63C2D" w14:textId="77777777">
      <w:pPr>
        <w:pStyle w:val="Geenafstand"/>
      </w:pPr>
    </w:p>
    <w:p w:rsidR="00FC2F44" w:rsidP="00427BA1" w:rsidRDefault="00FC2F44" w14:paraId="04C678A8" w14:textId="5CD00932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>
        <w:t>minister voor Asiel en Migratie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29 december 2025)</w:t>
      </w:r>
    </w:p>
    <w:p w:rsidRPr="00251844" w:rsidR="00FC2F44" w:rsidP="00FC2F44" w:rsidRDefault="00FC2F44" w14:paraId="05DD8156" w14:textId="5ADDA9C3">
      <w:pPr>
        <w:spacing w:line="240" w:lineRule="auto"/>
        <w:rPr>
          <w:rFonts w:cs="Utopia"/>
          <w:color w:val="000000"/>
          <w:szCs w:val="18"/>
        </w:rPr>
      </w:pPr>
    </w:p>
    <w:p w:rsidRPr="00251844" w:rsidR="00FC2F44" w:rsidP="00FC2F44" w:rsidRDefault="00FC2F44" w14:paraId="1CDC95E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voor Asiel en Migratie,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De Vos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>r</w:t>
      </w:r>
      <w:r>
        <w:t xml:space="preserve"> mogelijke misstanden binnen het Nederlandse uitzetbeleid voor vreemdelingen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C2F44" w:rsidP="00FC2F44" w:rsidRDefault="00FC2F44" w14:paraId="556EE11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2F44" w:rsidP="00FC2F44" w:rsidRDefault="00FC2F44" w14:paraId="19BEB92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FC2F44" w:rsidP="00FC2F44" w:rsidRDefault="00FC2F44" w14:paraId="44D0E52E" w14:textId="77777777">
      <w:pPr>
        <w:pStyle w:val="broodtekst"/>
      </w:pPr>
    </w:p>
    <w:p w:rsidRPr="00251844" w:rsidR="00FC2F44" w:rsidP="00FC2F44" w:rsidRDefault="00FC2F44" w14:paraId="1CF4E669" w14:textId="77777777">
      <w:pPr>
        <w:pStyle w:val="broodtekst"/>
      </w:pPr>
    </w:p>
    <w:sectPr w:rsidRPr="00251844" w:rsidR="00FC2F44" w:rsidSect="00FC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F83D" w14:textId="77777777" w:rsidR="00FC2F44" w:rsidRDefault="00FC2F44" w:rsidP="00FC2F44">
      <w:pPr>
        <w:spacing w:after="0" w:line="240" w:lineRule="auto"/>
      </w:pPr>
      <w:r>
        <w:separator/>
      </w:r>
    </w:p>
  </w:endnote>
  <w:endnote w:type="continuationSeparator" w:id="0">
    <w:p w14:paraId="65A424BC" w14:textId="77777777" w:rsidR="00FC2F44" w:rsidRDefault="00FC2F44" w:rsidP="00FC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3DE1" w14:textId="77777777" w:rsidR="00FC2F44" w:rsidRPr="00FC2F44" w:rsidRDefault="00FC2F44" w:rsidP="00FC2F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4084" w14:textId="77777777" w:rsidR="00FC2F44" w:rsidRPr="00FC2F44" w:rsidRDefault="00FC2F44" w:rsidP="00FC2F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E13" w14:textId="77777777" w:rsidR="00FC2F44" w:rsidRPr="00FC2F44" w:rsidRDefault="00FC2F44" w:rsidP="00FC2F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F6E6" w14:textId="77777777" w:rsidR="00FC2F44" w:rsidRDefault="00FC2F44" w:rsidP="00FC2F44">
      <w:pPr>
        <w:spacing w:after="0" w:line="240" w:lineRule="auto"/>
      </w:pPr>
      <w:r>
        <w:separator/>
      </w:r>
    </w:p>
  </w:footnote>
  <w:footnote w:type="continuationSeparator" w:id="0">
    <w:p w14:paraId="564D96E2" w14:textId="77777777" w:rsidR="00FC2F44" w:rsidRDefault="00FC2F44" w:rsidP="00FC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ACEB" w14:textId="77777777" w:rsidR="00FC2F44" w:rsidRPr="00FC2F44" w:rsidRDefault="00FC2F44" w:rsidP="00FC2F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17F1" w14:textId="77777777" w:rsidR="00FC2F44" w:rsidRPr="00FC2F44" w:rsidRDefault="00FC2F44" w:rsidP="00FC2F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76B0" w14:textId="77777777" w:rsidR="00FC2F44" w:rsidRPr="00FC2F44" w:rsidRDefault="00FC2F44" w:rsidP="00FC2F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44"/>
    <w:rsid w:val="002C3023"/>
    <w:rsid w:val="00DF7A30"/>
    <w:rsid w:val="00E12CFA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99F3"/>
  <w15:chartTrackingRefBased/>
  <w15:docId w15:val="{F67EDAA1-E9F5-4E23-AA72-ACAAF8E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2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2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2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2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2F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2F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2F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2F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2F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2F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2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2F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2F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2F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2F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2F4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C2F4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C2F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2F4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2F4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2F4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2F4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2F44"/>
  </w:style>
  <w:style w:type="paragraph" w:customStyle="1" w:styleId="in-table">
    <w:name w:val="in-table"/>
    <w:basedOn w:val="broodtekst"/>
    <w:rsid w:val="00FC2F4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F44"/>
  </w:style>
  <w:style w:type="paragraph" w:styleId="Geenafstand">
    <w:name w:val="No Spacing"/>
    <w:uiPriority w:val="1"/>
    <w:qFormat/>
    <w:rsid w:val="00FC2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2025-12-29T13:09:00.0000000Z</dcterms:created>
  <dcterms:modified xsi:type="dcterms:W3CDTF">2025-12-29T13:11:00.0000000Z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