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2026Z00091</w:t>
        <w:br/>
      </w:r>
      <w:proofErr w:type="spellEnd"/>
    </w:p>
    <w:p>
      <w:pPr>
        <w:pStyle w:val="Normal"/>
        <w:rPr>
          <w:b w:val="1"/>
          <w:bCs w:val="1"/>
        </w:rPr>
      </w:pPr>
      <w:r w:rsidR="250AE766">
        <w:rPr>
          <w:b w:val="0"/>
          <w:bCs w:val="0"/>
        </w:rPr>
        <w:t>(ingezonden 7 januari 2026)</w:t>
        <w:br/>
      </w:r>
    </w:p>
    <w:p>
      <w:r>
        <w:t xml:space="preserve">Vragen van het lid Jimmy Dijk (SP) aan de ministers van Klimaat en Groene Groei en van Economische Zaken over het bericht ‘Google en Microsoft houden energieverbruik van hyperscale-datacenters geheim voor de overheid’</w:t>
      </w:r>
      <w:r>
        <w:br/>
      </w:r>
    </w:p>
    <w:p>
      <w:r>
        <w:t xml:space="preserve"> </w:t>
      </w:r>
      <w:r>
        <w:br/>
      </w:r>
    </w:p>
    <w:p>
      <w:pPr>
        <w:pStyle w:val="ListParagraph"/>
        <w:numPr>
          <w:ilvl w:val="0"/>
          <w:numId w:val="100494140"/>
        </w:numPr>
        <w:ind w:left="360"/>
      </w:pPr>
      <w:r>
        <w:t xml:space="preserve">Wat is uw reactie op het bericht ‘Google en Microsoft houden energiegebruik van hyperscale-datacenters geheim voor de overheid’? 1)</w:t>
      </w:r>
      <w:r>
        <w:br/>
      </w:r>
    </w:p>
    <w:p>
      <w:pPr>
        <w:pStyle w:val="ListParagraph"/>
        <w:numPr>
          <w:ilvl w:val="0"/>
          <w:numId w:val="100494140"/>
        </w:numPr>
        <w:ind w:left="360"/>
      </w:pPr>
      <w:r>
        <w:t xml:space="preserve">Deelt u de opmerking dat techbedrijven zich moeten houden aan de wet, en daarom hun energieverbruik moeten delen, in lijn met de Energy Efficiency Directive (EED)?</w:t>
      </w:r>
      <w:r>
        <w:br/>
      </w:r>
    </w:p>
    <w:p>
      <w:pPr>
        <w:pStyle w:val="ListParagraph"/>
        <w:numPr>
          <w:ilvl w:val="0"/>
          <w:numId w:val="100494140"/>
        </w:numPr>
        <w:ind w:left="360"/>
      </w:pPr>
      <w:r>
        <w:t xml:space="preserve">Zijn netbeheerders in bezit van data over het energieverbruik van datacenters? Zo nee, waarom niet? Zo ja, kunt u samen met netbeheerders deze data met de Kamer delen?</w:t>
      </w:r>
      <w:r>
        <w:br/>
      </w:r>
    </w:p>
    <w:p>
      <w:pPr>
        <w:pStyle w:val="ListParagraph"/>
        <w:numPr>
          <w:ilvl w:val="0"/>
          <w:numId w:val="100494140"/>
        </w:numPr>
        <w:ind w:left="360"/>
      </w:pPr>
      <w:r>
        <w:t xml:space="preserve">Herkent u de in het artikel genoemde cijfers dat de stroomverbruik van datacenters binnen vijf jaar naar 15 procent van het totale stroom in Nederland zal groeien? Zo nee, welke ontwikkelingen ziet u wel voor zich? Zo ja, kunt u dat toelichten?</w:t>
      </w:r>
      <w:r>
        <w:br/>
      </w:r>
    </w:p>
    <w:p>
      <w:pPr>
        <w:pStyle w:val="ListParagraph"/>
        <w:numPr>
          <w:ilvl w:val="0"/>
          <w:numId w:val="100494140"/>
        </w:numPr>
        <w:ind w:left="360"/>
      </w:pPr>
      <w:r>
        <w:t xml:space="preserve">Deelt u de mening dat een grote inzet op datacenters geen verstandige keuze is, aangezien veel delen van Nederland kampen met netcongestie en de ontwikkelingen en winsten die voortvloeien uit datacenters niet terecht komen bij Nederlandse huishoudens?</w:t>
      </w:r>
      <w:r>
        <w:br/>
      </w:r>
    </w:p>
    <w:p>
      <w:pPr>
        <w:pStyle w:val="ListParagraph"/>
        <w:numPr>
          <w:ilvl w:val="0"/>
          <w:numId w:val="100494140"/>
        </w:numPr>
        <w:ind w:left="360"/>
      </w:pPr>
      <w:r>
        <w:t xml:space="preserve">Welke toegevoegde waarde hebben datacenters voor de Nederlandse economie en samenleving, als de winsten doorvloeien naar Amerikaanse techbedrijven en Nederland geen zeggenschap heeft over de technologie?</w:t>
      </w:r>
      <w:r>
        <w:br/>
      </w:r>
    </w:p>
    <w:p>
      <w:pPr>
        <w:pStyle w:val="ListParagraph"/>
        <w:numPr>
          <w:ilvl w:val="0"/>
          <w:numId w:val="100494140"/>
        </w:numPr>
        <w:ind w:left="360"/>
      </w:pPr>
      <w:r>
        <w:t xml:space="preserve">Deelt u de mening dat technologie geen doel maar een middel is, en dat technologische ontwikkelingen zoals 'Artificial Intelligence' (AI) ook bredere maatschappelijke doelen, zoals het verlagen van werkdruk en het verminderen van werk, moet dienen? Zo nee, waarom niet? Zo ja, deelt u dan ook de mening dat publieke zeggenschap over AI essentieel is om het als middel te gebruiken?</w:t>
      </w:r>
      <w:r>
        <w:br/>
      </w:r>
    </w:p>
    <w:p>
      <w:pPr>
        <w:pStyle w:val="ListParagraph"/>
        <w:numPr>
          <w:ilvl w:val="0"/>
          <w:numId w:val="100494140"/>
        </w:numPr>
        <w:ind w:left="360"/>
      </w:pPr>
      <w:r>
        <w:t xml:space="preserve">Heeft u zicht op ontwikkelingen op de arbeidsmarkt door de introductie van AI? Zijn er functies die nu of in de komende jaren geraakt worden door AI? Welke stappen worden gezet om mensen die door AI hun baan (zullen) kwijtraken om en bij te scholen voor behoud van werk?</w:t>
      </w:r>
      <w:r>
        <w:br/>
      </w:r>
    </w:p>
    <w:p>
      <w:r>
        <w:t xml:space="preserve"> </w:t>
      </w:r>
      <w:r>
        <w:br/>
      </w:r>
    </w:p>
    <w:p>
      <w:r>
        <w:t xml:space="preserve">1) NRC, 1 januari 2026, 'Google en Microsoft houden energieverbruik van hyperscale-datacenters geheim voor de overheid'.  (https://www.nrc.nl/nieuws/2026/01/01/google-en-microsoft-verzwijgen-energiegebruik-van-hyperscale-datacenters-voor-overheid-a4915848)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120">
    <w:abstractNumId w:val="100494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