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2AA" w:rsidR="005D22AA" w:rsidRDefault="006A7F38" w14:paraId="4BD100DC" w14:textId="77777777">
      <w:pPr>
        <w:rPr>
          <w:rFonts w:ascii="Calibri" w:hAnsi="Calibri" w:cs="Calibri"/>
        </w:rPr>
      </w:pPr>
      <w:r w:rsidRPr="005D22AA">
        <w:rPr>
          <w:rFonts w:ascii="Calibri" w:hAnsi="Calibri" w:cs="Calibri"/>
        </w:rPr>
        <w:t>36865</w:t>
      </w:r>
      <w:r w:rsidRPr="005D22AA" w:rsidR="005D22AA">
        <w:rPr>
          <w:rFonts w:ascii="Calibri" w:hAnsi="Calibri" w:cs="Calibri"/>
        </w:rPr>
        <w:tab/>
      </w:r>
      <w:r w:rsidRPr="005D22AA" w:rsidR="005D22AA">
        <w:rPr>
          <w:rFonts w:ascii="Calibri" w:hAnsi="Calibri" w:cs="Calibri"/>
        </w:rPr>
        <w:tab/>
        <w:t>Herindeling van de gemeenten Hilversum en Wijdemeren  </w:t>
      </w:r>
    </w:p>
    <w:p w:rsidRPr="005D22AA" w:rsidR="005D22AA" w:rsidP="005D22AA" w:rsidRDefault="005D22AA" w14:paraId="300ABE4E" w14:textId="77777777">
      <w:pPr>
        <w:ind w:left="1410" w:hanging="1410"/>
        <w:rPr>
          <w:rFonts w:ascii="Calibri" w:hAnsi="Calibri" w:cs="Calibri"/>
        </w:rPr>
      </w:pPr>
      <w:r w:rsidRPr="005D22AA">
        <w:rPr>
          <w:rFonts w:ascii="Calibri" w:hAnsi="Calibri" w:cs="Calibri"/>
        </w:rPr>
        <w:t xml:space="preserve">Nr. </w:t>
      </w:r>
      <w:r w:rsidRPr="005D22AA">
        <w:rPr>
          <w:rFonts w:ascii="Calibri" w:hAnsi="Calibri" w:cs="Calibri"/>
        </w:rPr>
        <w:t>5</w:t>
      </w:r>
      <w:r w:rsidRPr="005D22AA">
        <w:rPr>
          <w:rFonts w:ascii="Calibri" w:hAnsi="Calibri" w:cs="Calibri"/>
        </w:rPr>
        <w:tab/>
      </w:r>
      <w:r w:rsidRPr="005D22AA">
        <w:rPr>
          <w:rFonts w:ascii="Calibri" w:hAnsi="Calibri" w:cs="Calibri"/>
        </w:rPr>
        <w:tab/>
        <w:t>Brief van de minister van Binnenlandse Zaken en Koninkrijksrelaties</w:t>
      </w:r>
    </w:p>
    <w:p w:rsidRPr="005D22AA" w:rsidR="005D22AA" w:rsidP="005D22AA" w:rsidRDefault="005D22AA" w14:paraId="13FBAA8A" w14:textId="40D1012B">
      <w:pPr>
        <w:jc w:val="both"/>
        <w:rPr>
          <w:rFonts w:ascii="Calibri" w:hAnsi="Calibri" w:cs="Calibri"/>
        </w:rPr>
      </w:pPr>
      <w:r w:rsidRPr="005D22AA">
        <w:rPr>
          <w:rFonts w:ascii="Calibri" w:hAnsi="Calibri" w:cs="Calibri"/>
        </w:rPr>
        <w:t>Aan de Voorzitter van de Tweede Kamer der Staten-Generaal</w:t>
      </w:r>
    </w:p>
    <w:p w:rsidRPr="005D22AA" w:rsidR="005D22AA" w:rsidP="005D22AA" w:rsidRDefault="005D22AA" w14:paraId="3DF7359A" w14:textId="4EA08806">
      <w:pPr>
        <w:jc w:val="both"/>
        <w:rPr>
          <w:rFonts w:ascii="Calibri" w:hAnsi="Calibri" w:cs="Calibri"/>
        </w:rPr>
      </w:pPr>
      <w:r w:rsidRPr="005D22AA">
        <w:rPr>
          <w:rFonts w:ascii="Calibri" w:hAnsi="Calibri" w:cs="Calibri"/>
        </w:rPr>
        <w:t>Den Haag, 7 januari 2025</w:t>
      </w:r>
    </w:p>
    <w:p w:rsidRPr="005D22AA" w:rsidR="005D22AA" w:rsidP="006A7F38" w:rsidRDefault="005D22AA" w14:paraId="7745295B" w14:textId="38CA1DEA">
      <w:pPr>
        <w:jc w:val="both"/>
        <w:rPr>
          <w:rFonts w:ascii="Calibri" w:hAnsi="Calibri" w:cs="Calibri"/>
        </w:rPr>
      </w:pPr>
    </w:p>
    <w:p w:rsidRPr="005D22AA" w:rsidR="006A7F38" w:rsidP="006A7F38" w:rsidRDefault="006A7F38" w14:paraId="32161E22" w14:textId="77777777">
      <w:pPr>
        <w:jc w:val="both"/>
        <w:rPr>
          <w:rFonts w:ascii="Calibri" w:hAnsi="Calibri" w:cs="Calibri"/>
        </w:rPr>
      </w:pPr>
    </w:p>
    <w:p w:rsidRPr="005D22AA" w:rsidR="006A7F38" w:rsidP="006A7F38" w:rsidRDefault="006A7F38" w14:paraId="43703AA9" w14:textId="0E501A85">
      <w:pPr>
        <w:jc w:val="both"/>
        <w:rPr>
          <w:rFonts w:ascii="Calibri" w:hAnsi="Calibri" w:cs="Calibri"/>
        </w:rPr>
      </w:pPr>
      <w:r w:rsidRPr="005D22AA">
        <w:rPr>
          <w:rFonts w:ascii="Calibri" w:hAnsi="Calibri" w:cs="Calibri"/>
        </w:rPr>
        <w:t>Op 4 december is het wetsvoorstel voor de herindeling van de gemeenten Hilversum en Wijdemeren bij uw Kamer ingediend (Kamerstuk 36865). Uw Kamer heeft in de loop van het proces over dit wetsvoorstel verschillende brieven ontvangen van particulieren. Leden van de vaste Kamercommissie voor Binnenlandse Zaken hebben voor een aantal van deze brieven tijdens de procedurevergadering van 27 november 2025 verzocht om mijn reactie. Tijdens de procedurevergadering van de Kamercommissie voor Binnenlandse Zaken van 11 december 2025 is verzocht om mijn reactie op aanvullende brieven over de voorgenomen herindeling. Gelet op de inhoud van al deze brieven zal ik een gebundelde reactie opstellen. Het is daarom, maar ook gelet op de nodige afstemming en de recesperiode, niet haalbaar deze integrale reactie binnen de gebruikelijke termijn te verzenden.</w:t>
      </w:r>
    </w:p>
    <w:p w:rsidRPr="005D22AA" w:rsidR="006A7F38" w:rsidP="006A7F38" w:rsidRDefault="006A7F38" w14:paraId="43872F59" w14:textId="77777777">
      <w:pPr>
        <w:jc w:val="both"/>
        <w:rPr>
          <w:rFonts w:ascii="Calibri" w:hAnsi="Calibri" w:cs="Calibri"/>
        </w:rPr>
      </w:pPr>
    </w:p>
    <w:p w:rsidRPr="005D22AA" w:rsidR="006A7F38" w:rsidP="006A7F38" w:rsidRDefault="006A7F38" w14:paraId="34304DE3" w14:textId="77777777">
      <w:pPr>
        <w:jc w:val="both"/>
        <w:rPr>
          <w:rFonts w:ascii="Calibri" w:hAnsi="Calibri" w:cs="Calibri"/>
        </w:rPr>
      </w:pPr>
      <w:r w:rsidRPr="005D22AA">
        <w:rPr>
          <w:rFonts w:ascii="Calibri" w:hAnsi="Calibri" w:cs="Calibri"/>
        </w:rPr>
        <w:t xml:space="preserve">Ik streef ernaar de reactieverzoeken uiterlijk 22 januari 2026 te beantwoorden. </w:t>
      </w:r>
    </w:p>
    <w:p w:rsidRPr="005D22AA" w:rsidR="006A7F38" w:rsidP="006A7F38" w:rsidRDefault="006A7F38" w14:paraId="3C28CE2A" w14:textId="77777777">
      <w:pPr>
        <w:rPr>
          <w:rFonts w:ascii="Calibri" w:hAnsi="Calibri" w:cs="Calibri"/>
        </w:rPr>
      </w:pPr>
    </w:p>
    <w:p w:rsidRPr="005D22AA" w:rsidR="006A7F38" w:rsidP="005D22AA" w:rsidRDefault="006A7F38" w14:paraId="0479ECCA" w14:textId="481866D2">
      <w:pPr>
        <w:pStyle w:val="Geenafstand"/>
        <w:rPr>
          <w:rFonts w:ascii="Calibri" w:hAnsi="Calibri" w:cs="Calibri"/>
        </w:rPr>
      </w:pPr>
      <w:r w:rsidRPr="005D22AA">
        <w:rPr>
          <w:rFonts w:ascii="Calibri" w:hAnsi="Calibri" w:cs="Calibri"/>
        </w:rPr>
        <w:t xml:space="preserve">De </w:t>
      </w:r>
      <w:r w:rsidRPr="005D22AA" w:rsidR="005D22AA">
        <w:rPr>
          <w:rFonts w:ascii="Calibri" w:hAnsi="Calibri" w:cs="Calibri"/>
        </w:rPr>
        <w:t>m</w:t>
      </w:r>
      <w:r w:rsidRPr="005D22AA">
        <w:rPr>
          <w:rFonts w:ascii="Calibri" w:hAnsi="Calibri" w:cs="Calibri"/>
        </w:rPr>
        <w:t>inister van Binnenlandse Zaken en Koninkrijksrelaties</w:t>
      </w:r>
      <w:r w:rsidRPr="005D22AA">
        <w:rPr>
          <w:rFonts w:ascii="Calibri" w:hAnsi="Calibri" w:cs="Calibri"/>
          <w:i/>
        </w:rPr>
        <w:t>,</w:t>
      </w:r>
    </w:p>
    <w:p w:rsidRPr="005D22AA" w:rsidR="006A7F38" w:rsidP="005D22AA" w:rsidRDefault="006A7F38" w14:paraId="1664BBE4" w14:textId="77777777">
      <w:pPr>
        <w:pStyle w:val="Geenafstand"/>
        <w:rPr>
          <w:rFonts w:ascii="Calibri" w:hAnsi="Calibri" w:cs="Calibri"/>
        </w:rPr>
      </w:pPr>
      <w:r w:rsidRPr="005D22AA">
        <w:rPr>
          <w:rFonts w:ascii="Calibri" w:hAnsi="Calibri" w:cs="Calibri"/>
        </w:rPr>
        <w:t>F. Rijkaart</w:t>
      </w:r>
    </w:p>
    <w:p w:rsidRPr="005D22AA" w:rsidR="006A7F38" w:rsidP="006A7F38" w:rsidRDefault="006A7F38" w14:paraId="3188EA14" w14:textId="77777777">
      <w:pPr>
        <w:rPr>
          <w:rFonts w:ascii="Calibri" w:hAnsi="Calibri" w:cs="Calibri"/>
        </w:rPr>
      </w:pPr>
    </w:p>
    <w:p w:rsidRPr="005D22AA" w:rsidR="00FE0FA3" w:rsidRDefault="00FE0FA3" w14:paraId="6C88C958" w14:textId="77777777">
      <w:pPr>
        <w:rPr>
          <w:rFonts w:ascii="Calibri" w:hAnsi="Calibri" w:cs="Calibri"/>
        </w:rPr>
      </w:pPr>
    </w:p>
    <w:sectPr w:rsidRPr="005D22AA" w:rsidR="00FE0FA3" w:rsidSect="006A7F3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D7D1" w14:textId="77777777" w:rsidR="006A7F38" w:rsidRDefault="006A7F38" w:rsidP="006A7F38">
      <w:pPr>
        <w:spacing w:after="0" w:line="240" w:lineRule="auto"/>
      </w:pPr>
      <w:r>
        <w:separator/>
      </w:r>
    </w:p>
  </w:endnote>
  <w:endnote w:type="continuationSeparator" w:id="0">
    <w:p w14:paraId="4523A62C" w14:textId="77777777" w:rsidR="006A7F38" w:rsidRDefault="006A7F38" w:rsidP="006A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7BCC" w14:textId="77777777" w:rsidR="006A7F38" w:rsidRPr="006A7F38" w:rsidRDefault="006A7F38" w:rsidP="006A7F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D12F" w14:textId="77777777" w:rsidR="006A7F38" w:rsidRPr="006A7F38" w:rsidRDefault="006A7F38" w:rsidP="006A7F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382" w14:textId="77777777" w:rsidR="006A7F38" w:rsidRPr="006A7F38" w:rsidRDefault="006A7F38" w:rsidP="006A7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1323" w14:textId="77777777" w:rsidR="006A7F38" w:rsidRDefault="006A7F38" w:rsidP="006A7F38">
      <w:pPr>
        <w:spacing w:after="0" w:line="240" w:lineRule="auto"/>
      </w:pPr>
      <w:r>
        <w:separator/>
      </w:r>
    </w:p>
  </w:footnote>
  <w:footnote w:type="continuationSeparator" w:id="0">
    <w:p w14:paraId="339FC9B7" w14:textId="77777777" w:rsidR="006A7F38" w:rsidRDefault="006A7F38" w:rsidP="006A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9428" w14:textId="77777777" w:rsidR="006A7F38" w:rsidRPr="006A7F38" w:rsidRDefault="006A7F38" w:rsidP="006A7F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5396" w14:textId="77777777" w:rsidR="006A7F38" w:rsidRPr="006A7F38" w:rsidRDefault="006A7F38" w:rsidP="006A7F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A526" w14:textId="77777777" w:rsidR="006A7F38" w:rsidRPr="006A7F38" w:rsidRDefault="006A7F38" w:rsidP="006A7F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38"/>
    <w:rsid w:val="002E3E61"/>
    <w:rsid w:val="005D22AA"/>
    <w:rsid w:val="006A7F38"/>
    <w:rsid w:val="009722E4"/>
    <w:rsid w:val="00B44322"/>
    <w:rsid w:val="00DE2A3D"/>
    <w:rsid w:val="00EE3A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7A5"/>
  <w15:chartTrackingRefBased/>
  <w15:docId w15:val="{2A67331E-B231-479D-944A-1923499C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F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F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F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F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F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F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F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F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F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F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F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F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F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F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F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F38"/>
    <w:rPr>
      <w:rFonts w:eastAsiaTheme="majorEastAsia" w:cstheme="majorBidi"/>
      <w:color w:val="272727" w:themeColor="text1" w:themeTint="D8"/>
    </w:rPr>
  </w:style>
  <w:style w:type="paragraph" w:styleId="Titel">
    <w:name w:val="Title"/>
    <w:basedOn w:val="Standaard"/>
    <w:next w:val="Standaard"/>
    <w:link w:val="TitelChar"/>
    <w:uiPriority w:val="10"/>
    <w:qFormat/>
    <w:rsid w:val="006A7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F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F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F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F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F38"/>
    <w:rPr>
      <w:i/>
      <w:iCs/>
      <w:color w:val="404040" w:themeColor="text1" w:themeTint="BF"/>
    </w:rPr>
  </w:style>
  <w:style w:type="paragraph" w:styleId="Lijstalinea">
    <w:name w:val="List Paragraph"/>
    <w:basedOn w:val="Standaard"/>
    <w:uiPriority w:val="34"/>
    <w:qFormat/>
    <w:rsid w:val="006A7F38"/>
    <w:pPr>
      <w:ind w:left="720"/>
      <w:contextualSpacing/>
    </w:pPr>
  </w:style>
  <w:style w:type="character" w:styleId="Intensievebenadrukking">
    <w:name w:val="Intense Emphasis"/>
    <w:basedOn w:val="Standaardalinea-lettertype"/>
    <w:uiPriority w:val="21"/>
    <w:qFormat/>
    <w:rsid w:val="006A7F38"/>
    <w:rPr>
      <w:i/>
      <w:iCs/>
      <w:color w:val="0F4761" w:themeColor="accent1" w:themeShade="BF"/>
    </w:rPr>
  </w:style>
  <w:style w:type="paragraph" w:styleId="Duidelijkcitaat">
    <w:name w:val="Intense Quote"/>
    <w:basedOn w:val="Standaard"/>
    <w:next w:val="Standaard"/>
    <w:link w:val="DuidelijkcitaatChar"/>
    <w:uiPriority w:val="30"/>
    <w:qFormat/>
    <w:rsid w:val="006A7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F38"/>
    <w:rPr>
      <w:i/>
      <w:iCs/>
      <w:color w:val="0F4761" w:themeColor="accent1" w:themeShade="BF"/>
    </w:rPr>
  </w:style>
  <w:style w:type="character" w:styleId="Intensieveverwijzing">
    <w:name w:val="Intense Reference"/>
    <w:basedOn w:val="Standaardalinea-lettertype"/>
    <w:uiPriority w:val="32"/>
    <w:qFormat/>
    <w:rsid w:val="006A7F38"/>
    <w:rPr>
      <w:b/>
      <w:bCs/>
      <w:smallCaps/>
      <w:color w:val="0F4761" w:themeColor="accent1" w:themeShade="BF"/>
      <w:spacing w:val="5"/>
    </w:rPr>
  </w:style>
  <w:style w:type="paragraph" w:styleId="Koptekst">
    <w:name w:val="header"/>
    <w:basedOn w:val="Standaard"/>
    <w:link w:val="KoptekstChar"/>
    <w:uiPriority w:val="99"/>
    <w:unhideWhenUsed/>
    <w:rsid w:val="006A7F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7F38"/>
  </w:style>
  <w:style w:type="paragraph" w:styleId="Voettekst">
    <w:name w:val="footer"/>
    <w:basedOn w:val="Standaard"/>
    <w:link w:val="VoettekstChar"/>
    <w:uiPriority w:val="99"/>
    <w:unhideWhenUsed/>
    <w:rsid w:val="006A7F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7F38"/>
  </w:style>
  <w:style w:type="paragraph" w:styleId="Geenafstand">
    <w:name w:val="No Spacing"/>
    <w:uiPriority w:val="1"/>
    <w:qFormat/>
    <w:rsid w:val="005D2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ap:Words>
  <ap:Characters>1038</ap:Characters>
  <ap:DocSecurity>0</ap:DocSecurity>
  <ap:Lines>8</ap:Lines>
  <ap:Paragraphs>2</ap:Paragraphs>
  <ap:ScaleCrop>false</ap:ScaleCrop>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2026-01-12T10:53:00.0000000Z</dcterms:created>
  <dcterms:modified xsi:type="dcterms:W3CDTF">2026-01-12T10:53:00.0000000Z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