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2026Z00123</w:t>
        <w:br/>
      </w:r>
      <w:proofErr w:type="spellEnd"/>
    </w:p>
    <w:p>
      <w:pPr>
        <w:pStyle w:val="Normal"/>
        <w:rPr>
          <w:b w:val="1"/>
          <w:bCs w:val="1"/>
        </w:rPr>
      </w:pPr>
      <w:r w:rsidR="250AE766">
        <w:rPr>
          <w:b w:val="0"/>
          <w:bCs w:val="0"/>
        </w:rPr>
        <w:t>(ingezonden 8 januari 2026)</w:t>
        <w:br/>
      </w:r>
    </w:p>
    <w:p>
      <w:r>
        <w:t xml:space="preserve">Vragen van het lid Grinwis (ChristenUnie) aan de staatssecretaris van Infrastructuur en Waterstaat over het bericht ‘2026 begint rampzalig voor treinreizigers: chaos op het spoor door hevige sneeuw, storingen bij wissels en IT-perikelen’</w:t>
      </w:r>
      <w:r>
        <w:br/>
      </w:r>
    </w:p>
    <w:p>
      <w:pPr>
        <w:pStyle w:val="ListParagraph"/>
        <w:numPr>
          <w:ilvl w:val="0"/>
          <w:numId w:val="100494160"/>
        </w:numPr>
        <w:ind w:left="360"/>
      </w:pPr>
      <w:r>
        <w:t xml:space="preserve">Hoe luidt uw reactie op het bericht ‘2026 begint rampzalig voor treinreizigers: chaos op het spoor door hevige sneeuw, storingen bij wissels en IT-perikelen’? [1]</w:t>
      </w:r>
      <w:r>
        <w:br/>
      </w:r>
    </w:p>
    <w:p>
      <w:pPr>
        <w:pStyle w:val="ListParagraph"/>
        <w:numPr>
          <w:ilvl w:val="0"/>
          <w:numId w:val="100494160"/>
        </w:numPr>
        <w:ind w:left="360"/>
      </w:pPr>
      <w:r>
        <w:t xml:space="preserve">Acht u het (maatschappelijk) acceptabel dat het treinverkeer vaak deels of zelfs volledig plat lag en ligt? Zo ja, waarom?</w:t>
      </w:r>
      <w:r>
        <w:br/>
      </w:r>
    </w:p>
    <w:p>
      <w:pPr>
        <w:pStyle w:val="ListParagraph"/>
        <w:numPr>
          <w:ilvl w:val="0"/>
          <w:numId w:val="100494160"/>
        </w:numPr>
        <w:ind w:left="360"/>
      </w:pPr>
      <w:r>
        <w:t xml:space="preserve">Klopt het dat u met ProRail in het kader van basiskwaliteitsniveau spoor (BKN) heeft afgesproken dat de helft van de wisselverwarmingen uit kan om geld te besparen? Hoeveel geld wordt met dit besluit bespaard? Welke maatschappelijke kosten/baten-afweging ligt daaraan ten grondslag?</w:t>
      </w:r>
      <w:r>
        <w:br/>
      </w:r>
    </w:p>
    <w:p>
      <w:pPr>
        <w:pStyle w:val="ListParagraph"/>
        <w:numPr>
          <w:ilvl w:val="0"/>
          <w:numId w:val="100494160"/>
        </w:numPr>
        <w:ind w:left="360"/>
      </w:pPr>
      <w:r>
        <w:t xml:space="preserve">Is het aantal wisselverwarmingen dat deze winter is uitgezet conform het beleid van BKN? Indien is afgeweken van BKN, wat was daarvan de reden?</w:t>
      </w:r>
      <w:r>
        <w:br/>
      </w:r>
    </w:p>
    <w:p>
      <w:pPr>
        <w:pStyle w:val="ListParagraph"/>
        <w:numPr>
          <w:ilvl w:val="0"/>
          <w:numId w:val="100494160"/>
        </w:numPr>
        <w:ind w:left="360"/>
      </w:pPr>
      <w:r>
        <w:t xml:space="preserve">Is het uitzetten van de wisselverwarmingen deze winter gebeurd met instemming van de vervoerders? Zo nee, wat waren de bezwaren van deze vervoerders?</w:t>
      </w:r>
      <w:r>
        <w:br/>
      </w:r>
    </w:p>
    <w:p>
      <w:pPr>
        <w:pStyle w:val="ListParagraph"/>
        <w:numPr>
          <w:ilvl w:val="0"/>
          <w:numId w:val="100494160"/>
        </w:numPr>
        <w:ind w:left="360"/>
      </w:pPr>
      <w:r>
        <w:t xml:space="preserve">Kunt u een grove inschatting maken van de verergering van de problemen op het spoor door dit besluit? Kunt u tevens een inschatting maken van de totale (maatschappelijke) kosten van de spoorproblemen deze winterdagen en van de (maatschappelijke) kosten van de verergering door het uitzetten van een deel van de wisselverwarmingen?</w:t>
      </w:r>
      <w:r>
        <w:br/>
      </w:r>
    </w:p>
    <w:p>
      <w:pPr>
        <w:pStyle w:val="ListParagraph"/>
        <w:numPr>
          <w:ilvl w:val="0"/>
          <w:numId w:val="100494160"/>
        </w:numPr>
        <w:ind w:left="360"/>
      </w:pPr>
      <w:r>
        <w:t xml:space="preserve">In hoeverre was mankracht een bottleneck in het oplossen van de storingen? Was er voldoende opgeleid reservepersoneel beschikbaar om storingen snel te verhelpen? Zo nee, bent u bereid om hier afspraken over te maken en daarvoor ook voldoende middelen beschikbaar te stellen?  </w:t>
      </w:r>
      <w:r>
        <w:br/>
      </w:r>
    </w:p>
    <w:p>
      <w:pPr>
        <w:pStyle w:val="ListParagraph"/>
        <w:numPr>
          <w:ilvl w:val="0"/>
          <w:numId w:val="100494160"/>
        </w:numPr>
        <w:ind w:left="360"/>
      </w:pPr>
      <w:r>
        <w:t xml:space="preserve">Op welke manier gaat u lessen trekken uit de grote problemen op het spoor en hoe deze (deels) voorkomen hadden kunnen worden, bijvoorbeeld als het gaat over de IT-problemen, de bereikbaarheid van de reisplanner en de keuze om al dan niet met een winterdienstregeling te rijden?</w:t>
      </w:r>
      <w:r>
        <w:br/>
      </w:r>
    </w:p>
    <w:p>
      <w:pPr>
        <w:pStyle w:val="ListParagraph"/>
        <w:numPr>
          <w:ilvl w:val="0"/>
          <w:numId w:val="100494160"/>
        </w:numPr>
        <w:ind w:left="360"/>
      </w:pPr>
      <w:r>
        <w:t xml:space="preserve">Bent u het eens met de oproep van Rover om te zorgen voor eerlijke reisinformatie, in plaats van met steeds verschillende prognoses te komen die zo voor onduidelijkheid zorgen? [2] Bent u bereid om hier met de vervoerders afspraken over te maken? Zo nee, waarom niet?</w:t>
      </w:r>
      <w:r>
        <w:br/>
      </w:r>
    </w:p>
    <w:p>
      <w:pPr>
        <w:pStyle w:val="ListParagraph"/>
        <w:numPr>
          <w:ilvl w:val="0"/>
          <w:numId w:val="100494160"/>
        </w:numPr>
        <w:ind w:left="360"/>
      </w:pPr>
      <w:r>
        <w:t xml:space="preserve">Hoe reflecteert u op het besluit van diverse busvervoerders om de dienstregeling voor dagen of dagdelen plat te leggen? Acht u dat maatschappelijk acceptabel? Bent u het eens dat een basisdienstregeling moet blijven bestaan, ook als reizigers wordt afgeraden te reizen? Zo nee, waarom niet?</w:t>
      </w:r>
      <w:r>
        <w:br/>
      </w:r>
    </w:p>
    <w:p>
      <w:pPr>
        <w:pStyle w:val="ListParagraph"/>
        <w:numPr>
          <w:ilvl w:val="0"/>
          <w:numId w:val="100494160"/>
        </w:numPr>
        <w:ind w:left="360"/>
      </w:pPr>
      <w:r>
        <w:t xml:space="preserve">Zou u deze vragen willen beantwoorden voorafgaand aan de begrotingsbehandeling van Infrastructuur en Waterstaat?</w:t>
      </w:r>
      <w:r>
        <w:br/>
      </w:r>
    </w:p>
    <w:p>
      <w:r>
        <w:t xml:space="preserve">[1] De Telegraaf, 6 januari 2026, 2026 begint rampzalig voor treinreizigers: chaos op het spoor door hevige sneeuw, storingen bij wissels en IT-perikelen | De Telegraaf</w:t>
      </w:r>
      <w:r>
        <w:br/>
      </w:r>
    </w:p>
    <w:p>
      <w:r>
        <w:t xml:space="preserve">[2] Rover, 6 januari 2026, "Het spoor heeft meer herstelcapaciteit en eerlijke reisinfo nodig" - Rover</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41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4160">
    <w:abstractNumId w:val="1004941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