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48B1" w:rsidR="006D48B1" w:rsidP="008023E7" w:rsidRDefault="005D117C" w14:paraId="11364192" w14:textId="77777777">
      <w:pPr>
        <w:autoSpaceDE w:val="0"/>
        <w:autoSpaceDN w:val="0"/>
        <w:adjustRightInd w:val="0"/>
        <w:rPr>
          <w:rFonts w:ascii="Calibri" w:hAnsi="Calibri" w:cs="Calibri"/>
        </w:rPr>
      </w:pPr>
      <w:r w:rsidRPr="006D48B1">
        <w:rPr>
          <w:rFonts w:ascii="Calibri" w:hAnsi="Calibri" w:cs="Calibri"/>
        </w:rPr>
        <w:t>30821</w:t>
      </w:r>
      <w:r w:rsidRPr="006D48B1" w:rsidR="006D48B1">
        <w:rPr>
          <w:rFonts w:ascii="Calibri" w:hAnsi="Calibri" w:cs="Calibri"/>
        </w:rPr>
        <w:tab/>
      </w:r>
      <w:r w:rsidRPr="006D48B1" w:rsidR="006D48B1">
        <w:rPr>
          <w:rFonts w:ascii="Calibri" w:hAnsi="Calibri" w:cs="Calibri"/>
        </w:rPr>
        <w:tab/>
        <w:t>Nationale Veiligheid</w:t>
      </w:r>
    </w:p>
    <w:p w:rsidRPr="006D48B1" w:rsidR="006D48B1" w:rsidP="00D80872" w:rsidRDefault="006D48B1" w14:paraId="6BAC0519" w14:textId="77777777">
      <w:pPr>
        <w:rPr>
          <w:rFonts w:ascii="Calibri" w:hAnsi="Calibri" w:cs="Calibri"/>
        </w:rPr>
      </w:pPr>
      <w:r w:rsidRPr="006D48B1">
        <w:rPr>
          <w:rFonts w:ascii="Calibri" w:hAnsi="Calibri" w:cs="Calibri"/>
        </w:rPr>
        <w:t xml:space="preserve">Nr. </w:t>
      </w:r>
      <w:r w:rsidRPr="006D48B1">
        <w:rPr>
          <w:rFonts w:ascii="Calibri" w:hAnsi="Calibri" w:cs="Calibri"/>
        </w:rPr>
        <w:t>327</w:t>
      </w:r>
      <w:r w:rsidRPr="006D48B1">
        <w:rPr>
          <w:rFonts w:ascii="Calibri" w:hAnsi="Calibri" w:cs="Calibri"/>
        </w:rPr>
        <w:tab/>
      </w:r>
      <w:r w:rsidRPr="006D48B1">
        <w:rPr>
          <w:rFonts w:ascii="Calibri" w:hAnsi="Calibri" w:cs="Calibri"/>
        </w:rPr>
        <w:tab/>
        <w:t>Brief van de minister van Defensie</w:t>
      </w:r>
    </w:p>
    <w:p w:rsidRPr="006D48B1" w:rsidR="006D48B1" w:rsidP="005D117C" w:rsidRDefault="006D48B1" w14:paraId="5E341A6B" w14:textId="49963976">
      <w:pPr>
        <w:rPr>
          <w:rFonts w:ascii="Calibri" w:hAnsi="Calibri" w:cs="Calibri"/>
        </w:rPr>
      </w:pPr>
      <w:r w:rsidRPr="006D48B1">
        <w:rPr>
          <w:rFonts w:ascii="Calibri" w:hAnsi="Calibri" w:cs="Calibri"/>
        </w:rPr>
        <w:t>Aan de Voorzitter van de Tweede Kamer der Staten-Generaal</w:t>
      </w:r>
    </w:p>
    <w:p w:rsidRPr="006D48B1" w:rsidR="006D48B1" w:rsidP="005D117C" w:rsidRDefault="006D48B1" w14:paraId="33577BD9" w14:textId="620653CF">
      <w:pPr>
        <w:rPr>
          <w:rFonts w:ascii="Calibri" w:hAnsi="Calibri" w:cs="Calibri"/>
        </w:rPr>
      </w:pPr>
      <w:r w:rsidRPr="006D48B1">
        <w:rPr>
          <w:rFonts w:ascii="Calibri" w:hAnsi="Calibri" w:cs="Calibri"/>
        </w:rPr>
        <w:t>Den Haag, 8 januari 2026</w:t>
      </w:r>
    </w:p>
    <w:p w:rsidRPr="006D48B1" w:rsidR="005D117C" w:rsidP="005D117C" w:rsidRDefault="005D117C" w14:paraId="2D38543B" w14:textId="77777777">
      <w:pPr>
        <w:rPr>
          <w:rFonts w:ascii="Calibri" w:hAnsi="Calibri" w:cs="Calibri"/>
        </w:rPr>
      </w:pPr>
    </w:p>
    <w:p w:rsidRPr="006D48B1" w:rsidR="005D117C" w:rsidP="005D117C" w:rsidRDefault="005D117C" w14:paraId="1254AE8A" w14:textId="582C0E95">
      <w:pPr>
        <w:rPr>
          <w:rFonts w:ascii="Calibri" w:hAnsi="Calibri" w:cs="Calibri"/>
        </w:rPr>
      </w:pPr>
      <w:r w:rsidRPr="006D48B1">
        <w:rPr>
          <w:rFonts w:ascii="Calibri" w:hAnsi="Calibri" w:cs="Calibri"/>
        </w:rPr>
        <w:t>Hierbij bericht ik uw Kamer dat ik naar aanleiding van meerdere verzoeken op grond van de Wet open overheid (</w:t>
      </w:r>
      <w:proofErr w:type="spellStart"/>
      <w:r w:rsidRPr="006D48B1">
        <w:rPr>
          <w:rFonts w:ascii="Calibri" w:hAnsi="Calibri" w:cs="Calibri"/>
        </w:rPr>
        <w:t>Woo</w:t>
      </w:r>
      <w:proofErr w:type="spellEnd"/>
      <w:r w:rsidRPr="006D48B1">
        <w:rPr>
          <w:rFonts w:ascii="Calibri" w:hAnsi="Calibri" w:cs="Calibri"/>
        </w:rPr>
        <w:t xml:space="preserve">) drie besluiten heb genomen over de openbaarmaking van informatie met betrekking tot de invoering van het binnengrenstoezicht en grenscontroles als bedoeld in het besluit van de minister van Asiel en Migratie van 23 november 2024. </w:t>
      </w:r>
    </w:p>
    <w:p w:rsidRPr="006D48B1" w:rsidR="005D117C" w:rsidP="005D117C" w:rsidRDefault="005D117C" w14:paraId="55B88E77" w14:textId="77777777">
      <w:pPr>
        <w:rPr>
          <w:rFonts w:ascii="Calibri" w:hAnsi="Calibri" w:cs="Calibri"/>
        </w:rPr>
      </w:pPr>
      <w:r w:rsidRPr="006D48B1">
        <w:rPr>
          <w:rFonts w:ascii="Calibri" w:hAnsi="Calibri" w:cs="Calibri"/>
        </w:rPr>
        <w:t xml:space="preserve">De </w:t>
      </w:r>
      <w:proofErr w:type="spellStart"/>
      <w:r w:rsidRPr="006D48B1">
        <w:rPr>
          <w:rFonts w:ascii="Calibri" w:hAnsi="Calibri" w:cs="Calibri"/>
        </w:rPr>
        <w:t>Woo</w:t>
      </w:r>
      <w:proofErr w:type="spellEnd"/>
      <w:r w:rsidRPr="006D48B1">
        <w:rPr>
          <w:rFonts w:ascii="Calibri" w:hAnsi="Calibri" w:cs="Calibri"/>
        </w:rPr>
        <w:t>-besluiten en openbaar gemaakte documenten zijn te vinden op www.rijksoverheid.nl.</w:t>
      </w:r>
    </w:p>
    <w:p w:rsidRPr="006D48B1" w:rsidR="005D117C" w:rsidP="005D117C" w:rsidRDefault="005D117C" w14:paraId="243E5D20" w14:textId="77777777">
      <w:pPr>
        <w:rPr>
          <w:rFonts w:ascii="Calibri" w:hAnsi="Calibri" w:cs="Calibri"/>
        </w:rPr>
      </w:pPr>
    </w:p>
    <w:p w:rsidRPr="006D48B1" w:rsidR="006D48B1" w:rsidP="006D48B1" w:rsidRDefault="006D48B1" w14:paraId="2DCF5698" w14:textId="77777777">
      <w:pPr>
        <w:pStyle w:val="Geenafstand"/>
        <w:rPr>
          <w:rFonts w:ascii="Calibri" w:hAnsi="Calibri" w:cs="Calibri"/>
        </w:rPr>
      </w:pPr>
      <w:r w:rsidRPr="006D48B1">
        <w:rPr>
          <w:rFonts w:ascii="Calibri" w:hAnsi="Calibri" w:cs="Calibri"/>
          <w:color w:val="000000" w:themeColor="text1"/>
        </w:rPr>
        <w:t xml:space="preserve">De </w:t>
      </w:r>
      <w:r w:rsidRPr="006D48B1">
        <w:rPr>
          <w:rFonts w:ascii="Calibri" w:hAnsi="Calibri" w:cs="Calibri"/>
        </w:rPr>
        <w:t>minister van Defensie,</w:t>
      </w:r>
    </w:p>
    <w:p w:rsidRPr="006D48B1" w:rsidR="005D117C" w:rsidP="006D48B1" w:rsidRDefault="006D48B1" w14:paraId="6C6FD8E8" w14:textId="3B60D532">
      <w:pPr>
        <w:pStyle w:val="Geenafstand"/>
        <w:rPr>
          <w:rFonts w:ascii="Calibri" w:hAnsi="Calibri" w:cs="Calibri"/>
        </w:rPr>
      </w:pPr>
      <w:r w:rsidRPr="006D48B1">
        <w:rPr>
          <w:rFonts w:ascii="Calibri" w:hAnsi="Calibri" w:cs="Calibri"/>
          <w:color w:val="000000" w:themeColor="text1"/>
        </w:rPr>
        <w:t xml:space="preserve">R.P. </w:t>
      </w:r>
      <w:r w:rsidRPr="006D48B1" w:rsidR="005D117C">
        <w:rPr>
          <w:rFonts w:ascii="Calibri" w:hAnsi="Calibri" w:cs="Calibri"/>
          <w:color w:val="000000" w:themeColor="text1"/>
        </w:rPr>
        <w:t>Brekelmans</w:t>
      </w:r>
    </w:p>
    <w:p w:rsidRPr="006D48B1" w:rsidR="005D117C" w:rsidP="006D48B1" w:rsidRDefault="005D117C" w14:paraId="19E1360B" w14:textId="77777777">
      <w:pPr>
        <w:pStyle w:val="Geenafstand"/>
        <w:rPr>
          <w:rFonts w:ascii="Calibri" w:hAnsi="Calibri" w:cs="Calibri"/>
          <w:color w:val="000000" w:themeColor="text1"/>
        </w:rPr>
      </w:pPr>
    </w:p>
    <w:p w:rsidRPr="006D48B1" w:rsidR="00E6311E" w:rsidRDefault="00E6311E" w14:paraId="6FE2FDEA" w14:textId="77777777">
      <w:pPr>
        <w:rPr>
          <w:rFonts w:ascii="Calibri" w:hAnsi="Calibri" w:cs="Calibri"/>
        </w:rPr>
      </w:pPr>
    </w:p>
    <w:sectPr w:rsidRPr="006D48B1" w:rsidR="00E6311E" w:rsidSect="005D117C">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818E" w14:textId="77777777" w:rsidR="005D117C" w:rsidRDefault="005D117C" w:rsidP="005D117C">
      <w:pPr>
        <w:spacing w:after="0" w:line="240" w:lineRule="auto"/>
      </w:pPr>
      <w:r>
        <w:separator/>
      </w:r>
    </w:p>
  </w:endnote>
  <w:endnote w:type="continuationSeparator" w:id="0">
    <w:p w14:paraId="487081E8" w14:textId="77777777" w:rsidR="005D117C" w:rsidRDefault="005D117C" w:rsidP="005D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C3CC" w14:textId="77777777" w:rsidR="005D117C" w:rsidRPr="005D117C" w:rsidRDefault="005D117C" w:rsidP="005D11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0630" w14:textId="77777777" w:rsidR="005D117C" w:rsidRPr="005D117C" w:rsidRDefault="005D117C" w:rsidP="005D11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7DD" w14:textId="77777777" w:rsidR="005D117C" w:rsidRPr="005D117C" w:rsidRDefault="005D117C" w:rsidP="005D11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96B6" w14:textId="77777777" w:rsidR="005D117C" w:rsidRDefault="005D117C" w:rsidP="005D117C">
      <w:pPr>
        <w:spacing w:after="0" w:line="240" w:lineRule="auto"/>
      </w:pPr>
      <w:r>
        <w:separator/>
      </w:r>
    </w:p>
  </w:footnote>
  <w:footnote w:type="continuationSeparator" w:id="0">
    <w:p w14:paraId="2A4ACDDB" w14:textId="77777777" w:rsidR="005D117C" w:rsidRDefault="005D117C" w:rsidP="005D1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D934" w14:textId="77777777" w:rsidR="005D117C" w:rsidRPr="005D117C" w:rsidRDefault="005D117C" w:rsidP="005D11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2CFE" w14:textId="77777777" w:rsidR="005D117C" w:rsidRPr="005D117C" w:rsidRDefault="005D117C" w:rsidP="005D11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86B7" w14:textId="77777777" w:rsidR="005D117C" w:rsidRPr="005D117C" w:rsidRDefault="005D117C" w:rsidP="005D11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7C"/>
    <w:rsid w:val="0025703A"/>
    <w:rsid w:val="00550AA1"/>
    <w:rsid w:val="005D117C"/>
    <w:rsid w:val="006718C0"/>
    <w:rsid w:val="006D48B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C252B"/>
  <w15:chartTrackingRefBased/>
  <w15:docId w15:val="{78FC2CA4-2F3E-4459-972A-D45B9612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1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1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11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11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11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11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11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11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11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11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11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11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11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11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11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11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11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117C"/>
    <w:rPr>
      <w:rFonts w:eastAsiaTheme="majorEastAsia" w:cstheme="majorBidi"/>
      <w:color w:val="272727" w:themeColor="text1" w:themeTint="D8"/>
    </w:rPr>
  </w:style>
  <w:style w:type="paragraph" w:styleId="Titel">
    <w:name w:val="Title"/>
    <w:basedOn w:val="Standaard"/>
    <w:next w:val="Standaard"/>
    <w:link w:val="TitelChar"/>
    <w:uiPriority w:val="10"/>
    <w:qFormat/>
    <w:rsid w:val="005D1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11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11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11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11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117C"/>
    <w:rPr>
      <w:i/>
      <w:iCs/>
      <w:color w:val="404040" w:themeColor="text1" w:themeTint="BF"/>
    </w:rPr>
  </w:style>
  <w:style w:type="paragraph" w:styleId="Lijstalinea">
    <w:name w:val="List Paragraph"/>
    <w:basedOn w:val="Standaard"/>
    <w:uiPriority w:val="34"/>
    <w:qFormat/>
    <w:rsid w:val="005D117C"/>
    <w:pPr>
      <w:ind w:left="720"/>
      <w:contextualSpacing/>
    </w:pPr>
  </w:style>
  <w:style w:type="character" w:styleId="Intensievebenadrukking">
    <w:name w:val="Intense Emphasis"/>
    <w:basedOn w:val="Standaardalinea-lettertype"/>
    <w:uiPriority w:val="21"/>
    <w:qFormat/>
    <w:rsid w:val="005D117C"/>
    <w:rPr>
      <w:i/>
      <w:iCs/>
      <w:color w:val="0F4761" w:themeColor="accent1" w:themeShade="BF"/>
    </w:rPr>
  </w:style>
  <w:style w:type="paragraph" w:styleId="Duidelijkcitaat">
    <w:name w:val="Intense Quote"/>
    <w:basedOn w:val="Standaard"/>
    <w:next w:val="Standaard"/>
    <w:link w:val="DuidelijkcitaatChar"/>
    <w:uiPriority w:val="30"/>
    <w:qFormat/>
    <w:rsid w:val="005D1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117C"/>
    <w:rPr>
      <w:i/>
      <w:iCs/>
      <w:color w:val="0F4761" w:themeColor="accent1" w:themeShade="BF"/>
    </w:rPr>
  </w:style>
  <w:style w:type="character" w:styleId="Intensieveverwijzing">
    <w:name w:val="Intense Reference"/>
    <w:basedOn w:val="Standaardalinea-lettertype"/>
    <w:uiPriority w:val="32"/>
    <w:qFormat/>
    <w:rsid w:val="005D117C"/>
    <w:rPr>
      <w:b/>
      <w:bCs/>
      <w:smallCaps/>
      <w:color w:val="0F4761" w:themeColor="accent1" w:themeShade="BF"/>
      <w:spacing w:val="5"/>
    </w:rPr>
  </w:style>
  <w:style w:type="paragraph" w:customStyle="1" w:styleId="Paginanummer-Huisstijl">
    <w:name w:val="Paginanummer - Huisstijl"/>
    <w:basedOn w:val="Standaard"/>
    <w:uiPriority w:val="1"/>
    <w:rsid w:val="005D117C"/>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D117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D117C"/>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5D117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5D117C"/>
    <w:rPr>
      <w:rFonts w:ascii="Verdana" w:eastAsia="SimSun" w:hAnsi="Verdana" w:cs="Mangal"/>
      <w:kern w:val="3"/>
      <w:sz w:val="18"/>
      <w:szCs w:val="21"/>
      <w:lang w:eastAsia="zh-CN" w:bidi="hi-IN"/>
      <w14:ligatures w14:val="none"/>
    </w:rPr>
  </w:style>
  <w:style w:type="paragraph" w:styleId="Geenafstand">
    <w:name w:val="No Spacing"/>
    <w:uiPriority w:val="1"/>
    <w:qFormat/>
    <w:rsid w:val="006D48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97</ap:Words>
  <ap:Characters>538</ap:Characters>
  <ap:DocSecurity>0</ap:DocSecurity>
  <ap:Lines>4</ap:Lines>
  <ap:Paragraphs>1</ap:Paragraphs>
  <ap:ScaleCrop>false</ap:ScaleCrop>
  <ap:LinksUpToDate>false</ap:LinksUpToDate>
  <ap:CharactersWithSpaces>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2026-02-03T11:47:00.0000000Z</dcterms:created>
  <dcterms:modified xsi:type="dcterms:W3CDTF">2026-02-03T11:47:00.0000000Z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