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3B9B3BCF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79F2CAE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725ED841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B601218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D525A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CE1F32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5FA30A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4872D2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5338E3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C09C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80E30C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37148FC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7BD88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6E01B8" w14:paraId="5D78FD8D" w14:textId="2F6CE70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XXII</w:t>
            </w:r>
          </w:p>
        </w:tc>
        <w:tc>
          <w:tcPr>
            <w:tcW w:w="7654" w:type="dxa"/>
            <w:gridSpan w:val="2"/>
          </w:tcPr>
          <w:p w:rsidRPr="006E01B8" w:rsidR="006E01B8" w:rsidRDefault="006E01B8" w14:paraId="1A9B733D" w14:textId="77777777">
            <w:pPr>
              <w:rPr>
                <w:b/>
                <w:bCs/>
              </w:rPr>
            </w:pPr>
            <w:r w:rsidRPr="006E01B8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  <w:p w:rsidRPr="006E01B8" w:rsidR="00470846" w:rsidP="00FB349A" w:rsidRDefault="00470846" w14:paraId="05A3E6C3" w14:textId="7331002D">
            <w:pPr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70846" w:rsidTr="00FB349A" w14:paraId="24851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CB951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C78774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097F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119AA5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0A8A39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465A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1914631" w14:textId="785CBD6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4731EC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D3E91A1" w14:textId="4CA1CB7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6E01B8">
              <w:rPr>
                <w:rFonts w:ascii="Times New Roman" w:hAnsi="Times New Roman"/>
                <w:caps/>
              </w:rPr>
              <w:t>Flach</w:t>
            </w:r>
          </w:p>
        </w:tc>
      </w:tr>
      <w:tr w:rsidR="00470846" w:rsidTr="00FB349A" w14:paraId="11B24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9C89F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08BE3E4" w14:textId="1EBB39A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731EC">
              <w:rPr>
                <w:rFonts w:ascii="Times New Roman" w:hAnsi="Times New Roman"/>
                <w:b w:val="0"/>
              </w:rPr>
              <w:t>12 januari 2026</w:t>
            </w:r>
          </w:p>
        </w:tc>
      </w:tr>
      <w:tr w:rsidR="00470846" w:rsidTr="00FB349A" w14:paraId="269CC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057505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0B18DE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A634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8803AF9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509FB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F9FB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A2460B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1A846C81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741EB2" w:rsidP="00FB349A" w:rsidRDefault="00741EB2" w14:paraId="65433F64" w14:textId="77777777">
      <w:pPr>
        <w:rPr>
          <w:rFonts w:ascii="Times New Roman" w:hAnsi="Times New Roman"/>
        </w:rPr>
      </w:pPr>
    </w:p>
    <w:p w:rsidRPr="006E01B8" w:rsidR="006E01B8" w:rsidP="00FB349A" w:rsidRDefault="006E01B8" w14:paraId="3A17273E" w14:textId="028B4F23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="006E01B8" w:rsidP="00FB349A" w:rsidRDefault="006E01B8" w14:paraId="08CCB095" w14:textId="77777777">
      <w:pPr>
        <w:rPr>
          <w:rFonts w:ascii="Times New Roman" w:hAnsi="Times New Roman"/>
        </w:rPr>
      </w:pPr>
    </w:p>
    <w:p w:rsidRPr="004D4BCF" w:rsidR="006E01B8" w:rsidP="006E01B8" w:rsidRDefault="006E01B8" w14:paraId="245FE790" w14:textId="0161F36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>
        <w:rPr>
          <w:rFonts w:ascii="Times New Roman" w:hAnsi="Times New Roman"/>
          <w:b/>
        </w:rPr>
        <w:t xml:space="preserve"> 1 Woningmarkt</w:t>
      </w:r>
      <w:r w:rsidRPr="004D4BCF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>
        <w:rPr>
          <w:rFonts w:ascii="Times New Roman" w:hAnsi="Times New Roman"/>
          <w:b/>
        </w:rPr>
        <w:t>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>
        <w:rPr>
          <w:rFonts w:ascii="Times New Roman" w:hAnsi="Times New Roman"/>
          <w:b/>
        </w:rPr>
        <w:t>10.000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6E01B8" w:rsidP="00FB349A" w:rsidRDefault="006E01B8" w14:paraId="010B910C" w14:textId="77777777">
      <w:pPr>
        <w:rPr>
          <w:rFonts w:ascii="Times New Roman" w:hAnsi="Times New Roman"/>
        </w:rPr>
      </w:pPr>
    </w:p>
    <w:p w:rsidR="006E01B8" w:rsidP="00FB349A" w:rsidRDefault="006E01B8" w14:paraId="44B3BD76" w14:textId="2552804E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6E01B8" w:rsidP="00FB349A" w:rsidRDefault="006E01B8" w14:paraId="1E39A447" w14:textId="77777777">
      <w:pPr>
        <w:rPr>
          <w:rFonts w:ascii="Times New Roman" w:hAnsi="Times New Roman"/>
        </w:rPr>
      </w:pPr>
    </w:p>
    <w:p w:rsidRPr="004D4BCF" w:rsidR="00470846" w:rsidP="00FB349A" w:rsidRDefault="00470846" w14:paraId="6BE9DBEA" w14:textId="277ABF19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>artikel</w:t>
      </w:r>
      <w:r w:rsidR="006E01B8">
        <w:rPr>
          <w:rFonts w:ascii="Times New Roman" w:hAnsi="Times New Roman"/>
          <w:b/>
        </w:rPr>
        <w:t xml:space="preserve"> 1 Woningmarkt</w:t>
      </w:r>
      <w:r w:rsidRPr="004D4BCF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</w:t>
      </w:r>
      <w:r w:rsidR="006E01B8">
        <w:rPr>
          <w:rFonts w:ascii="Times New Roman" w:hAnsi="Times New Roman"/>
          <w:b/>
        </w:rPr>
        <w:t>hoogd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6E01B8">
        <w:rPr>
          <w:rFonts w:ascii="Times New Roman" w:hAnsi="Times New Roman"/>
          <w:b/>
        </w:rPr>
        <w:t>10.000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470846" w:rsidP="00FB349A" w:rsidRDefault="00470846" w14:paraId="659A38AF" w14:textId="77777777">
      <w:pPr>
        <w:rPr>
          <w:rFonts w:ascii="Times New Roman" w:hAnsi="Times New Roman"/>
        </w:rPr>
      </w:pPr>
    </w:p>
    <w:p w:rsidR="00470846" w:rsidP="00FB349A" w:rsidRDefault="00470846" w14:paraId="687D7B2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CE7ADF" w:rsidP="00FB349A" w:rsidRDefault="00CE7ADF" w14:paraId="3D4D61E6" w14:textId="77777777">
      <w:pPr>
        <w:rPr>
          <w:rFonts w:ascii="Times New Roman" w:hAnsi="Times New Roman"/>
          <w:b/>
        </w:rPr>
      </w:pPr>
    </w:p>
    <w:p w:rsidR="00CE7ADF" w:rsidP="00FB349A" w:rsidRDefault="00CE7ADF" w14:paraId="24B5F316" w14:textId="0AB163D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Dit amendement verhoogt het budget voor de Stimuleringsregeling </w:t>
      </w:r>
      <w:r w:rsidR="00C613AE">
        <w:rPr>
          <w:rFonts w:ascii="Times New Roman" w:hAnsi="Times New Roman"/>
          <w:bCs/>
        </w:rPr>
        <w:t>ontmoetingsruimten ouderen (SOO) met 10 miljoen euro.</w:t>
      </w:r>
    </w:p>
    <w:p w:rsidR="007729A2" w:rsidP="007729A2" w:rsidRDefault="007729A2" w14:paraId="179C7991" w14:textId="77777777">
      <w:pPr>
        <w:rPr>
          <w:rFonts w:ascii="Times New Roman" w:hAnsi="Times New Roman"/>
          <w:bCs/>
        </w:rPr>
      </w:pPr>
    </w:p>
    <w:p w:rsidR="007729A2" w:rsidP="007729A2" w:rsidRDefault="007729A2" w14:paraId="5945CD0B" w14:textId="4020066D">
      <w:pPr>
        <w:rPr>
          <w:rFonts w:ascii="Times New Roman" w:hAnsi="Times New Roman"/>
          <w:bCs/>
        </w:rPr>
      </w:pPr>
      <w:r w:rsidRPr="007729A2">
        <w:rPr>
          <w:rFonts w:ascii="Times New Roman" w:hAnsi="Times New Roman"/>
          <w:bCs/>
        </w:rPr>
        <w:t>Woningcorporaties, zorginstellingen maar bijvoorbeeld ook marktpartijen kunnen deze subsidie aanvragen.</w:t>
      </w:r>
      <w:r>
        <w:rPr>
          <w:rFonts w:ascii="Times New Roman" w:hAnsi="Times New Roman"/>
          <w:bCs/>
        </w:rPr>
        <w:t xml:space="preserve"> </w:t>
      </w:r>
      <w:r w:rsidRPr="007729A2">
        <w:rPr>
          <w:rFonts w:ascii="Times New Roman" w:hAnsi="Times New Roman"/>
          <w:bCs/>
        </w:rPr>
        <w:t>De regeling is bedoeld om het bouwen van ontmoetingsruimten</w:t>
      </w:r>
      <w:r>
        <w:rPr>
          <w:rFonts w:ascii="Times New Roman" w:hAnsi="Times New Roman"/>
          <w:bCs/>
        </w:rPr>
        <w:t xml:space="preserve"> voor ouderen</w:t>
      </w:r>
      <w:r w:rsidRPr="007729A2">
        <w:rPr>
          <w:rFonts w:ascii="Times New Roman" w:hAnsi="Times New Roman"/>
          <w:bCs/>
        </w:rPr>
        <w:t xml:space="preserve"> te stimuleren.</w:t>
      </w:r>
      <w:r>
        <w:rPr>
          <w:rFonts w:ascii="Times New Roman" w:hAnsi="Times New Roman"/>
          <w:bCs/>
        </w:rPr>
        <w:t xml:space="preserve"> </w:t>
      </w:r>
      <w:r w:rsidRPr="007729A2">
        <w:rPr>
          <w:rFonts w:ascii="Times New Roman" w:hAnsi="Times New Roman"/>
          <w:bCs/>
        </w:rPr>
        <w:t xml:space="preserve">Daarmee wordt </w:t>
      </w:r>
      <w:r w:rsidR="002D0646">
        <w:rPr>
          <w:rFonts w:ascii="Times New Roman" w:hAnsi="Times New Roman"/>
          <w:bCs/>
        </w:rPr>
        <w:t>ook</w:t>
      </w:r>
      <w:r w:rsidRPr="007729A2">
        <w:rPr>
          <w:rFonts w:ascii="Times New Roman" w:hAnsi="Times New Roman"/>
          <w:bCs/>
        </w:rPr>
        <w:t xml:space="preserve"> de bouw van ouderenhuisvesting bevorderd, wat hard nodig is.</w:t>
      </w:r>
      <w:r>
        <w:rPr>
          <w:rFonts w:ascii="Times New Roman" w:hAnsi="Times New Roman"/>
          <w:bCs/>
        </w:rPr>
        <w:t xml:space="preserve"> </w:t>
      </w:r>
      <w:r w:rsidR="002D0646">
        <w:rPr>
          <w:rFonts w:ascii="Times New Roman" w:hAnsi="Times New Roman"/>
          <w:bCs/>
        </w:rPr>
        <w:t xml:space="preserve">Er is namelijk dringend behoefte aan meer passende ouderenwoningen. </w:t>
      </w:r>
      <w:r w:rsidRPr="007729A2">
        <w:rPr>
          <w:rFonts w:ascii="Times New Roman" w:hAnsi="Times New Roman"/>
          <w:bCs/>
        </w:rPr>
        <w:t>Ook draagt het bij aan het welzijn van ouderen en helpt het om eenzaamheid tegen te gaan.</w:t>
      </w:r>
    </w:p>
    <w:p w:rsidR="00E169DC" w:rsidP="007729A2" w:rsidRDefault="00E169DC" w14:paraId="47B8EB9C" w14:textId="3E2E9C7F">
      <w:pPr>
        <w:rPr>
          <w:rFonts w:ascii="Times New Roman" w:hAnsi="Times New Roman"/>
          <w:bCs/>
        </w:rPr>
      </w:pPr>
    </w:p>
    <w:p w:rsidR="00CB6E23" w:rsidP="007729A2" w:rsidRDefault="00E169DC" w14:paraId="2A02F61F" w14:textId="7777777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Dekking wordt gevonden in </w:t>
      </w:r>
      <w:r w:rsidR="001E1500">
        <w:rPr>
          <w:rFonts w:ascii="Times New Roman" w:hAnsi="Times New Roman"/>
          <w:bCs/>
        </w:rPr>
        <w:t xml:space="preserve">een deel van </w:t>
      </w:r>
      <w:r>
        <w:rPr>
          <w:rFonts w:ascii="Times New Roman" w:hAnsi="Times New Roman"/>
          <w:bCs/>
        </w:rPr>
        <w:t>de middelen die met het amendement Flach c.s. (</w:t>
      </w:r>
      <w:r w:rsidRPr="00575EE5" w:rsidR="00575EE5">
        <w:rPr>
          <w:rFonts w:ascii="Times New Roman" w:hAnsi="Times New Roman"/>
          <w:bCs/>
        </w:rPr>
        <w:t>36</w:t>
      </w:r>
      <w:r w:rsidR="00473383">
        <w:rPr>
          <w:rFonts w:ascii="Times New Roman" w:hAnsi="Times New Roman"/>
          <w:bCs/>
        </w:rPr>
        <w:t xml:space="preserve"> </w:t>
      </w:r>
      <w:r w:rsidRPr="00575EE5" w:rsidR="00575EE5">
        <w:rPr>
          <w:rFonts w:ascii="Times New Roman" w:hAnsi="Times New Roman"/>
          <w:bCs/>
        </w:rPr>
        <w:t>850</w:t>
      </w:r>
      <w:r w:rsidR="000507DC">
        <w:rPr>
          <w:rFonts w:ascii="Times New Roman" w:hAnsi="Times New Roman"/>
          <w:bCs/>
        </w:rPr>
        <w:t xml:space="preserve"> </w:t>
      </w:r>
      <w:r w:rsidRPr="00575EE5" w:rsidR="00575EE5">
        <w:rPr>
          <w:rFonts w:ascii="Times New Roman" w:hAnsi="Times New Roman"/>
          <w:bCs/>
        </w:rPr>
        <w:t>XXII</w:t>
      </w:r>
      <w:r w:rsidR="000507DC">
        <w:rPr>
          <w:rFonts w:ascii="Times New Roman" w:hAnsi="Times New Roman"/>
          <w:bCs/>
        </w:rPr>
        <w:t xml:space="preserve">, nr. </w:t>
      </w:r>
      <w:r w:rsidRPr="00575EE5" w:rsidR="00575EE5">
        <w:rPr>
          <w:rFonts w:ascii="Times New Roman" w:hAnsi="Times New Roman"/>
          <w:bCs/>
        </w:rPr>
        <w:t>8</w:t>
      </w:r>
      <w:r w:rsidR="000507DC">
        <w:rPr>
          <w:rFonts w:ascii="Times New Roman" w:hAnsi="Times New Roman"/>
          <w:bCs/>
        </w:rPr>
        <w:t>)</w:t>
      </w:r>
      <w:r w:rsidR="001E1500">
        <w:rPr>
          <w:rFonts w:ascii="Times New Roman" w:hAnsi="Times New Roman"/>
          <w:bCs/>
        </w:rPr>
        <w:t xml:space="preserve"> aan de Woningbouwimpuls zijn toegevoegd</w:t>
      </w:r>
      <w:r w:rsidR="000507DC">
        <w:rPr>
          <w:rFonts w:ascii="Times New Roman" w:hAnsi="Times New Roman"/>
          <w:bCs/>
        </w:rPr>
        <w:t xml:space="preserve">. </w:t>
      </w:r>
      <w:r w:rsidR="001E1500">
        <w:rPr>
          <w:rFonts w:ascii="Times New Roman" w:hAnsi="Times New Roman"/>
          <w:bCs/>
        </w:rPr>
        <w:t>Met</w:t>
      </w:r>
      <w:r w:rsidR="000507DC">
        <w:rPr>
          <w:rFonts w:ascii="Times New Roman" w:hAnsi="Times New Roman"/>
          <w:bCs/>
        </w:rPr>
        <w:t xml:space="preserve"> dat amendement is het budget voor de Woningbouwimpuls </w:t>
      </w:r>
      <w:r w:rsidR="007D5D99">
        <w:rPr>
          <w:rFonts w:ascii="Times New Roman" w:hAnsi="Times New Roman"/>
          <w:bCs/>
        </w:rPr>
        <w:t xml:space="preserve">namelijk </w:t>
      </w:r>
      <w:r w:rsidR="000507DC">
        <w:rPr>
          <w:rFonts w:ascii="Times New Roman" w:hAnsi="Times New Roman"/>
          <w:bCs/>
        </w:rPr>
        <w:t xml:space="preserve">met 57 miljoen euro verhoogd in 2026. </w:t>
      </w:r>
      <w:r w:rsidR="00CA1362">
        <w:rPr>
          <w:rFonts w:ascii="Times New Roman" w:hAnsi="Times New Roman"/>
          <w:bCs/>
        </w:rPr>
        <w:t xml:space="preserve">De indiener acht het verantwoord en doelmatig om een deel van deze middelen (10 miljoen euro) </w:t>
      </w:r>
      <w:r w:rsidR="00CB6E23">
        <w:rPr>
          <w:rFonts w:ascii="Times New Roman" w:hAnsi="Times New Roman"/>
          <w:bCs/>
        </w:rPr>
        <w:t xml:space="preserve">in te zetten voor de SOO. </w:t>
      </w:r>
    </w:p>
    <w:p w:rsidRPr="008C2D85" w:rsidR="001A2A63" w:rsidP="00FB349A" w:rsidRDefault="001A2A63" w14:paraId="1182EF41" w14:textId="77777777">
      <w:pPr>
        <w:rPr>
          <w:rFonts w:ascii="Times New Roman" w:hAnsi="Times New Roman"/>
        </w:rPr>
      </w:pPr>
    </w:p>
    <w:p w:rsidRPr="008C2D85" w:rsidR="001A2A63" w:rsidP="00FB349A" w:rsidRDefault="006E01B8" w14:paraId="672151B9" w14:textId="22E2EC67">
      <w:pPr>
        <w:rPr>
          <w:rFonts w:ascii="Times New Roman" w:hAnsi="Times New Roman"/>
        </w:rPr>
      </w:pPr>
      <w:r>
        <w:rPr>
          <w:rFonts w:ascii="Times New Roman" w:hAnsi="Times New Roman"/>
        </w:rPr>
        <w:t>Flach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FA9A" w14:textId="77777777" w:rsidR="006E01B8" w:rsidRDefault="006E01B8">
      <w:pPr>
        <w:spacing w:line="20" w:lineRule="exact"/>
      </w:pPr>
    </w:p>
  </w:endnote>
  <w:endnote w:type="continuationSeparator" w:id="0">
    <w:p w14:paraId="22745E3F" w14:textId="77777777" w:rsidR="006E01B8" w:rsidRDefault="006E01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A0282B" w14:textId="77777777" w:rsidR="006E01B8" w:rsidRDefault="006E01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4609" w14:textId="77777777" w:rsidR="006E01B8" w:rsidRDefault="006E01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9B43A2" w14:textId="77777777" w:rsidR="006E01B8" w:rsidRDefault="006E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4756"/>
    <w:multiLevelType w:val="hybridMultilevel"/>
    <w:tmpl w:val="CBCE5414"/>
    <w:lvl w:ilvl="0" w:tplc="9EBC291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4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B8"/>
    <w:rsid w:val="0003016F"/>
    <w:rsid w:val="000507DC"/>
    <w:rsid w:val="00052244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E1500"/>
    <w:rsid w:val="001E2226"/>
    <w:rsid w:val="001F7334"/>
    <w:rsid w:val="002569BB"/>
    <w:rsid w:val="00265F5E"/>
    <w:rsid w:val="002D0646"/>
    <w:rsid w:val="003050FF"/>
    <w:rsid w:val="003D4FB9"/>
    <w:rsid w:val="003E5927"/>
    <w:rsid w:val="00417365"/>
    <w:rsid w:val="00470846"/>
    <w:rsid w:val="004731EC"/>
    <w:rsid w:val="00473383"/>
    <w:rsid w:val="0047650D"/>
    <w:rsid w:val="004B2AE2"/>
    <w:rsid w:val="004C2A57"/>
    <w:rsid w:val="004D4BCF"/>
    <w:rsid w:val="00575EE5"/>
    <w:rsid w:val="005C554B"/>
    <w:rsid w:val="005E482A"/>
    <w:rsid w:val="00646211"/>
    <w:rsid w:val="006E01B8"/>
    <w:rsid w:val="00736284"/>
    <w:rsid w:val="00741EB2"/>
    <w:rsid w:val="007729A2"/>
    <w:rsid w:val="007958E0"/>
    <w:rsid w:val="007D5D99"/>
    <w:rsid w:val="00833C90"/>
    <w:rsid w:val="008467BE"/>
    <w:rsid w:val="00854DAE"/>
    <w:rsid w:val="00867688"/>
    <w:rsid w:val="008819B7"/>
    <w:rsid w:val="008C2D85"/>
    <w:rsid w:val="00926C70"/>
    <w:rsid w:val="009347C2"/>
    <w:rsid w:val="009E6185"/>
    <w:rsid w:val="00A1221C"/>
    <w:rsid w:val="00B24FC7"/>
    <w:rsid w:val="00B37F45"/>
    <w:rsid w:val="00B6508A"/>
    <w:rsid w:val="00BD6436"/>
    <w:rsid w:val="00BE1B3C"/>
    <w:rsid w:val="00C26FAB"/>
    <w:rsid w:val="00C370AE"/>
    <w:rsid w:val="00C5415C"/>
    <w:rsid w:val="00C613AE"/>
    <w:rsid w:val="00C74FE3"/>
    <w:rsid w:val="00C850D6"/>
    <w:rsid w:val="00CA1362"/>
    <w:rsid w:val="00CB6E23"/>
    <w:rsid w:val="00CC0433"/>
    <w:rsid w:val="00CE7ADF"/>
    <w:rsid w:val="00D133F0"/>
    <w:rsid w:val="00D43ADE"/>
    <w:rsid w:val="00D733D3"/>
    <w:rsid w:val="00D818D9"/>
    <w:rsid w:val="00D961CF"/>
    <w:rsid w:val="00DB5D3B"/>
    <w:rsid w:val="00DD08D8"/>
    <w:rsid w:val="00DE4A22"/>
    <w:rsid w:val="00E142E6"/>
    <w:rsid w:val="00E169DC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C3E5C"/>
  <w15:docId w15:val="{F14F5938-D8FC-4961-95F9-70061099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6E01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01B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6E01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1326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2026-01-12T10:28:00.0000000Z</dcterms:created>
  <dcterms:modified xsi:type="dcterms:W3CDTF">2026-01-12T10:28:00.0000000Z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