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56A5" w:rsidR="000D56A5" w:rsidRDefault="00162982" w14:paraId="17441ED1" w14:textId="674FBEEA">
      <w:pPr>
        <w:rPr>
          <w:rFonts w:ascii="Calibri" w:hAnsi="Calibri" w:cs="Calibri"/>
        </w:rPr>
      </w:pPr>
      <w:r w:rsidRPr="000D56A5">
        <w:rPr>
          <w:rFonts w:ascii="Calibri" w:hAnsi="Calibri" w:cs="Calibri"/>
        </w:rPr>
        <w:t>28</w:t>
      </w:r>
      <w:r w:rsidRPr="000D56A5" w:rsidR="000D56A5">
        <w:rPr>
          <w:rFonts w:ascii="Calibri" w:hAnsi="Calibri" w:cs="Calibri"/>
        </w:rPr>
        <w:t xml:space="preserve"> </w:t>
      </w:r>
      <w:r w:rsidRPr="000D56A5">
        <w:rPr>
          <w:rFonts w:ascii="Calibri" w:hAnsi="Calibri" w:cs="Calibri"/>
        </w:rPr>
        <w:t>973</w:t>
      </w:r>
      <w:r w:rsidRPr="000D56A5" w:rsidR="000D56A5">
        <w:rPr>
          <w:rFonts w:ascii="Calibri" w:hAnsi="Calibri" w:cs="Calibri"/>
        </w:rPr>
        <w:tab/>
      </w:r>
      <w:r w:rsidRPr="000D56A5" w:rsidR="000D56A5">
        <w:rPr>
          <w:rFonts w:ascii="Calibri" w:hAnsi="Calibri" w:cs="Calibri"/>
        </w:rPr>
        <w:tab/>
        <w:t>Toekomst veehouderij</w:t>
      </w:r>
    </w:p>
    <w:p w:rsidRPr="000D56A5" w:rsidR="00162982" w:rsidP="000D56A5" w:rsidRDefault="000D56A5" w14:paraId="73422390" w14:textId="67E1AC34">
      <w:pPr>
        <w:ind w:left="1410" w:hanging="1410"/>
        <w:rPr>
          <w:rFonts w:ascii="Calibri" w:hAnsi="Calibri" w:cs="Calibri"/>
        </w:rPr>
      </w:pPr>
      <w:r w:rsidRPr="000D56A5">
        <w:rPr>
          <w:rFonts w:ascii="Calibri" w:hAnsi="Calibri" w:cs="Calibri"/>
        </w:rPr>
        <w:t xml:space="preserve">Nr. </w:t>
      </w:r>
      <w:r w:rsidRPr="000D56A5" w:rsidR="00162982">
        <w:rPr>
          <w:rFonts w:ascii="Calibri" w:hAnsi="Calibri" w:cs="Calibri"/>
        </w:rPr>
        <w:t>288</w:t>
      </w:r>
      <w:r w:rsidRPr="000D56A5">
        <w:rPr>
          <w:rFonts w:ascii="Calibri" w:hAnsi="Calibri" w:cs="Calibri"/>
        </w:rPr>
        <w:tab/>
      </w:r>
      <w:r w:rsidRPr="000D56A5">
        <w:rPr>
          <w:rFonts w:ascii="Calibri" w:hAnsi="Calibri" w:cs="Calibri"/>
        </w:rPr>
        <w:tab/>
        <w:t>Brief van de minister van Landbouw, Visserij, Voedselzekerheid en Natuur</w:t>
      </w:r>
    </w:p>
    <w:p w:rsidRPr="000D56A5" w:rsidR="000D56A5" w:rsidP="00162982" w:rsidRDefault="000D56A5" w14:paraId="07EC3565" w14:textId="33DB6639">
      <w:pPr>
        <w:rPr>
          <w:rFonts w:ascii="Calibri" w:hAnsi="Calibri" w:cs="Calibri"/>
        </w:rPr>
      </w:pPr>
      <w:r w:rsidRPr="000D56A5">
        <w:rPr>
          <w:rFonts w:ascii="Calibri" w:hAnsi="Calibri" w:cs="Calibri"/>
        </w:rPr>
        <w:t>Aan de Voorzitter van de Tweede Kamer der Staten-Generaal</w:t>
      </w:r>
    </w:p>
    <w:p w:rsidRPr="000D56A5" w:rsidR="000D56A5" w:rsidP="00162982" w:rsidRDefault="000D56A5" w14:paraId="6B5E6A5F" w14:textId="3E981CD4">
      <w:pPr>
        <w:rPr>
          <w:rFonts w:ascii="Calibri" w:hAnsi="Calibri" w:cs="Calibri"/>
        </w:rPr>
      </w:pPr>
      <w:r w:rsidRPr="000D56A5">
        <w:rPr>
          <w:rFonts w:ascii="Calibri" w:hAnsi="Calibri" w:cs="Calibri"/>
        </w:rPr>
        <w:t>Den Haag, 12 januari 2026</w:t>
      </w:r>
    </w:p>
    <w:p w:rsidRPr="000D56A5" w:rsidR="00162982" w:rsidP="000D56A5" w:rsidRDefault="00162982" w14:paraId="083BFAFA" w14:textId="77777777">
      <w:pPr>
        <w:pStyle w:val="Geenafstand"/>
        <w:rPr>
          <w:rFonts w:ascii="Calibri" w:hAnsi="Calibri" w:cs="Calibri"/>
        </w:rPr>
      </w:pPr>
    </w:p>
    <w:p w:rsidRPr="000D56A5" w:rsidR="00162982" w:rsidP="00162982" w:rsidRDefault="00162982" w14:paraId="528C88E5" w14:textId="4B5B4A3E">
      <w:pPr>
        <w:rPr>
          <w:rFonts w:ascii="Calibri" w:hAnsi="Calibri" w:cs="Calibri"/>
        </w:rPr>
      </w:pPr>
      <w:r w:rsidRPr="000D56A5">
        <w:rPr>
          <w:rFonts w:ascii="Calibri" w:hAnsi="Calibri" w:cs="Calibri"/>
        </w:rPr>
        <w:t xml:space="preserve">Ik heb uw Kamer op 19 december jl. geïnformeerd (Kamerstuk 36 800 XIV, nr. 11) dat het kabinet ingestemd heeft met de publicatie van de internetconsultatie van de Landelijke vrijwillige beëindigingsregeling veehouderijlocaties (Vbr). </w:t>
      </w:r>
    </w:p>
    <w:p w:rsidRPr="000D56A5" w:rsidR="00162982" w:rsidP="000D56A5" w:rsidRDefault="00162982" w14:paraId="746C9F3E" w14:textId="77777777">
      <w:pPr>
        <w:pStyle w:val="Geenafstand"/>
        <w:rPr>
          <w:rFonts w:ascii="Calibri" w:hAnsi="Calibri" w:cs="Calibri"/>
        </w:rPr>
      </w:pPr>
    </w:p>
    <w:p w:rsidRPr="000D56A5" w:rsidR="00162982" w:rsidP="00162982" w:rsidRDefault="00162982" w14:paraId="0625F680" w14:textId="77777777">
      <w:pPr>
        <w:rPr>
          <w:rFonts w:ascii="Calibri" w:hAnsi="Calibri" w:cs="Calibri"/>
        </w:rPr>
      </w:pPr>
      <w:r w:rsidRPr="000D56A5">
        <w:rPr>
          <w:rFonts w:ascii="Calibri" w:hAnsi="Calibri" w:cs="Calibri"/>
        </w:rPr>
        <w:t xml:space="preserve">Met deze brief informeer ik uw Kamer dat de internetconsultatie op 12 januari 2026 om 12.00 zal starten. De consultatie is bereikbaar via de volgende link: </w:t>
      </w:r>
      <w:hyperlink w:history="1" r:id="rId9">
        <w:r w:rsidRPr="000D56A5">
          <w:rPr>
            <w:rStyle w:val="Hyperlink"/>
            <w:rFonts w:ascii="Calibri" w:hAnsi="Calibri" w:cs="Calibri"/>
          </w:rPr>
          <w:t>https://www.internetconsultatie.nl/vbr</w:t>
        </w:r>
      </w:hyperlink>
      <w:r w:rsidRPr="000D56A5">
        <w:rPr>
          <w:rFonts w:ascii="Calibri" w:hAnsi="Calibri" w:cs="Calibri"/>
        </w:rPr>
        <w:t>. Het is mogelijk om te reageren op het voorstel tot en met 9 februari 2026. Daarnaast zal ik de regeling op zo kort mogelijke termijn ter pre-notificatie aan de Europese Commissie aanbieden.</w:t>
      </w:r>
    </w:p>
    <w:p w:rsidRPr="000D56A5" w:rsidR="00162982" w:rsidP="000D56A5" w:rsidRDefault="00162982" w14:paraId="796E5268" w14:textId="77777777">
      <w:pPr>
        <w:pStyle w:val="Geenafstand"/>
        <w:rPr>
          <w:rFonts w:ascii="Calibri" w:hAnsi="Calibri" w:cs="Calibri"/>
        </w:rPr>
      </w:pPr>
    </w:p>
    <w:p w:rsidRPr="000D56A5" w:rsidR="000D56A5" w:rsidP="000D56A5" w:rsidRDefault="000D56A5" w14:paraId="59D42F4B" w14:textId="5448AD96">
      <w:pPr>
        <w:pStyle w:val="Geenafstand"/>
        <w:rPr>
          <w:rFonts w:ascii="Calibri" w:hAnsi="Calibri" w:cs="Calibri"/>
        </w:rPr>
      </w:pPr>
      <w:r w:rsidRPr="000D56A5">
        <w:rPr>
          <w:rFonts w:ascii="Calibri" w:hAnsi="Calibri" w:cs="Calibri"/>
        </w:rPr>
        <w:t>De m</w:t>
      </w:r>
      <w:r w:rsidRPr="000D56A5">
        <w:rPr>
          <w:rFonts w:ascii="Calibri" w:hAnsi="Calibri" w:cs="Calibri"/>
        </w:rPr>
        <w:t>inister van Landbouw, Visserij, Voedselzekerheid en Natuur</w:t>
      </w:r>
      <w:r w:rsidRPr="000D56A5">
        <w:rPr>
          <w:rFonts w:ascii="Calibri" w:hAnsi="Calibri" w:cs="Calibri"/>
        </w:rPr>
        <w:t>,</w:t>
      </w:r>
    </w:p>
    <w:p w:rsidRPr="000D56A5" w:rsidR="00162982" w:rsidP="000D56A5" w:rsidRDefault="00162982" w14:paraId="5667ED87" w14:textId="728D6313">
      <w:pPr>
        <w:pStyle w:val="Geenafstand"/>
        <w:rPr>
          <w:rFonts w:ascii="Calibri" w:hAnsi="Calibri" w:cs="Calibri"/>
        </w:rPr>
      </w:pPr>
      <w:r w:rsidRPr="000D56A5">
        <w:rPr>
          <w:rFonts w:ascii="Calibri" w:hAnsi="Calibri" w:cs="Calibri"/>
        </w:rPr>
        <w:t>F</w:t>
      </w:r>
      <w:r w:rsidRPr="000D56A5" w:rsidR="000D56A5">
        <w:rPr>
          <w:rFonts w:ascii="Calibri" w:hAnsi="Calibri" w:cs="Calibri"/>
        </w:rPr>
        <w:t>.</w:t>
      </w:r>
      <w:r w:rsidRPr="000D56A5">
        <w:rPr>
          <w:rFonts w:ascii="Calibri" w:hAnsi="Calibri" w:cs="Calibri"/>
        </w:rPr>
        <w:t>M</w:t>
      </w:r>
      <w:r w:rsidRPr="000D56A5" w:rsidR="000D56A5">
        <w:rPr>
          <w:rFonts w:ascii="Calibri" w:hAnsi="Calibri" w:cs="Calibri"/>
        </w:rPr>
        <w:t xml:space="preserve">. </w:t>
      </w:r>
      <w:r w:rsidRPr="000D56A5">
        <w:rPr>
          <w:rFonts w:ascii="Calibri" w:hAnsi="Calibri" w:cs="Calibri"/>
        </w:rPr>
        <w:t>Wiersma</w:t>
      </w:r>
    </w:p>
    <w:p w:rsidRPr="000D56A5" w:rsidR="00E6311E" w:rsidP="000D56A5" w:rsidRDefault="00E6311E" w14:paraId="42D7131F" w14:textId="77777777">
      <w:pPr>
        <w:pStyle w:val="Geenafstand"/>
        <w:rPr>
          <w:rFonts w:ascii="Calibri" w:hAnsi="Calibri" w:cs="Calibri"/>
        </w:rPr>
      </w:pPr>
    </w:p>
    <w:sectPr w:rsidRPr="000D56A5" w:rsidR="00E6311E" w:rsidSect="00162982">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EC912" w14:textId="77777777" w:rsidR="00162982" w:rsidRDefault="00162982" w:rsidP="00162982">
      <w:pPr>
        <w:spacing w:after="0" w:line="240" w:lineRule="auto"/>
      </w:pPr>
      <w:r>
        <w:separator/>
      </w:r>
    </w:p>
  </w:endnote>
  <w:endnote w:type="continuationSeparator" w:id="0">
    <w:p w14:paraId="07885CDD" w14:textId="77777777" w:rsidR="00162982" w:rsidRDefault="00162982" w:rsidP="00162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9BD2" w14:textId="77777777" w:rsidR="00162982" w:rsidRPr="00162982" w:rsidRDefault="00162982" w:rsidP="001629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43C4" w14:textId="77777777" w:rsidR="00162982" w:rsidRPr="00162982" w:rsidRDefault="00162982" w:rsidP="001629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416CC" w14:textId="77777777" w:rsidR="00162982" w:rsidRPr="00162982" w:rsidRDefault="00162982" w:rsidP="001629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22155" w14:textId="77777777" w:rsidR="00162982" w:rsidRDefault="00162982" w:rsidP="00162982">
      <w:pPr>
        <w:spacing w:after="0" w:line="240" w:lineRule="auto"/>
      </w:pPr>
      <w:r>
        <w:separator/>
      </w:r>
    </w:p>
  </w:footnote>
  <w:footnote w:type="continuationSeparator" w:id="0">
    <w:p w14:paraId="3A2FAD66" w14:textId="77777777" w:rsidR="00162982" w:rsidRDefault="00162982" w:rsidP="00162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019A7" w14:textId="77777777" w:rsidR="00162982" w:rsidRPr="00162982" w:rsidRDefault="00162982" w:rsidP="001629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70F6" w14:textId="77777777" w:rsidR="00162982" w:rsidRPr="00162982" w:rsidRDefault="00162982" w:rsidP="001629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CA462" w14:textId="77777777" w:rsidR="00162982" w:rsidRPr="00162982" w:rsidRDefault="00162982" w:rsidP="0016298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982"/>
    <w:rsid w:val="000172F6"/>
    <w:rsid w:val="000D56A5"/>
    <w:rsid w:val="00162982"/>
    <w:rsid w:val="0025703A"/>
    <w:rsid w:val="00562E4D"/>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0126"/>
  <w15:chartTrackingRefBased/>
  <w15:docId w15:val="{5C8C34D0-0F11-49CA-9A72-C4B459636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29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29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298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298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298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29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29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29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29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29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29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29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29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29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29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29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29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2982"/>
    <w:rPr>
      <w:rFonts w:eastAsiaTheme="majorEastAsia" w:cstheme="majorBidi"/>
      <w:color w:val="272727" w:themeColor="text1" w:themeTint="D8"/>
    </w:rPr>
  </w:style>
  <w:style w:type="paragraph" w:styleId="Titel">
    <w:name w:val="Title"/>
    <w:basedOn w:val="Standaard"/>
    <w:next w:val="Standaard"/>
    <w:link w:val="TitelChar"/>
    <w:uiPriority w:val="10"/>
    <w:qFormat/>
    <w:rsid w:val="001629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29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29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29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29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2982"/>
    <w:rPr>
      <w:i/>
      <w:iCs/>
      <w:color w:val="404040" w:themeColor="text1" w:themeTint="BF"/>
    </w:rPr>
  </w:style>
  <w:style w:type="paragraph" w:styleId="Lijstalinea">
    <w:name w:val="List Paragraph"/>
    <w:basedOn w:val="Standaard"/>
    <w:uiPriority w:val="34"/>
    <w:qFormat/>
    <w:rsid w:val="00162982"/>
    <w:pPr>
      <w:ind w:left="720"/>
      <w:contextualSpacing/>
    </w:pPr>
  </w:style>
  <w:style w:type="character" w:styleId="Intensievebenadrukking">
    <w:name w:val="Intense Emphasis"/>
    <w:basedOn w:val="Standaardalinea-lettertype"/>
    <w:uiPriority w:val="21"/>
    <w:qFormat/>
    <w:rsid w:val="00162982"/>
    <w:rPr>
      <w:i/>
      <w:iCs/>
      <w:color w:val="0F4761" w:themeColor="accent1" w:themeShade="BF"/>
    </w:rPr>
  </w:style>
  <w:style w:type="paragraph" w:styleId="Duidelijkcitaat">
    <w:name w:val="Intense Quote"/>
    <w:basedOn w:val="Standaard"/>
    <w:next w:val="Standaard"/>
    <w:link w:val="DuidelijkcitaatChar"/>
    <w:uiPriority w:val="30"/>
    <w:qFormat/>
    <w:rsid w:val="001629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2982"/>
    <w:rPr>
      <w:i/>
      <w:iCs/>
      <w:color w:val="0F4761" w:themeColor="accent1" w:themeShade="BF"/>
    </w:rPr>
  </w:style>
  <w:style w:type="character" w:styleId="Intensieveverwijzing">
    <w:name w:val="Intense Reference"/>
    <w:basedOn w:val="Standaardalinea-lettertype"/>
    <w:uiPriority w:val="32"/>
    <w:qFormat/>
    <w:rsid w:val="00162982"/>
    <w:rPr>
      <w:b/>
      <w:bCs/>
      <w:smallCaps/>
      <w:color w:val="0F4761" w:themeColor="accent1" w:themeShade="BF"/>
      <w:spacing w:val="5"/>
    </w:rPr>
  </w:style>
  <w:style w:type="paragraph" w:styleId="Koptekst">
    <w:name w:val="header"/>
    <w:basedOn w:val="Standaard"/>
    <w:link w:val="KoptekstChar"/>
    <w:rsid w:val="0016298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6298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6298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6298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16298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62982"/>
    <w:rPr>
      <w:rFonts w:ascii="Verdana" w:hAnsi="Verdana"/>
      <w:noProof/>
      <w:sz w:val="13"/>
      <w:szCs w:val="24"/>
      <w:lang w:eastAsia="nl-NL"/>
    </w:rPr>
  </w:style>
  <w:style w:type="paragraph" w:customStyle="1" w:styleId="Huisstijl-Gegeven">
    <w:name w:val="Huisstijl-Gegeven"/>
    <w:basedOn w:val="Standaard"/>
    <w:link w:val="Huisstijl-GegevenCharChar"/>
    <w:rsid w:val="0016298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6298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62982"/>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162982"/>
    <w:rPr>
      <w:color w:val="0000FF"/>
      <w:u w:val="single"/>
    </w:rPr>
  </w:style>
  <w:style w:type="paragraph" w:customStyle="1" w:styleId="Huisstijl-Retouradres">
    <w:name w:val="Huisstijl-Retouradres"/>
    <w:basedOn w:val="Standaard"/>
    <w:uiPriority w:val="99"/>
    <w:rsid w:val="0016298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62982"/>
    <w:pPr>
      <w:spacing w:after="0"/>
    </w:pPr>
    <w:rPr>
      <w:b/>
    </w:rPr>
  </w:style>
  <w:style w:type="paragraph" w:customStyle="1" w:styleId="Huisstijl-Paginanummering">
    <w:name w:val="Huisstijl-Paginanummering"/>
    <w:basedOn w:val="Standaard"/>
    <w:rsid w:val="0016298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162982"/>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0D56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internetconsultatie.nl/vbr" TargetMode="Externa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146</ap:Words>
  <ap:Characters>805</ap:Characters>
  <ap:DocSecurity>0</ap:DocSecurity>
  <ap:Lines>6</ap:Lines>
  <ap:Paragraphs>1</ap:Paragraphs>
  <ap:ScaleCrop>false</ap:ScaleCrop>
  <ap:LinksUpToDate>false</ap:LinksUpToDate>
  <ap:CharactersWithSpaces>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2026-01-20T12:33:00.0000000Z</dcterms:created>
  <dcterms:modified xsi:type="dcterms:W3CDTF">2026-01-20T12:33:00.0000000Z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