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b w:val="1"/>
          <w:bCs w:val="1"/>
        </w:rPr>
      </w:pPr>
      <w:bookmarkStart w:name="_GoBack" w:id="0"/>
      <w:bookmarkEnd w:id="0"/>
      <w:proofErr w:type="spellStart"/>
      <w:r w:rsidRPr="250AE766" w:rsidR="250AE766">
        <w:rPr>
          <w:b w:val="1"/>
          <w:bCs w:val="1"/>
        </w:rPr>
        <w:t>2026Z00229</w:t>
        <w:br/>
      </w:r>
      <w:proofErr w:type="spellEnd"/>
    </w:p>
    <w:p>
      <w:pPr>
        <w:pStyle w:val="Normal"/>
        <w:rPr>
          <w:b w:val="1"/>
          <w:bCs w:val="1"/>
        </w:rPr>
      </w:pPr>
      <w:r w:rsidR="250AE766">
        <w:rPr>
          <w:b w:val="0"/>
          <w:bCs w:val="0"/>
        </w:rPr>
        <w:t>(ingezonden 12 januari 2026)</w:t>
        <w:br/>
      </w:r>
    </w:p>
    <w:p>
      <w:r>
        <w:t xml:space="preserve">Vragen van het lid Van Houwelingen (FVD) aan de minister van Buitenlandse Zaken over het artikel 'Ursula von der Leyen soll EU-kritischen Journalisten auf ‘Feindesliste’ gesetz haben'</w:t>
      </w:r>
      <w:r>
        <w:br/>
      </w:r>
    </w:p>
    <w:p>
      <w:r>
        <w:t xml:space="preserve"> </w:t>
      </w:r>
      <w:r>
        <w:br/>
      </w:r>
    </w:p>
    <w:p>
      <w:pPr>
        <w:pStyle w:val="ListParagraph"/>
        <w:numPr>
          <w:ilvl w:val="0"/>
          <w:numId w:val="100494330"/>
        </w:numPr>
        <w:ind w:left="360"/>
      </w:pPr>
      <w:r>
        <w:t xml:space="preserve">Bent u bekend met het artikel getiteld 'Ursula von der Leyen soll EU-kritischen Journalisten auf ‘Feindesliste’ gesetz haben' in ‘Die Weltwoche’? 1)</w:t>
      </w:r>
      <w:r>
        <w:br/>
      </w:r>
    </w:p>
    <w:p>
      <w:pPr>
        <w:pStyle w:val="ListParagraph"/>
        <w:numPr>
          <w:ilvl w:val="0"/>
          <w:numId w:val="100494330"/>
        </w:numPr>
        <w:ind w:left="360"/>
      </w:pPr>
      <w:r>
        <w:t xml:space="preserve">Bent u bereid namens Nederland bij de Europese Commissie na te vragen of een dergelijke (informele) lijst met namen van EU-kritische journalisten inderdaad bestaat en zo ja, welke journalisten op deze lijst vermeld staan, en hierover aan de Kamer te rapporteren?</w:t>
      </w:r>
      <w:r>
        <w:br/>
      </w:r>
    </w:p>
    <w:p>
      <w:pPr>
        <w:pStyle w:val="ListParagraph"/>
        <w:numPr>
          <w:ilvl w:val="0"/>
          <w:numId w:val="100494330"/>
        </w:numPr>
        <w:ind w:left="360"/>
      </w:pPr>
      <w:r>
        <w:t xml:space="preserve">Indien u daartoe niet bereid bent, waarom niet?</w:t>
      </w:r>
      <w:r>
        <w:br/>
      </w:r>
    </w:p>
    <w:p>
      <w:r>
        <w:t xml:space="preserve"> </w:t>
      </w:r>
      <w:r>
        <w:br/>
      </w:r>
    </w:p>
    <w:p>
      <w:r>
        <w:t xml:space="preserve">1) Die Weltwoche, 25 december 2025, "Ursula von der Leyen soll EU-kritischen Journalisten auf «Feindesliste» gesetzt haben"</w:t>
      </w:r>
      <w:r>
        <w:br/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  ﻿
  <w:abstractNum xmlns:w="http://schemas.openxmlformats.org/wordprocessingml/2006/main" w:abstractNumId="10049432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00494320">
    <w:abstractNumId w:val="100494320"/>
  </w:num>
  <w:num w:numId="0">
    <w:abstractNumId w:val="0"/>
  </w: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1A6"/>
    <w:rsid w:val="002978F3"/>
    <w:rsid w:val="008C01A6"/>
    <w:rsid w:val="00CA4F27"/>
    <w:rsid w:val="00EA2C71"/>
    <w:rsid w:val="00F30DBE"/>
    <w:rsid w:val="5DD0DE64"/>
    <w:rsid w:val="5E5C2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4A8C4E4F-3FD0-4B96-94C8-10EEF4EECB84}"/>
  <w14:docId w14:val="0279D971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Times New Roman" w:hAnsi="Times New Roman" w:eastAsia="Times New Roman" w:cs="Times New Roman"/>
        <w:lang w:val="nl-NL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  <w:rPr>
      <w:sz w:val="24"/>
      <w:szCs w:val="24"/>
      <w:lang w:val="nl-NL" w:eastAsia="nl-NL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Emphasis">
    <w:name w:val="Emphasis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DocSecurity>0</ap:DocSecurity>
  <ap:ScaleCrop>false</ap:ScaleCrop>
  <ap:SharedDoc>false</ap:SharedDoc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dc:description>------------------------</dc:description>
  <version/>
  <category/>
  <revi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