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63A5835" w14:textId="77777777">
        <w:trPr>
          <w:cantSplit/>
        </w:trPr>
        <w:tc>
          <w:tcPr>
            <w:tcW w:w="9142" w:type="dxa"/>
            <w:gridSpan w:val="2"/>
            <w:tcBorders>
              <w:top w:val="nil"/>
              <w:left w:val="nil"/>
              <w:bottom w:val="nil"/>
              <w:right w:val="nil"/>
            </w:tcBorders>
          </w:tcPr>
          <w:p w:rsidRPr="002168F4" w:rsidR="00CB3578" w:rsidRDefault="00CB3578" w14:paraId="67AC40AF" w14:textId="77777777">
            <w:pPr>
              <w:pStyle w:val="Amendement"/>
              <w:jc w:val="right"/>
              <w:rPr>
                <w:rFonts w:ascii="Times New Roman" w:hAnsi="Times New Roman" w:cs="Times New Roman"/>
              </w:rPr>
            </w:pPr>
          </w:p>
        </w:tc>
      </w:tr>
      <w:tr w:rsidRPr="002168F4" w:rsidR="00CB3578" w:rsidTr="00A11E73" w14:paraId="21EDB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56D2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E5C61A" w14:textId="77777777">
            <w:pPr>
              <w:tabs>
                <w:tab w:val="left" w:pos="-1440"/>
                <w:tab w:val="left" w:pos="-720"/>
              </w:tabs>
              <w:suppressAutoHyphens/>
              <w:rPr>
                <w:rFonts w:ascii="Times New Roman" w:hAnsi="Times New Roman"/>
                <w:b/>
                <w:bCs/>
              </w:rPr>
            </w:pPr>
          </w:p>
        </w:tc>
      </w:tr>
      <w:tr w:rsidRPr="002168F4" w:rsidR="002A727C" w:rsidTr="00A11E73" w14:paraId="0E8D5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C788E" w14:paraId="37F7E5DA" w14:textId="7077AB3D">
            <w:pPr>
              <w:rPr>
                <w:rFonts w:ascii="Times New Roman" w:hAnsi="Times New Roman"/>
                <w:b/>
                <w:sz w:val="24"/>
              </w:rPr>
            </w:pPr>
            <w:r>
              <w:rPr>
                <w:rFonts w:ascii="Times New Roman" w:hAnsi="Times New Roman"/>
                <w:b/>
                <w:sz w:val="24"/>
              </w:rPr>
              <w:t>36 878</w:t>
            </w:r>
          </w:p>
        </w:tc>
        <w:tc>
          <w:tcPr>
            <w:tcW w:w="6590" w:type="dxa"/>
            <w:tcBorders>
              <w:top w:val="nil"/>
              <w:left w:val="nil"/>
              <w:bottom w:val="nil"/>
              <w:right w:val="nil"/>
            </w:tcBorders>
          </w:tcPr>
          <w:p w:rsidRPr="007C788E" w:rsidR="002A727C" w:rsidP="000D5BC4" w:rsidRDefault="007C788E" w14:paraId="3C39C026" w14:textId="53D33FB2">
            <w:pPr>
              <w:rPr>
                <w:rFonts w:ascii="Times New Roman" w:hAnsi="Times New Roman"/>
                <w:b/>
                <w:bCs/>
                <w:sz w:val="24"/>
              </w:rPr>
            </w:pPr>
            <w:r w:rsidRPr="007C788E">
              <w:rPr>
                <w:rFonts w:ascii="Times New Roman" w:hAnsi="Times New Roman"/>
                <w:b/>
                <w:bCs/>
                <w:sz w:val="24"/>
              </w:rPr>
              <w:t>Wijziging van de Wet educatie en beroepsonderwijs, de Wet voortgezet onderwijs 2020 en enkele andere wetten, alsmede tot intrekking van de Wet educatie en beroepsonderwijs BES en de Wet sociale </w:t>
            </w:r>
            <w:proofErr w:type="spellStart"/>
            <w:r w:rsidRPr="007C788E">
              <w:rPr>
                <w:rFonts w:ascii="Times New Roman" w:hAnsi="Times New Roman"/>
                <w:b/>
                <w:bCs/>
                <w:sz w:val="24"/>
              </w:rPr>
              <w:t>kanstrajecten</w:t>
            </w:r>
            <w:proofErr w:type="spellEnd"/>
            <w:r w:rsidRPr="007C788E">
              <w:rPr>
                <w:rFonts w:ascii="Times New Roman" w:hAnsi="Times New Roman"/>
                <w:b/>
                <w:bCs/>
                <w:sz w:val="24"/>
              </w:rPr>
              <w:t> jongeren BES vanwege de modernisering van de regels voor beroeps- en volwassenenonderwijs en het voorkomen en bestrijden van voortijdig schoolverlaten in Caribisch Nederland (modernisering regels voor beroepsonderwijs, educatie en vsv Caribisch Nederland)</w:t>
            </w:r>
          </w:p>
        </w:tc>
      </w:tr>
      <w:tr w:rsidRPr="002168F4" w:rsidR="00CB3578" w:rsidTr="00A11E73" w14:paraId="20211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F61F62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2E1D26" w14:textId="77777777">
            <w:pPr>
              <w:pStyle w:val="Amendement"/>
              <w:rPr>
                <w:rFonts w:ascii="Times New Roman" w:hAnsi="Times New Roman" w:cs="Times New Roman"/>
              </w:rPr>
            </w:pPr>
          </w:p>
        </w:tc>
      </w:tr>
      <w:tr w:rsidRPr="002168F4" w:rsidR="00CB3578" w:rsidTr="00A11E73" w14:paraId="249D1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1835F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7FB73FB" w14:textId="77777777">
            <w:pPr>
              <w:pStyle w:val="Amendement"/>
              <w:rPr>
                <w:rFonts w:ascii="Times New Roman" w:hAnsi="Times New Roman" w:cs="Times New Roman"/>
              </w:rPr>
            </w:pPr>
          </w:p>
        </w:tc>
      </w:tr>
      <w:tr w:rsidRPr="002168F4" w:rsidR="00CB3578" w:rsidTr="00A11E73" w14:paraId="08856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0C06C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D6D634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8F99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20DDF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9436153" w14:textId="77777777">
            <w:pPr>
              <w:pStyle w:val="Amendement"/>
              <w:rPr>
                <w:rFonts w:ascii="Times New Roman" w:hAnsi="Times New Roman" w:cs="Times New Roman"/>
              </w:rPr>
            </w:pPr>
          </w:p>
        </w:tc>
      </w:tr>
    </w:tbl>
    <w:p w:rsidR="00CB3578" w:rsidP="007C788E" w:rsidRDefault="007C788E" w14:paraId="7B713C44" w14:textId="1DB4A29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Wij Willem-Alexander, bij de gratie Gods, Koning der Nederlanden, Prins van Oranje-Nassau, enz. enz. enz.</w:t>
      </w:r>
    </w:p>
    <w:p w:rsidR="007C788E" w:rsidP="007C788E" w:rsidRDefault="007C788E" w14:paraId="2296F83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A3CF504" w14:textId="35CE3CB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Allen, die deze zullen zien of horen lezen, saluut! doen te weten:</w:t>
      </w:r>
    </w:p>
    <w:p w:rsidRPr="007C788E" w:rsidR="007C788E" w:rsidP="007C788E" w:rsidRDefault="007C788E" w14:paraId="735CF7D4" w14:textId="43FC2BB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Alzo Wij in overweging genomen hebben, dat het wenselijk is de regels voor het beroepsonderwijs, voor de volwasseneneducatie en voor de preventie en bestrijding van voortijdig schoolverlaten op Bonaire, Sint Eustatius en Saba te moderniseren en te integreren in de Wet educatie en beroepsonderwijs en in de Wet voortgezet onderwijs 2020 met het oog op een meer eenduidig wettelijk kader, om een impuls te geven aan dit onderwijs en aan de preventie en bestrijding van voortijdig schoolverlaten in Caribisch Nederland en daarbij tegelijkertijd enkele technische wijzigingen aan te brengen in de Wet educatie en beroepsonderwijs;</w:t>
      </w:r>
    </w:p>
    <w:p w:rsidRPr="007C788E" w:rsidR="007C788E" w:rsidP="007C788E" w:rsidRDefault="007C788E" w14:paraId="1F573170" w14:textId="3C26199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007C788E" w:rsidP="007C788E" w:rsidRDefault="007C788E" w14:paraId="6F1054C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80DDBF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0912DE2"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I. WIJZIGING WET EDUCATIE EN BEROEPSONDERWIJS</w:t>
      </w:r>
    </w:p>
    <w:p w:rsidRPr="007C788E" w:rsidR="007C788E" w:rsidP="007C788E" w:rsidRDefault="007C788E" w14:paraId="3C9A1DF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F7CE8B7" w14:textId="76BB73B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De Wet educatie en beroepsonderwijs wordt als volgt gewijzigd:</w:t>
      </w:r>
    </w:p>
    <w:p w:rsidRPr="007C788E" w:rsidR="007C788E" w:rsidP="007C788E" w:rsidRDefault="007C788E" w14:paraId="75F8C01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2ED5BA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w:t>
      </w:r>
    </w:p>
    <w:p w:rsidRPr="007C788E" w:rsidR="007C788E" w:rsidP="007C788E" w:rsidRDefault="007C788E" w14:paraId="46E25C9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5076399" w14:textId="1053BC3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1.1.1 wordt als volgt gewijzigd:</w:t>
      </w:r>
    </w:p>
    <w:p w:rsidRPr="007C788E" w:rsidR="007C788E" w:rsidP="007C788E" w:rsidRDefault="007C788E" w14:paraId="3784D4C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DE2A070" w14:textId="7767E6B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De volgende begripsbepalingen worden in alfabetische volgorde ingevoegd:</w:t>
      </w:r>
    </w:p>
    <w:p w:rsidRPr="007C788E" w:rsidR="007C788E" w:rsidP="007C788E" w:rsidRDefault="007C788E" w14:paraId="7A31EEF5" w14:textId="6809D8EF">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Pr>
          <w:rFonts w:ascii="Times New Roman" w:hAnsi="Times New Roman"/>
          <w:i/>
          <w:iCs/>
          <w:sz w:val="24"/>
          <w:szCs w:val="18"/>
        </w:rPr>
        <w:t>bestuurscollege</w:t>
      </w:r>
      <w:r w:rsidRPr="007C788E">
        <w:rPr>
          <w:rFonts w:ascii="Times New Roman" w:hAnsi="Times New Roman"/>
          <w:sz w:val="24"/>
          <w:szCs w:val="18"/>
        </w:rPr>
        <w:t xml:space="preserve">: college van gezaghebber en </w:t>
      </w:r>
      <w:proofErr w:type="spellStart"/>
      <w:r w:rsidRPr="007C788E">
        <w:rPr>
          <w:rFonts w:ascii="Times New Roman" w:hAnsi="Times New Roman"/>
          <w:sz w:val="24"/>
          <w:szCs w:val="18"/>
        </w:rPr>
        <w:t>eilandsgedeputeerden</w:t>
      </w:r>
      <w:proofErr w:type="spellEnd"/>
      <w:r w:rsidRPr="007C788E">
        <w:rPr>
          <w:rFonts w:ascii="Times New Roman" w:hAnsi="Times New Roman"/>
          <w:sz w:val="24"/>
          <w:szCs w:val="18"/>
        </w:rPr>
        <w:t xml:space="preserve"> als bedoeld in artikel 36 van de Wet openbare lichamen Bonaire, Sint Eustatius en Saba;</w:t>
      </w:r>
    </w:p>
    <w:p w:rsidRPr="007C788E" w:rsidR="007C788E" w:rsidP="007C788E" w:rsidRDefault="007C788E" w14:paraId="68A91A06" w14:textId="5CD43159">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Pr>
          <w:rFonts w:ascii="Times New Roman" w:hAnsi="Times New Roman"/>
          <w:i/>
          <w:iCs/>
          <w:sz w:val="24"/>
          <w:szCs w:val="18"/>
        </w:rPr>
        <w:t>expertisecentrum onderwijszorg</w:t>
      </w:r>
      <w:r w:rsidRPr="007C788E">
        <w:rPr>
          <w:rFonts w:ascii="Times New Roman" w:hAnsi="Times New Roman"/>
          <w:sz w:val="24"/>
          <w:szCs w:val="18"/>
        </w:rPr>
        <w:t xml:space="preserve">: expertisecentrum onderwijszorg, </w:t>
      </w:r>
      <w:bookmarkStart w:name="_Hlk135820815" w:id="0"/>
      <w:r w:rsidRPr="007C788E">
        <w:rPr>
          <w:rFonts w:ascii="Times New Roman" w:hAnsi="Times New Roman"/>
          <w:sz w:val="24"/>
          <w:szCs w:val="18"/>
        </w:rPr>
        <w:t>bedoeld in artikel 11.18 van de Wet voortgezet onderwijs 2020</w:t>
      </w:r>
      <w:bookmarkEnd w:id="0"/>
      <w:r w:rsidRPr="007C788E">
        <w:rPr>
          <w:rFonts w:ascii="Times New Roman" w:hAnsi="Times New Roman"/>
          <w:sz w:val="24"/>
          <w:szCs w:val="18"/>
        </w:rPr>
        <w:t>;</w:t>
      </w:r>
    </w:p>
    <w:p w:rsidRPr="007C788E" w:rsidR="007C788E" w:rsidP="007C788E" w:rsidRDefault="007C788E" w14:paraId="3A583D1C" w14:textId="53760C15">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Pr>
          <w:rFonts w:ascii="Times New Roman" w:hAnsi="Times New Roman"/>
          <w:i/>
          <w:iCs/>
          <w:sz w:val="24"/>
          <w:szCs w:val="18"/>
        </w:rPr>
        <w:t>openbaar lichaam</w:t>
      </w:r>
      <w:r w:rsidRPr="007C788E">
        <w:rPr>
          <w:rFonts w:ascii="Times New Roman" w:hAnsi="Times New Roman"/>
          <w:sz w:val="24"/>
          <w:szCs w:val="18"/>
        </w:rPr>
        <w:t>: Bonaire, Sint Eustatius of Saba, op de voet van artikel 132a van de Grondwet genoemd in de artikelen 2, 3 en 4 van de Wet openbare lichamen Bonaire, Sint Eustatius en Saba;</w:t>
      </w:r>
    </w:p>
    <w:p w:rsidRPr="007C788E" w:rsidR="007C788E" w:rsidP="007C788E" w:rsidRDefault="007C788E" w14:paraId="662D2859" w14:textId="72BA58EB">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lastRenderedPageBreak/>
        <w:tab/>
      </w:r>
      <w:r w:rsidRPr="007C788E">
        <w:rPr>
          <w:rFonts w:ascii="Times New Roman" w:hAnsi="Times New Roman"/>
          <w:i/>
          <w:iCs/>
          <w:sz w:val="24"/>
          <w:szCs w:val="18"/>
        </w:rPr>
        <w:t>Raad onderwijs arbeidsmarkt CN</w:t>
      </w:r>
      <w:r w:rsidRPr="007C788E">
        <w:rPr>
          <w:rFonts w:ascii="Times New Roman" w:hAnsi="Times New Roman"/>
          <w:sz w:val="24"/>
          <w:szCs w:val="18"/>
        </w:rPr>
        <w:t>: Raad onderwijs arbeidsmarkt Caribisch Nederland, genoemd in artikel 1.6.5;</w:t>
      </w:r>
    </w:p>
    <w:p w:rsidRPr="007C788E" w:rsidR="007C788E" w:rsidP="007C788E" w:rsidRDefault="007C788E" w14:paraId="6D71BB9E" w14:textId="71F220A9">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Pr>
          <w:rFonts w:ascii="Times New Roman" w:hAnsi="Times New Roman"/>
          <w:i/>
          <w:iCs/>
          <w:sz w:val="24"/>
          <w:szCs w:val="18"/>
        </w:rPr>
        <w:t>samenwerkingsverband CN</w:t>
      </w:r>
      <w:r w:rsidRPr="007C788E">
        <w:rPr>
          <w:rFonts w:ascii="Times New Roman" w:hAnsi="Times New Roman"/>
          <w:sz w:val="24"/>
          <w:szCs w:val="18"/>
        </w:rPr>
        <w:t>: samenwerkingsverband CN, bedoeld in artikel 11.16 van de Wet voortgezet onderwijs 2020;.</w:t>
      </w:r>
    </w:p>
    <w:p w:rsidRPr="007C788E" w:rsidR="007C788E" w:rsidP="007C788E" w:rsidRDefault="007C788E" w14:paraId="3F377BB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E91AA64" w14:textId="70DBE5C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In onderdeel d van de begripsbepaling “</w:t>
      </w:r>
      <w:r w:rsidRPr="007C788E">
        <w:rPr>
          <w:rFonts w:ascii="Times New Roman" w:hAnsi="Times New Roman"/>
          <w:i/>
          <w:iCs/>
          <w:sz w:val="24"/>
          <w:szCs w:val="18"/>
        </w:rPr>
        <w:t>bevoegd gezag</w:t>
      </w:r>
      <w:r w:rsidRPr="007C788E">
        <w:rPr>
          <w:rFonts w:ascii="Times New Roman" w:hAnsi="Times New Roman"/>
          <w:sz w:val="24"/>
          <w:szCs w:val="18"/>
        </w:rPr>
        <w:t>” vervalt “als bedoeld in artikel 1.6.1”.</w:t>
      </w:r>
    </w:p>
    <w:p w:rsidRPr="007C788E" w:rsidR="007C788E" w:rsidP="007C788E" w:rsidRDefault="007C788E" w14:paraId="45429DC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7AC1198" w14:textId="3F0C1E2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In de begripsbepaling “</w:t>
      </w:r>
      <w:r w:rsidRPr="007C788E">
        <w:rPr>
          <w:rFonts w:ascii="Times New Roman" w:hAnsi="Times New Roman"/>
          <w:i/>
          <w:iCs/>
          <w:sz w:val="24"/>
          <w:szCs w:val="18"/>
        </w:rPr>
        <w:t>exameninstelling</w:t>
      </w:r>
      <w:r w:rsidRPr="007C788E">
        <w:rPr>
          <w:rFonts w:ascii="Times New Roman" w:hAnsi="Times New Roman"/>
          <w:sz w:val="24"/>
          <w:szCs w:val="18"/>
        </w:rPr>
        <w:t>” wordt “instelling als bedoeld in artikel 1.6.1” vervangen door “instelling als bedoeld in artikel 6.3.1”.</w:t>
      </w:r>
    </w:p>
    <w:p w:rsidRPr="007C788E" w:rsidR="007C788E" w:rsidP="007C788E" w:rsidRDefault="007C788E" w14:paraId="0F2BCB7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E284BA6" w14:textId="4EEC89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4. In de begripsbepaling “</w:t>
      </w:r>
      <w:r w:rsidRPr="007C788E">
        <w:rPr>
          <w:rFonts w:ascii="Times New Roman" w:hAnsi="Times New Roman"/>
          <w:i/>
          <w:iCs/>
          <w:sz w:val="24"/>
          <w:szCs w:val="18"/>
        </w:rPr>
        <w:t>startkwalificatie”</w:t>
      </w:r>
      <w:r w:rsidRPr="007C788E">
        <w:rPr>
          <w:rFonts w:ascii="Times New Roman" w:hAnsi="Times New Roman"/>
          <w:sz w:val="24"/>
          <w:szCs w:val="18"/>
        </w:rPr>
        <w:t xml:space="preserve"> wordt na “in de Leerplichtwet 1969” ingevoegd “of de Leerplichtwet BES”.</w:t>
      </w:r>
    </w:p>
    <w:p w:rsidRPr="007C788E" w:rsidR="007C788E" w:rsidP="007C788E" w:rsidRDefault="007C788E" w14:paraId="0AEAEF7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1F202CB"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Pr="007C788E" w:rsidR="007C788E" w:rsidP="007C788E" w:rsidRDefault="007C788E" w14:paraId="6C62200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B73972B" w14:textId="63532A0A">
      <w:pPr>
        <w:tabs>
          <w:tab w:val="left" w:pos="284"/>
          <w:tab w:val="left" w:pos="567"/>
          <w:tab w:val="left" w:pos="851"/>
        </w:tabs>
        <w:ind w:right="-2"/>
        <w:rPr>
          <w:rFonts w:ascii="Times New Roman" w:hAnsi="Times New Roman"/>
          <w:sz w:val="24"/>
          <w:szCs w:val="18"/>
        </w:rPr>
      </w:pPr>
      <w:bookmarkStart w:name="_Hlk182559286" w:id="1"/>
      <w:r>
        <w:rPr>
          <w:rFonts w:ascii="Times New Roman" w:hAnsi="Times New Roman"/>
          <w:sz w:val="24"/>
          <w:szCs w:val="18"/>
        </w:rPr>
        <w:tab/>
      </w:r>
      <w:r w:rsidRPr="007C788E">
        <w:rPr>
          <w:rFonts w:ascii="Times New Roman" w:hAnsi="Times New Roman"/>
          <w:sz w:val="24"/>
          <w:szCs w:val="18"/>
        </w:rPr>
        <w:t xml:space="preserve">In artikel 1.5.3, tweede lid, wordt “De Samenwerkingsorganisatie beroepsonderwijs bedrijfsleven erkent” vervangen door “Onverminderd </w:t>
      </w:r>
      <w:bookmarkStart w:name="_Hlk182559897" w:id="2"/>
      <w:r w:rsidRPr="007C788E">
        <w:rPr>
          <w:rFonts w:ascii="Times New Roman" w:hAnsi="Times New Roman"/>
          <w:sz w:val="24"/>
          <w:szCs w:val="18"/>
        </w:rPr>
        <w:t>artikel 1.6.7, tweede lid,</w:t>
      </w:r>
      <w:bookmarkEnd w:id="2"/>
      <w:r w:rsidRPr="007C788E">
        <w:rPr>
          <w:rFonts w:ascii="Times New Roman" w:hAnsi="Times New Roman"/>
          <w:sz w:val="24"/>
          <w:szCs w:val="18"/>
        </w:rPr>
        <w:t xml:space="preserve"> erkent de Samenwerkingsorganisatie beroepsonderwijs bedrijfsleven”.</w:t>
      </w:r>
      <w:bookmarkEnd w:id="1"/>
    </w:p>
    <w:p w:rsidRPr="007C788E" w:rsidR="007C788E" w:rsidP="007C788E" w:rsidRDefault="007C788E" w14:paraId="6C7B126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87CF13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C</w:t>
      </w:r>
    </w:p>
    <w:p w:rsidRPr="007C788E" w:rsidR="007C788E" w:rsidP="007C788E" w:rsidRDefault="007C788E" w14:paraId="7C3E02F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204F54D" w14:textId="0880ABC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1.6.1 vervalt.</w:t>
      </w:r>
    </w:p>
    <w:p w:rsidRPr="007C788E" w:rsidR="007C788E" w:rsidP="007C788E" w:rsidRDefault="007C788E" w14:paraId="43438C1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1618D8C"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w:t>
      </w:r>
    </w:p>
    <w:p w:rsidRPr="007C788E" w:rsidR="007C788E" w:rsidP="007C788E" w:rsidRDefault="007C788E" w14:paraId="667FE2C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32B47CD" w14:textId="4B4BE66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Hoofdstuk 1, titel 6, komt te luiden:</w:t>
      </w:r>
    </w:p>
    <w:p w:rsidRPr="007C788E" w:rsidR="007C788E" w:rsidP="007C788E" w:rsidRDefault="007C788E" w14:paraId="3E6E721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E1AD3EA" w14:textId="77777777">
      <w:pPr>
        <w:tabs>
          <w:tab w:val="left" w:pos="284"/>
          <w:tab w:val="left" w:pos="567"/>
          <w:tab w:val="left" w:pos="851"/>
        </w:tabs>
        <w:ind w:right="-2"/>
        <w:rPr>
          <w:rFonts w:ascii="Times New Roman" w:hAnsi="Times New Roman"/>
          <w:sz w:val="24"/>
          <w:szCs w:val="18"/>
        </w:rPr>
      </w:pPr>
      <w:bookmarkStart w:name="_Hlk105686514" w:id="3"/>
      <w:r w:rsidRPr="007C788E">
        <w:rPr>
          <w:rFonts w:ascii="Times New Roman" w:hAnsi="Times New Roman"/>
          <w:sz w:val="24"/>
          <w:szCs w:val="18"/>
        </w:rPr>
        <w:t>TITEL 6. CARIBISCH NEDERLAND</w:t>
      </w:r>
      <w:bookmarkEnd w:id="3"/>
    </w:p>
    <w:p w:rsidRPr="007C788E" w:rsidR="007C788E" w:rsidP="007C788E" w:rsidRDefault="007C788E" w14:paraId="56407466"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01BE5655"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1.6.1. Reikwijdte</w:t>
      </w:r>
    </w:p>
    <w:p w:rsidR="007C788E" w:rsidP="007C788E" w:rsidRDefault="007C788E" w14:paraId="19DE192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E02B638" w14:textId="787851E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Deze wet is mede van toepassing in de openbare lichamen Bonaire, Sint Eustatius en Saba, tenzij anders is bepaald.</w:t>
      </w:r>
    </w:p>
    <w:p w:rsidRPr="007C788E" w:rsidR="007C788E" w:rsidP="007C788E" w:rsidRDefault="007C788E" w14:paraId="49157D27" w14:textId="3AEBB9A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Bij toepassing van deze wet en de daarop berustende bepalingen in een openbaar lichaam wordt gelezen voor:</w:t>
      </w:r>
    </w:p>
    <w:p w:rsidRPr="007C788E" w:rsidR="007C788E" w:rsidP="007C788E" w:rsidRDefault="007C788E" w14:paraId="586F26D8" w14:textId="003D28BD">
      <w:pPr>
        <w:tabs>
          <w:tab w:val="left" w:pos="284"/>
          <w:tab w:val="left" w:pos="567"/>
          <w:tab w:val="left" w:pos="851"/>
        </w:tabs>
        <w:ind w:right="-2"/>
        <w:rPr>
          <w:rFonts w:ascii="Times New Roman" w:hAnsi="Times New Roman"/>
          <w:i/>
          <w:iCs/>
          <w:sz w:val="24"/>
          <w:szCs w:val="18"/>
        </w:rPr>
      </w:pPr>
      <w:r>
        <w:rPr>
          <w:rFonts w:ascii="Times New Roman" w:hAnsi="Times New Roman"/>
          <w:i/>
          <w:iCs/>
          <w:sz w:val="24"/>
          <w:szCs w:val="18"/>
        </w:rPr>
        <w:tab/>
      </w:r>
      <w:r w:rsidRPr="007C788E">
        <w:rPr>
          <w:rFonts w:ascii="Times New Roman" w:hAnsi="Times New Roman"/>
          <w:i/>
          <w:iCs/>
          <w:sz w:val="24"/>
          <w:szCs w:val="18"/>
        </w:rPr>
        <w:t xml:space="preserve">college van burgemeester en wethouders: </w:t>
      </w:r>
      <w:r w:rsidRPr="007C788E">
        <w:rPr>
          <w:rFonts w:ascii="Times New Roman" w:hAnsi="Times New Roman"/>
          <w:sz w:val="24"/>
          <w:szCs w:val="18"/>
        </w:rPr>
        <w:t>bestuurscollege;</w:t>
      </w:r>
    </w:p>
    <w:p w:rsidRPr="007C788E" w:rsidR="007C788E" w:rsidP="007C788E" w:rsidRDefault="007C788E" w14:paraId="3B3218F7" w14:textId="45508691">
      <w:pPr>
        <w:tabs>
          <w:tab w:val="left" w:pos="284"/>
          <w:tab w:val="left" w:pos="567"/>
          <w:tab w:val="left" w:pos="851"/>
        </w:tabs>
        <w:ind w:right="-2"/>
        <w:rPr>
          <w:rFonts w:ascii="Times New Roman" w:hAnsi="Times New Roman"/>
          <w:i/>
          <w:iCs/>
          <w:sz w:val="24"/>
          <w:szCs w:val="18"/>
        </w:rPr>
      </w:pPr>
      <w:r>
        <w:rPr>
          <w:rFonts w:ascii="Times New Roman" w:hAnsi="Times New Roman"/>
          <w:i/>
          <w:iCs/>
          <w:sz w:val="24"/>
          <w:szCs w:val="18"/>
        </w:rPr>
        <w:tab/>
      </w:r>
      <w:r w:rsidRPr="007C788E">
        <w:rPr>
          <w:rFonts w:ascii="Times New Roman" w:hAnsi="Times New Roman"/>
          <w:i/>
          <w:iCs/>
          <w:sz w:val="24"/>
          <w:szCs w:val="18"/>
        </w:rPr>
        <w:t xml:space="preserve">gemeente: </w:t>
      </w:r>
      <w:r w:rsidRPr="007C788E">
        <w:rPr>
          <w:rFonts w:ascii="Times New Roman" w:hAnsi="Times New Roman"/>
          <w:sz w:val="24"/>
          <w:szCs w:val="18"/>
        </w:rPr>
        <w:t>openbaar lichaam;</w:t>
      </w:r>
    </w:p>
    <w:p w:rsidRPr="007C788E" w:rsidR="007C788E" w:rsidP="007C788E" w:rsidRDefault="007C788E" w14:paraId="0BF4962C" w14:textId="3D475373">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Pr>
          <w:rFonts w:ascii="Times New Roman" w:hAnsi="Times New Roman"/>
          <w:i/>
          <w:iCs/>
          <w:sz w:val="24"/>
          <w:szCs w:val="18"/>
        </w:rPr>
        <w:t xml:space="preserve">gemeentelijk: </w:t>
      </w:r>
      <w:r w:rsidRPr="007C788E">
        <w:rPr>
          <w:rFonts w:ascii="Times New Roman" w:hAnsi="Times New Roman"/>
          <w:sz w:val="24"/>
          <w:szCs w:val="18"/>
        </w:rPr>
        <w:t>eilandelijk.</w:t>
      </w:r>
    </w:p>
    <w:p w:rsidRPr="007C788E" w:rsidR="007C788E" w:rsidP="007C788E" w:rsidRDefault="007C788E" w14:paraId="4131D2A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F6C15A2"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1.6.2. Verwijzing naar toepasselijk strafrecht Caribisch Nederland</w:t>
      </w:r>
    </w:p>
    <w:p w:rsidR="007C788E" w:rsidP="007C788E" w:rsidRDefault="007C788E" w14:paraId="1FB09CF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086B912" w14:textId="5582E1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Bij de toepassing van artikel 1.3.8 in een openbaar lichaam wordt in het eerste lid “Titel XIV van het Wetboek van Strafrecht” gelezen als “Tweede Boek, titel XIV, van het Wetboek van Strafrecht BES” en wordt in het tweede lid “opsporingsambtenaar als bedoeld in artikel 127 juncto artikel 141 van het Wetboek van Strafvordering” gelezen als “opsporingsambtenaar als bedoeld in artikel 1 van het Wetboek van Strafvordering BES”.</w:t>
      </w:r>
    </w:p>
    <w:p w:rsidRPr="007C788E" w:rsidR="007C788E" w:rsidP="007C788E" w:rsidRDefault="007C788E" w14:paraId="2B76E3D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B0FBC6C"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1.6.3. Meldcode huiselijk geweld en kindermishandeling</w:t>
      </w:r>
    </w:p>
    <w:p w:rsidRPr="007C788E" w:rsidR="007C788E" w:rsidP="007C788E" w:rsidRDefault="007C788E" w14:paraId="75BC44BC" w14:textId="1901E0A9">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Pr>
          <w:rFonts w:ascii="Times New Roman" w:hAnsi="Times New Roman"/>
          <w:sz w:val="24"/>
          <w:szCs w:val="18"/>
        </w:rPr>
        <w:t>Artikel 1.3.9 is niet van toepassing in een openbaar lichaam.</w:t>
      </w:r>
    </w:p>
    <w:p w:rsidRPr="007C788E" w:rsidR="007C788E" w:rsidP="007C788E" w:rsidRDefault="007C788E" w14:paraId="52A5E7C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1B933A1"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1.6.4. Meldplicht onderwijslocatie Caribisch Nederland</w:t>
      </w:r>
    </w:p>
    <w:p w:rsidR="007C788E" w:rsidP="007C788E" w:rsidRDefault="007C788E" w14:paraId="44B7E84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8FE70C4" w14:textId="5E56FBE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Een bevoegd gezag dat een beroepsopleiding of opleiding voortgezet algemeen volwassenenonderwijs verzorgt in een openbaar lichaam, meldt aan Onze Minister de locatie of locaties waar dat onderwijs wordt verzorgd ten behoeve van de Registratie instellingen en opleidingen respectievelijk het elektronisch register opleidingen educatie, bedoeld in artikel 6a.1.1.</w:t>
      </w:r>
    </w:p>
    <w:p w:rsidRPr="007C788E" w:rsidR="007C788E" w:rsidP="007C788E" w:rsidRDefault="007C788E" w14:paraId="543901C5" w14:textId="4A09CBE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Bij ministeriële regeling kunnen nadere regels worden gesteld over de melding.</w:t>
      </w:r>
    </w:p>
    <w:p w:rsidRPr="007C788E" w:rsidR="007C788E" w:rsidP="007C788E" w:rsidRDefault="007C788E" w14:paraId="2A05B21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78D054D" w14:textId="77777777">
      <w:pPr>
        <w:tabs>
          <w:tab w:val="left" w:pos="284"/>
          <w:tab w:val="left" w:pos="567"/>
          <w:tab w:val="left" w:pos="851"/>
        </w:tabs>
        <w:ind w:right="-2"/>
        <w:rPr>
          <w:rFonts w:ascii="Times New Roman" w:hAnsi="Times New Roman"/>
          <w:b/>
          <w:bCs/>
          <w:sz w:val="24"/>
          <w:szCs w:val="18"/>
        </w:rPr>
      </w:pPr>
      <w:bookmarkStart w:name="_Hlk182404643" w:id="4"/>
      <w:r w:rsidRPr="007C788E">
        <w:rPr>
          <w:rFonts w:ascii="Times New Roman" w:hAnsi="Times New Roman"/>
          <w:b/>
          <w:bCs/>
          <w:sz w:val="24"/>
          <w:szCs w:val="18"/>
        </w:rPr>
        <w:t>Artikel 1.6.5. Raad onderwijs arbeidsmarkt Caribisch Nederland</w:t>
      </w:r>
    </w:p>
    <w:p w:rsidR="007C788E" w:rsidP="007C788E" w:rsidRDefault="007C788E" w14:paraId="489E7A9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8112D9F" w14:textId="02D0ED1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Bij ministeriële regeling wordt een rechtspersoon met volledige rechtsbevoegdheid zonder winstoogmerk, niet zijnde een publiekrechtelijke rechtspersoon als bedoeld in artikel 1 van Boek 2 van het Burgerlijk Wetboek, aangewezen als Raad onderwijs arbeidsmarkt CN.</w:t>
      </w:r>
    </w:p>
    <w:p w:rsidRPr="007C788E" w:rsidR="007C788E" w:rsidP="007C788E" w:rsidRDefault="007C788E" w14:paraId="060FEDA7" w14:textId="24251C3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De statuten en een bestuursreglement van de Raad onderwijs arbeidsmarkt CN en een wijziging daarvan behoeven de goedkeuring van Onze Minister.</w:t>
      </w:r>
    </w:p>
    <w:p w:rsidRPr="007C788E" w:rsidR="007C788E" w:rsidP="007C788E" w:rsidRDefault="007C788E" w14:paraId="2C1CDEAF" w14:textId="3EB964E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Artikel 1.5.2, derde lid, is van overeenkomstige toepassing op een benoeming of ontslag van de voorzitter van de Raad onderwijs arbeidsmarkt CN en diens plaatsvervanger.</w:t>
      </w:r>
    </w:p>
    <w:p w:rsidRPr="007C788E" w:rsidR="007C788E" w:rsidP="007C788E" w:rsidRDefault="007C788E" w14:paraId="6A97B032" w14:textId="6960850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4. De artikelen 9, 18, 19, 20, 21, 22 en 23 van de Kaderwet zelfstandige bestuursorganen zijn van toepassing op de Raad onderwijs arbeidsmarkt CN.</w:t>
      </w:r>
    </w:p>
    <w:p w:rsidRPr="007C788E" w:rsidR="007C788E" w:rsidP="007C788E" w:rsidRDefault="007C788E" w14:paraId="584F5916" w14:textId="36DC1D3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5. Onze Minister verstrekt de Raad onderwijs arbeidsmarkt CN binnen het raam van de door de begrotingswetgever beschikbaar gestelde middelen subsidie voor de uitoefening van zijn taken. Titel 4.2 van de Algemene wet bestuursrecht is daarbij van toepassing.</w:t>
      </w:r>
    </w:p>
    <w:p w:rsidRPr="007C788E" w:rsidR="007C788E" w:rsidP="007C788E" w:rsidRDefault="007C788E" w14:paraId="7719828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8B221BB"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1.6.6. Wettelijke taken Raad onderwijs arbeidsmarkt Caribisch Nederland</w:t>
      </w:r>
    </w:p>
    <w:p w:rsidR="007C788E" w:rsidP="007C788E" w:rsidRDefault="007C788E" w14:paraId="63BF06F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4C4D9ED" w14:textId="327B89C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De Raad onderwijs arbeidsmarkt CN adviseert een instelling die voornemens is een nieuwe beroepsopleiding te gaan verzorgen in een openbaar lichaam over het arbeidsmarktperspectief en de beschikbaarheid van leerbedrijven. Hij kan een dergelijk advies ook uitbrengen over een reeds bestaande beroepsopleiding in een openbaar lichaam indien hij daartoe aanleiding ziet. Indien de Raad onderwijs arbeidsmarkt CN daartoe aanleiding ziet, zendt hij het advies aan Onze Minister.</w:t>
      </w:r>
    </w:p>
    <w:p w:rsidRPr="007C788E" w:rsidR="007C788E" w:rsidP="007C788E" w:rsidRDefault="007C788E" w14:paraId="1EE92E85" w14:textId="486057E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De Raad onderwijs arbeidsmarkt CN kan voorstellen doen aan de Samenwerkingsorganisatie beroepsonderwijs bedrijfsleven inzake het ontwikkelen van beroepsopleidingen of onderdelen daarvan, waaronder keuzedelen, die relevant zijn voor de openbare lichamen en hun regionale arbeidsmarkt.</w:t>
      </w:r>
    </w:p>
    <w:p w:rsidRPr="007C788E" w:rsidR="007C788E" w:rsidP="007C788E" w:rsidRDefault="007C788E" w14:paraId="72AA5A7D" w14:textId="3319FC6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Bij of krachtens algemene maatregel van bestuur kunnen aan de Raad onderwijs arbeidsmarkt CN andere taken die in het verlengde van zijn huidige taak liggen, worden toegekend en kunnen nadere regels worden gesteld over zijn inrichting en taakuitoefening, waaronder de taakverdeling met de Samenwerkingsorganisatie beroepsonderwijs bedrijfsleven.</w:t>
      </w:r>
    </w:p>
    <w:p w:rsidRPr="007C788E" w:rsidR="007C788E" w:rsidP="007C788E" w:rsidRDefault="007C788E" w14:paraId="0C5E53C4" w14:textId="06F41AE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4. De Raad onderwijs arbeidsmarkt CN voert geen andere activiteiten uit dan de bij of krachtens de wet aan hem opgedragen taken.</w:t>
      </w:r>
    </w:p>
    <w:p w:rsidRPr="007C788E" w:rsidR="007C788E" w:rsidP="007C788E" w:rsidRDefault="007C788E" w14:paraId="19C03E7A" w14:textId="77777777">
      <w:pPr>
        <w:tabs>
          <w:tab w:val="left" w:pos="284"/>
          <w:tab w:val="left" w:pos="567"/>
          <w:tab w:val="left" w:pos="851"/>
        </w:tabs>
        <w:ind w:right="-2"/>
        <w:rPr>
          <w:rFonts w:ascii="Times New Roman" w:hAnsi="Times New Roman"/>
          <w:sz w:val="24"/>
          <w:szCs w:val="18"/>
        </w:rPr>
      </w:pPr>
    </w:p>
    <w:p w:rsidR="007C788E" w:rsidP="007C788E" w:rsidRDefault="007C788E" w14:paraId="7F29919A"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1.6.7. Erkenning leerbedrijven voor de beroepspraktijkvorming in Caribisch Nederland</w:t>
      </w:r>
    </w:p>
    <w:p w:rsidRPr="007C788E" w:rsidR="007C788E" w:rsidP="007C788E" w:rsidRDefault="007C788E" w14:paraId="73B4BB8E"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78C3C57E" w14:textId="5DB93848">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Pr>
          <w:rFonts w:ascii="Times New Roman" w:hAnsi="Times New Roman"/>
          <w:sz w:val="24"/>
          <w:szCs w:val="18"/>
        </w:rPr>
        <w:t>1. De Raad onderwijs arbeidsmarkt CN draagt zoveel mogelijk zorg voor een toereikend aantal leerbedrijven van voldoende kwaliteit in de openbare lichamen.</w:t>
      </w:r>
    </w:p>
    <w:p w:rsidRPr="007C788E" w:rsidR="007C788E" w:rsidP="007C788E" w:rsidRDefault="007C788E" w14:paraId="097C590E" w14:textId="25B1019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De Raad onderwijs arbeidsmarkt CN erkent op aanvraag een bedrijf of andere organisatie in een openbaar lichaam als leerbedrijf voor de beroepspraktijkvorming, indien dat leerbedrijf voldoet aan de erkenningsvoorwaarden, bedoeld in artikel 1.5.3, eerste lid.</w:t>
      </w:r>
    </w:p>
    <w:p w:rsidRPr="007C788E" w:rsidR="007C788E" w:rsidP="007C788E" w:rsidRDefault="007C788E" w14:paraId="02711F51" w14:textId="1297CD9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Artikel 1.5.3, derde en vierde lid, is van toepassing op een erkenning van de Raad onderwijs arbeidsmarkt CN.</w:t>
      </w:r>
    </w:p>
    <w:p w:rsidRPr="007C788E" w:rsidR="007C788E" w:rsidP="007C788E" w:rsidRDefault="007C788E" w14:paraId="48CB26DD" w14:textId="64B7B0E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4. De Raad onderwijs arbeidsmarkt CN beoordeelt ten minste een maal per vier jaar of een leerbedrijf in een openbaar lichaam voldoet aan de erkenningsvoorwaarden.</w:t>
      </w:r>
    </w:p>
    <w:p w:rsidRPr="007C788E" w:rsidR="007C788E" w:rsidP="007C788E" w:rsidRDefault="007C788E" w14:paraId="349ECE3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B5A1455"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1.6.8. Taakverdeling SBB en ROA CN</w:t>
      </w:r>
    </w:p>
    <w:p w:rsidR="007C788E" w:rsidP="007C788E" w:rsidRDefault="007C788E" w14:paraId="556FDF8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9CAE07C" w14:textId="3FDFE74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Een besluit van de Raad onderwijs arbeidsmarkt CN over erkenning van een leerbedrijf wordt gelijkgesteld aan een besluit van de Samenwerkingsorganisatie beroepsonderwijs bedrijfsleven over erkenning van een leerbedrijf als bedoeld in artikel 1.5.3, tweede lid, en andersom.</w:t>
      </w:r>
    </w:p>
    <w:p w:rsidRPr="007C788E" w:rsidR="007C788E" w:rsidP="007C788E" w:rsidRDefault="007C788E" w14:paraId="5712EC8E" w14:textId="0BB8A4C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De Raad onderwijs arbeidsmarkt CN en de Samenwerkingsorganisatie beroepsonderwijs bedrijfsleven bevorderen een doelmatige werkverdeling en samenwerking tussen beide organisaties.</w:t>
      </w:r>
    </w:p>
    <w:bookmarkEnd w:id="4"/>
    <w:p w:rsidRPr="007C788E" w:rsidR="007C788E" w:rsidP="007C788E" w:rsidRDefault="007C788E" w14:paraId="0C09F8E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59F60CE"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E</w:t>
      </w:r>
    </w:p>
    <w:p w:rsidRPr="007C788E" w:rsidR="007C788E" w:rsidP="007C788E" w:rsidRDefault="007C788E" w14:paraId="7E51AE5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E99B126" w14:textId="459718A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Hoofdstuk 1, titel 7, vervalt.</w:t>
      </w:r>
    </w:p>
    <w:p w:rsidRPr="007C788E" w:rsidR="007C788E" w:rsidP="007C788E" w:rsidRDefault="007C788E" w14:paraId="092DB03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8CCC97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F</w:t>
      </w:r>
    </w:p>
    <w:p w:rsidRPr="007C788E" w:rsidR="007C788E" w:rsidP="007C788E" w:rsidRDefault="007C788E" w14:paraId="23591A7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C593155" w14:textId="509A74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2.2.2, zevende lid, komt te luiden:</w:t>
      </w:r>
    </w:p>
    <w:p w:rsidRPr="007C788E" w:rsidR="007C788E" w:rsidP="007C788E" w:rsidRDefault="007C788E" w14:paraId="74C64525" w14:textId="506B6996">
      <w:pPr>
        <w:tabs>
          <w:tab w:val="left" w:pos="284"/>
          <w:tab w:val="left" w:pos="567"/>
          <w:tab w:val="left" w:pos="851"/>
        </w:tabs>
        <w:ind w:right="-2"/>
        <w:rPr>
          <w:rFonts w:ascii="Times New Roman" w:hAnsi="Times New Roman"/>
          <w:sz w:val="24"/>
          <w:szCs w:val="18"/>
        </w:rPr>
      </w:pPr>
      <w:bookmarkStart w:name="_Hlk115188212" w:id="5"/>
      <w:r>
        <w:rPr>
          <w:rFonts w:ascii="Times New Roman" w:hAnsi="Times New Roman"/>
          <w:sz w:val="24"/>
          <w:szCs w:val="18"/>
        </w:rPr>
        <w:tab/>
      </w:r>
      <w:r w:rsidRPr="007C788E">
        <w:rPr>
          <w:rFonts w:ascii="Times New Roman" w:hAnsi="Times New Roman"/>
          <w:sz w:val="24"/>
          <w:szCs w:val="18"/>
        </w:rPr>
        <w:t>7. Studenten die niet als ingezetene zijn ingeschreven in de basisregistratie personen, genoemd in artikel 1.2 van de Wet basisregistratie personen, tellen alleen mee voor de bekostiging, indien aan hen een onderwijsnummer is toegekend en zij:</w:t>
      </w:r>
    </w:p>
    <w:p w:rsidRPr="007C788E" w:rsidR="007C788E" w:rsidP="007C788E" w:rsidRDefault="007C788E" w14:paraId="75579047" w14:textId="43BE764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 beroepsonderwijs volgen in het Europese deel van Nederland; en</w:t>
      </w:r>
    </w:p>
    <w:p w:rsidRPr="007C788E" w:rsidR="007C788E" w:rsidP="007C788E" w:rsidRDefault="007C788E" w14:paraId="3B46ED1A" w14:textId="7CCBA8D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 hun woonplaats hebben in het Europese deel van Nederland, in België of in een van de bondsstaten Noord-Rijnland-Westfalen, Nedersaksen of Bremen van de Bondsrepubliek Duitsland.</w:t>
      </w:r>
    </w:p>
    <w:bookmarkEnd w:id="5"/>
    <w:p w:rsidRPr="007C788E" w:rsidR="007C788E" w:rsidP="007C788E" w:rsidRDefault="007C788E" w14:paraId="2B02DB4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7A33505"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G</w:t>
      </w:r>
    </w:p>
    <w:p w:rsidRPr="007C788E" w:rsidR="007C788E" w:rsidP="007C788E" w:rsidRDefault="007C788E" w14:paraId="3B35CED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A4C0524" w14:textId="2C199C1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2.2.6 komt te luiden:</w:t>
      </w:r>
    </w:p>
    <w:p w:rsidRPr="007C788E" w:rsidR="007C788E" w:rsidP="007C788E" w:rsidRDefault="007C788E" w14:paraId="716DE80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06C40D9"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2.2.6. Contractactiviteiten en andere private activiteiten</w:t>
      </w:r>
    </w:p>
    <w:p w:rsidR="007C788E" w:rsidP="007C788E" w:rsidRDefault="007C788E" w14:paraId="4F0411F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4007DB3" w14:textId="6A31FDA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Aan een instelling kunnen contractactiviteiten worden verricht, bestaande uit werkzaamheden voor eigen rekening ten behoeve van derden. Deze activiteiten kunnen worden verricht indien zij verband houden met werkzaamheden waarvoor de instelling uit de openbare kas wordt bekostigd en voor zover de uitvoering van die werkzaamheden hierdoor niet wordt geschaad.</w:t>
      </w:r>
    </w:p>
    <w:p w:rsidRPr="007C788E" w:rsidR="007C788E" w:rsidP="007C788E" w:rsidRDefault="007C788E" w14:paraId="51E3370F" w14:textId="1ADDEA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Het bevoegd gezag van een instelling draagt ervoor zorg dat artikel 2 van de Wet privatisering ABP van toepassing blijft op het personeel.</w:t>
      </w:r>
    </w:p>
    <w:p w:rsidRPr="007C788E" w:rsidR="007C788E" w:rsidP="007C788E" w:rsidRDefault="007C788E" w14:paraId="14C41E2F" w14:textId="4E8B7E50">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Pr>
          <w:rFonts w:ascii="Times New Roman" w:hAnsi="Times New Roman"/>
          <w:sz w:val="24"/>
          <w:szCs w:val="18"/>
        </w:rPr>
        <w:t>3. De vereisten voor benoembaarheid of feitelijke tewerkstelling, bedoeld in de artikelen 4.2.1, tweede lid, en 4.2.2, eerste lid, en 4.2.6 zijn niet van toepassing op een lid van het personeel, voor zover deze is belast met het verrichten van contractactiviteiten.</w:t>
      </w:r>
    </w:p>
    <w:p w:rsidRPr="007C788E" w:rsidR="007C788E" w:rsidP="007C788E" w:rsidRDefault="007C788E" w14:paraId="42C69B7C" w14:textId="58799D9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4. Het bevoegd gezag voorziet in een regeling voor het verrichten van contractactiviteiten door het personeel van de instelling met het oog op het voorkomen van vermenging van belangen.</w:t>
      </w:r>
    </w:p>
    <w:p w:rsidRPr="007C788E" w:rsidR="007C788E" w:rsidP="007C788E" w:rsidRDefault="007C788E" w14:paraId="5847B68B" w14:textId="4C9EFA6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5. Bij of krachtens algemene maatregel van bestuur kunnen regels worden gesteld over de besteding van de rijksbijdrage aan private activiteiten ten behoeve van het onderwijs.</w:t>
      </w:r>
    </w:p>
    <w:p w:rsidRPr="007C788E" w:rsidR="007C788E" w:rsidP="007C788E" w:rsidRDefault="007C788E" w14:paraId="5232CBC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1C1B1D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H</w:t>
      </w:r>
    </w:p>
    <w:p w:rsidRPr="007C788E" w:rsidR="007C788E" w:rsidP="007C788E" w:rsidRDefault="007C788E" w14:paraId="7ECF952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C9A37DC" w14:textId="09FA024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2.2a.2, vijfde lid, komt te luiden:</w:t>
      </w:r>
    </w:p>
    <w:p w:rsidRPr="007C788E" w:rsidR="007C788E" w:rsidP="007C788E" w:rsidRDefault="007C788E" w14:paraId="435DEE54" w14:textId="573595F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 xml:space="preserve">5. </w:t>
      </w:r>
      <w:proofErr w:type="spellStart"/>
      <w:r w:rsidRPr="007C788E">
        <w:rPr>
          <w:rFonts w:ascii="Times New Roman" w:hAnsi="Times New Roman"/>
          <w:sz w:val="24"/>
          <w:szCs w:val="18"/>
        </w:rPr>
        <w:t>Vavo</w:t>
      </w:r>
      <w:proofErr w:type="spellEnd"/>
      <w:r w:rsidRPr="007C788E">
        <w:rPr>
          <w:rFonts w:ascii="Times New Roman" w:hAnsi="Times New Roman"/>
          <w:sz w:val="24"/>
          <w:szCs w:val="18"/>
        </w:rPr>
        <w:t>-studenten die niet als ingezetene zijn ingeschreven in de basisregistratie personen, genoemd in artikel 1.2 van de Wet basisregistratie personen, tellen alleen mee voor de bekostiging, indien aan hen een onderwijsnummer is toegekend en zij:</w:t>
      </w:r>
    </w:p>
    <w:p w:rsidRPr="007C788E" w:rsidR="007C788E" w:rsidP="007C788E" w:rsidRDefault="007C788E" w14:paraId="058CECA7" w14:textId="3DC5EA9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 een opleiding voortgezet algemeen volwassenenonderwijs volgen in het Europese deel van Nederland;</w:t>
      </w:r>
    </w:p>
    <w:p w:rsidRPr="007C788E" w:rsidR="007C788E" w:rsidP="007C788E" w:rsidRDefault="007C788E" w14:paraId="0A5F77DF" w14:textId="6CC6350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 hun woonplaats hebben in het Europese deel van Nederland, in België of in een van de bondsstaten Noord-Rijnland-Westfalen, Nedersaksen of Bremen van de Bondsrepubliek Duitsland.</w:t>
      </w:r>
    </w:p>
    <w:p w:rsidRPr="007C788E" w:rsidR="007C788E" w:rsidP="007C788E" w:rsidRDefault="007C788E" w14:paraId="0B86582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BF0246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I</w:t>
      </w:r>
    </w:p>
    <w:p w:rsidRPr="007C788E" w:rsidR="007C788E" w:rsidP="007C788E" w:rsidRDefault="007C788E" w14:paraId="06B1A6F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85FFF64" w14:textId="0AECCC3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Aan hoofdstuk 2 wordt een titel toegevoegd, luidende:</w:t>
      </w:r>
    </w:p>
    <w:p w:rsidRPr="007C788E" w:rsidR="007C788E" w:rsidP="007C788E" w:rsidRDefault="007C788E" w14:paraId="45D5841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B39E56A" w14:textId="77777777">
      <w:pPr>
        <w:tabs>
          <w:tab w:val="left" w:pos="284"/>
          <w:tab w:val="left" w:pos="567"/>
          <w:tab w:val="left" w:pos="851"/>
        </w:tabs>
        <w:ind w:right="-2"/>
        <w:rPr>
          <w:rFonts w:ascii="Times New Roman" w:hAnsi="Times New Roman"/>
          <w:sz w:val="24"/>
          <w:szCs w:val="18"/>
        </w:rPr>
      </w:pPr>
      <w:bookmarkStart w:name="_Hlk112232392" w:id="6"/>
      <w:r w:rsidRPr="007C788E">
        <w:rPr>
          <w:rFonts w:ascii="Times New Roman" w:hAnsi="Times New Roman"/>
          <w:sz w:val="24"/>
          <w:szCs w:val="18"/>
        </w:rPr>
        <w:t>TITEL 8. CARIBISCH NEDERLAND</w:t>
      </w:r>
    </w:p>
    <w:p w:rsidRPr="007C788E" w:rsidR="007C788E" w:rsidP="007C788E" w:rsidRDefault="007C788E" w14:paraId="6722D2AC"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3DF8EF0B"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2.8.1. Vestigingsplaats bekostigde beroepsopleiding Caribisch Nederland</w:t>
      </w:r>
    </w:p>
    <w:p w:rsidR="007C788E" w:rsidP="007C788E" w:rsidRDefault="007C788E" w14:paraId="0F822DA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1F75BAE" w14:textId="101D1D8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In</w:t>
      </w:r>
      <w:r w:rsidRPr="007C788E">
        <w:rPr>
          <w:rFonts w:ascii="Times New Roman" w:hAnsi="Times New Roman"/>
          <w:b/>
          <w:bCs/>
          <w:sz w:val="24"/>
          <w:szCs w:val="18"/>
        </w:rPr>
        <w:t xml:space="preserve"> </w:t>
      </w:r>
      <w:r w:rsidRPr="007C788E">
        <w:rPr>
          <w:rFonts w:ascii="Times New Roman" w:hAnsi="Times New Roman"/>
          <w:sz w:val="24"/>
          <w:szCs w:val="18"/>
        </w:rPr>
        <w:t>afwijking van artikel 2.1.1 komt een beroepsopleiding die wordt aangeboden in een openbaar lichaam slechts in aanmerking voor bekostiging en het recht op diplomering indien zij wordt verzorgd door een instelling die blijkens de Registratie instellingen en opleidingen reeds op 1 januari 2024 in het betreffende openbaar lichaam was gevestigd.</w:t>
      </w:r>
    </w:p>
    <w:p w:rsidRPr="007C788E" w:rsidR="007C788E" w:rsidP="007C788E" w:rsidRDefault="007C788E" w14:paraId="5984DE27" w14:textId="4802AC0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Het bevoegd gezag van een bekostigde instelling dat niet aan het eerste lid voldoet, en voornemens is een beroepsopleiding te gaan verzorgen in een openbaar lichaam, komt slechts na goedkeuring van Onze Minister in aanmerking voor bekostiging en het uitreiken van officiële getuigschriften voor die opleiding.</w:t>
      </w:r>
    </w:p>
    <w:p w:rsidRPr="007C788E" w:rsidR="007C788E" w:rsidP="007C788E" w:rsidRDefault="007C788E" w14:paraId="594B63FF" w14:textId="298F005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Onverminderd de wettelijke vereisten voor doelmatigheid en arbeidsmarktperspectief beoordeelt Onze Minister de aanvraag aan de hand van de maatschappelijke behoefte aan de beroepsopleiding in het licht van het bestaande bekostigde onderwijsaanbod, waarbij mede in aanmerking kan worden genomen het onderwijsaanbod in Aruba, Curaçao of Sint Maarten.</w:t>
      </w:r>
    </w:p>
    <w:p w:rsidRPr="007C788E" w:rsidR="007C788E" w:rsidP="007C788E" w:rsidRDefault="007C788E" w14:paraId="3C4801B5" w14:textId="6E0C8AA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4. Aan een besluit van Onze Minister kunnen voorwaarden en beperkingen worden verbonden.</w:t>
      </w:r>
    </w:p>
    <w:p w:rsidRPr="007C788E" w:rsidR="007C788E" w:rsidP="007C788E" w:rsidRDefault="007C788E" w14:paraId="31764EF4" w14:textId="7230175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5. De goedkeuring van Onze Minister vervalt, indien de beroepsopleiding niet binnen een jaar na de opname in de Registratie instellingen en opleidingen van start is gegaan.</w:t>
      </w:r>
    </w:p>
    <w:p w:rsidRPr="007C788E" w:rsidR="007C788E" w:rsidP="007C788E" w:rsidRDefault="007C788E" w14:paraId="22BFA415" w14:textId="39FC230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6. Bij ministeriële regeling kunnen nadere regels worden gesteld.</w:t>
      </w:r>
    </w:p>
    <w:p w:rsidRPr="007C788E" w:rsidR="007C788E" w:rsidP="007C788E" w:rsidRDefault="007C788E" w14:paraId="2D06915F" w14:textId="77777777">
      <w:pPr>
        <w:tabs>
          <w:tab w:val="left" w:pos="284"/>
          <w:tab w:val="left" w:pos="567"/>
          <w:tab w:val="left" w:pos="851"/>
        </w:tabs>
        <w:ind w:right="-2"/>
        <w:rPr>
          <w:rFonts w:ascii="Times New Roman" w:hAnsi="Times New Roman"/>
          <w:sz w:val="24"/>
          <w:szCs w:val="18"/>
        </w:rPr>
      </w:pPr>
    </w:p>
    <w:p w:rsidR="007C788E" w:rsidP="007C788E" w:rsidRDefault="007C788E" w14:paraId="7003B7E2"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2.8.2. Anders te lezen verwijzingen hoofdstuk 2, titel 1, in Caribisch Nederland</w:t>
      </w:r>
    </w:p>
    <w:p w:rsidRPr="007C788E" w:rsidR="007C788E" w:rsidP="007C788E" w:rsidRDefault="007C788E" w14:paraId="3F613A45"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59B25927" w14:textId="10054382">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Pr>
          <w:rFonts w:ascii="Times New Roman" w:hAnsi="Times New Roman"/>
          <w:sz w:val="24"/>
          <w:szCs w:val="18"/>
        </w:rPr>
        <w:t>1. Bij de toepassing van artikel 2.1.5, eerste lid, in een openbaar lichaam wordt “akte van levering als bedoeld in artikel 89 van Boek 3 van het Burgerlijk Wetboek” gelezen als “akte van levering als bedoeld in artikel 89 van Boek 3 van het Burgerlijk Wetboek BES”.</w:t>
      </w:r>
    </w:p>
    <w:p w:rsidRPr="007C788E" w:rsidR="007C788E" w:rsidP="007C788E" w:rsidRDefault="007C788E" w14:paraId="2A131758" w14:textId="34FB8EE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Bij de toepassing van artikel 2.1.5, vierde lid, in een openbaar lichaam wordt “splitsing als bedoeld in artikel 334a van Boek 2 van het Burgerlijk Wetboek” gelezen als “splitsing als bedoeld in artikel 335 van Boek 2 van het Burgerlijk Wetboek BES”.</w:t>
      </w:r>
    </w:p>
    <w:p w:rsidRPr="007C788E" w:rsidR="007C788E" w:rsidP="007C788E" w:rsidRDefault="007C788E" w14:paraId="39734D35" w14:textId="31A6AC2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Bij de toepassing van artikel 2.1.7, eerste lid, onderdeel b, in een openbaar lichaam wordt “een uitspraak van de geschillencommissie of Ondernemingskamer als bedoeld in hoofdstuk 8a, titel 4” gelezen als “een uitspraak van de geschillencommissie als bedoeld in hoofdstuk 8a, titel 4, of van het Gemeenschappelijk Hof, bedoeld in artikel 8a.6.2, derde lid”.</w:t>
      </w:r>
    </w:p>
    <w:p w:rsidRPr="007C788E" w:rsidR="007C788E" w:rsidP="007C788E" w:rsidRDefault="007C788E" w14:paraId="1765B39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3A83AD8" w14:textId="77777777">
      <w:pPr>
        <w:tabs>
          <w:tab w:val="left" w:pos="284"/>
          <w:tab w:val="left" w:pos="567"/>
          <w:tab w:val="left" w:pos="851"/>
        </w:tabs>
        <w:ind w:right="-2"/>
        <w:rPr>
          <w:rFonts w:ascii="Times New Roman" w:hAnsi="Times New Roman"/>
          <w:b/>
          <w:bCs/>
          <w:sz w:val="24"/>
          <w:szCs w:val="18"/>
        </w:rPr>
      </w:pPr>
      <w:bookmarkStart w:name="_Hlk202531398" w:id="7"/>
      <w:bookmarkEnd w:id="6"/>
      <w:r w:rsidRPr="007C788E">
        <w:rPr>
          <w:rFonts w:ascii="Times New Roman" w:hAnsi="Times New Roman"/>
          <w:b/>
          <w:bCs/>
          <w:sz w:val="24"/>
          <w:szCs w:val="18"/>
        </w:rPr>
        <w:t>Artikel 2.8.3. Afwijkende bekostiging beroepsonderwijs Caribisch Nederland</w:t>
      </w:r>
    </w:p>
    <w:p w:rsidR="007C788E" w:rsidP="007C788E" w:rsidRDefault="007C788E" w14:paraId="1892010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7E63BC5" w14:textId="343F5D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Artikel 2.2.2, eerste lid, is van toepassing met dien verstande dat er in een openbaar lichaam bij of krachtens algemene maatregel van bestuur andere maatstaven voor de berekening van de rijksbijdrage voor het beroepsonderwijs kunnen worden vastgesteld en kan worden bepaald dat artikel 2.2.2, tweede lid, onderdeel b, niet van toepassing is</w:t>
      </w:r>
      <w:bookmarkStart w:name="_Hlk111644306" w:id="8"/>
      <w:r w:rsidRPr="007C788E">
        <w:rPr>
          <w:rFonts w:ascii="Times New Roman" w:hAnsi="Times New Roman"/>
          <w:sz w:val="24"/>
          <w:szCs w:val="18"/>
        </w:rPr>
        <w:t>.</w:t>
      </w:r>
      <w:bookmarkEnd w:id="7"/>
      <w:bookmarkEnd w:id="8"/>
    </w:p>
    <w:p w:rsidRPr="007C788E" w:rsidR="007C788E" w:rsidP="007C788E" w:rsidRDefault="007C788E" w14:paraId="368FE376" w14:textId="7DE1122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In afwijking van artikel 2.2.2, zevende lid, tellen studenten alleen mee voor de bekostiging op de voet van hoofdstuk 2, titel 2, in samenhang met dit artikel, indien zij beschikken over een persoonsgebonden nummer en zij:</w:t>
      </w:r>
    </w:p>
    <w:p w:rsidRPr="007C788E" w:rsidR="007C788E" w:rsidP="007C788E" w:rsidRDefault="007C788E" w14:paraId="4915F91D" w14:textId="3E81A9D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 beroepsonderwijs in een openbaar lichaam volgen; en</w:t>
      </w:r>
    </w:p>
    <w:p w:rsidRPr="007C788E" w:rsidR="007C788E" w:rsidP="007C788E" w:rsidRDefault="007C788E" w14:paraId="6B029FCE" w14:textId="0F5CC6B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 in dat openbaar lichaam hun woonplaats hebben.</w:t>
      </w:r>
      <w:bookmarkStart w:name="_Hlk111643602" w:id="9"/>
    </w:p>
    <w:p w:rsidRPr="007C788E" w:rsidR="007C788E" w:rsidP="007C788E" w:rsidRDefault="007C788E" w14:paraId="5EB98C9B" w14:textId="754023C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 xml:space="preserve">3. Bij de toepassing van de artikelen 2.2.4, vijfde lid, 2.2.10, derde lid, 2.2a.4, vijfde lid, en 2.5.3, vierde lid, </w:t>
      </w:r>
      <w:bookmarkStart w:name="_Hlk119070647" w:id="10"/>
      <w:r w:rsidRPr="007C788E">
        <w:rPr>
          <w:rFonts w:ascii="Times New Roman" w:hAnsi="Times New Roman"/>
          <w:sz w:val="24"/>
          <w:szCs w:val="18"/>
        </w:rPr>
        <w:t>in een openbaar lichaam wordt “accountant als bedoeld in artikel 393, eerste lid, van Boek 2 van het Burgerlijk Wetboek” gelezen als “accountant of deskundige als bedoeld in artikel 121, zesde lid, van Boek 2 van het Burgerlijk Wetboek BES”.</w:t>
      </w:r>
    </w:p>
    <w:bookmarkEnd w:id="9"/>
    <w:bookmarkEnd w:id="10"/>
    <w:p w:rsidRPr="007C788E" w:rsidR="007C788E" w:rsidP="007C788E" w:rsidRDefault="007C788E" w14:paraId="0F54105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704BBDE" w14:textId="77777777">
      <w:pPr>
        <w:tabs>
          <w:tab w:val="left" w:pos="284"/>
          <w:tab w:val="left" w:pos="567"/>
          <w:tab w:val="left" w:pos="851"/>
        </w:tabs>
        <w:ind w:right="-2"/>
        <w:rPr>
          <w:rFonts w:ascii="Times New Roman" w:hAnsi="Times New Roman"/>
          <w:b/>
          <w:bCs/>
          <w:sz w:val="24"/>
          <w:szCs w:val="18"/>
        </w:rPr>
      </w:pPr>
      <w:bookmarkStart w:name="_Hlk202533917" w:id="11"/>
      <w:r w:rsidRPr="007C788E">
        <w:rPr>
          <w:rFonts w:ascii="Times New Roman" w:hAnsi="Times New Roman"/>
          <w:b/>
          <w:bCs/>
          <w:sz w:val="24"/>
          <w:szCs w:val="18"/>
        </w:rPr>
        <w:t xml:space="preserve">Artikel 2.8.4. Afwijkende bekostiging </w:t>
      </w:r>
      <w:proofErr w:type="spellStart"/>
      <w:r w:rsidRPr="007C788E">
        <w:rPr>
          <w:rFonts w:ascii="Times New Roman" w:hAnsi="Times New Roman"/>
          <w:b/>
          <w:bCs/>
          <w:sz w:val="24"/>
          <w:szCs w:val="18"/>
        </w:rPr>
        <w:t>vavo</w:t>
      </w:r>
      <w:proofErr w:type="spellEnd"/>
      <w:r w:rsidRPr="007C788E">
        <w:rPr>
          <w:rFonts w:ascii="Times New Roman" w:hAnsi="Times New Roman"/>
          <w:b/>
          <w:bCs/>
          <w:sz w:val="24"/>
          <w:szCs w:val="18"/>
        </w:rPr>
        <w:t xml:space="preserve"> Caribisch Nederland</w:t>
      </w:r>
    </w:p>
    <w:p w:rsidR="007C788E" w:rsidP="007C788E" w:rsidRDefault="007C788E" w14:paraId="3C42C17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BA805B1" w14:textId="6805F44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In afwijking in zoverre van artikel 2.2a.2, eerste en tweede lid, kan een vaste voet als maatstaf voor bekostiging worden gehanteerd voor een opleiding voortgezet algemeen volwassenenonderwijs in een openbaar lichaam volgens bij of krachtens algemene maatregel van bestuur te stellen regels.</w:t>
      </w:r>
    </w:p>
    <w:bookmarkEnd w:id="11"/>
    <w:p w:rsidRPr="007C788E" w:rsidR="007C788E" w:rsidP="007C788E" w:rsidRDefault="007C788E" w14:paraId="77EF5387" w14:textId="477880F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 xml:space="preserve">2. In afwijking van artikel 2.2a.2, vijfde lid, tellen </w:t>
      </w:r>
      <w:proofErr w:type="spellStart"/>
      <w:r w:rsidRPr="007C788E">
        <w:rPr>
          <w:rFonts w:ascii="Times New Roman" w:hAnsi="Times New Roman"/>
          <w:sz w:val="24"/>
          <w:szCs w:val="18"/>
        </w:rPr>
        <w:t>vavo</w:t>
      </w:r>
      <w:proofErr w:type="spellEnd"/>
      <w:r w:rsidRPr="007C788E">
        <w:rPr>
          <w:rFonts w:ascii="Times New Roman" w:hAnsi="Times New Roman"/>
          <w:sz w:val="24"/>
          <w:szCs w:val="18"/>
        </w:rPr>
        <w:t>-studenten in een openbaar lichaam alleen mee voor de bekostiging indien zij beschikken over een persoonsgebonden nummer en:</w:t>
      </w:r>
    </w:p>
    <w:p w:rsidRPr="007C788E" w:rsidR="007C788E" w:rsidP="007C788E" w:rsidRDefault="007C788E" w14:paraId="3364688A" w14:textId="74F92A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 een opleiding voortgezet algemeen volwassenenonderwijs volgen in het openbaar lichaam; en</w:t>
      </w:r>
    </w:p>
    <w:p w:rsidRPr="007C788E" w:rsidR="007C788E" w:rsidP="007C788E" w:rsidRDefault="007C788E" w14:paraId="2E0B51C6" w14:textId="15EBB97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 in dat openbaar lichaam hun woonplaats hebben.</w:t>
      </w:r>
    </w:p>
    <w:p w:rsidRPr="007C788E" w:rsidR="007C788E" w:rsidP="007C788E" w:rsidRDefault="007C788E" w14:paraId="034CD207" w14:textId="0F37C11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Bij de toepassing van artikel 2.2a.4, vijfde lid, in een openbaar lichaam wordt “accountant als bedoeld in artikel 393, eerste lid, van Boek 2 van het Burgerlijk Wetboek” gelezen als “accountant of deskundige als bedoeld in artikel 121, zesde lid, van Boek 2 van het Burgerlijk Wetboek BES”.</w:t>
      </w:r>
    </w:p>
    <w:p w:rsidRPr="007C788E" w:rsidR="007C788E" w:rsidP="007C788E" w:rsidRDefault="007C788E" w14:paraId="352219C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842D854"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2.8.5. Uitzonderingen aanbod opleidingen educatie Caribisch Nederland</w:t>
      </w:r>
    </w:p>
    <w:p w:rsidR="007C788E" w:rsidP="007C788E" w:rsidRDefault="007C788E" w14:paraId="1125227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7720FD8" w14:textId="58A7F61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De artikelen 2.3.1, 2.3.2 en 2.3.3, eerste lid, zijn niet van toepassing in een openbaar lichaam.</w:t>
      </w:r>
    </w:p>
    <w:p w:rsidRPr="007C788E" w:rsidR="007C788E" w:rsidP="007C788E" w:rsidRDefault="007C788E" w14:paraId="2DD698BA" w14:textId="77777777">
      <w:pPr>
        <w:tabs>
          <w:tab w:val="left" w:pos="284"/>
          <w:tab w:val="left" w:pos="567"/>
          <w:tab w:val="left" w:pos="851"/>
        </w:tabs>
        <w:ind w:right="-2"/>
        <w:rPr>
          <w:rFonts w:ascii="Times New Roman" w:hAnsi="Times New Roman"/>
          <w:sz w:val="24"/>
          <w:szCs w:val="18"/>
        </w:rPr>
      </w:pPr>
    </w:p>
    <w:p w:rsidR="007C788E" w:rsidP="007C788E" w:rsidRDefault="007C788E" w14:paraId="1CADE772"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2.8.6. Vervangende voorschriften opleidingen educatie Caribisch Nederland</w:t>
      </w:r>
    </w:p>
    <w:p w:rsidRPr="007C788E" w:rsidR="007C788E" w:rsidP="007C788E" w:rsidRDefault="007C788E" w14:paraId="234D4FAC"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5694CC04" w14:textId="67F635A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Het bestuurscollege stelt, met voldoende aandacht voor de scholingsbehoeften van zijn volwassen ingezetenen, een eilandelijk programma van opleidingen educatie vast.</w:t>
      </w:r>
    </w:p>
    <w:p w:rsidRPr="007C788E" w:rsidR="007C788E" w:rsidP="007C788E" w:rsidRDefault="007C788E" w14:paraId="256399DC" w14:textId="6B751C0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Het bestuurscollege sluit, overeenkomstig zijn eilandelijk programma, overeenkomsten met aanbieders van opleidingen educatie ten behoeve van de uitvoering van het eilandelijk programma.</w:t>
      </w:r>
    </w:p>
    <w:p w:rsidRPr="007C788E" w:rsidR="007C788E" w:rsidP="007C788E" w:rsidRDefault="007C788E" w14:paraId="79124FAE" w14:textId="06C1735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Het bestuurscollege coördineert alle nodige werkzaamheden die verband houden met de uitvoering van het eilandelijk programma.</w:t>
      </w:r>
    </w:p>
    <w:p w:rsidRPr="007C788E" w:rsidR="007C788E" w:rsidP="007C788E" w:rsidRDefault="007C788E" w14:paraId="4E87C05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8EACCCE"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 xml:space="preserve">Artikel 2.8.7. </w:t>
      </w:r>
      <w:bookmarkStart w:name="_Hlk204159063" w:id="12"/>
      <w:r w:rsidRPr="007C788E">
        <w:rPr>
          <w:rFonts w:ascii="Times New Roman" w:hAnsi="Times New Roman"/>
          <w:b/>
          <w:bCs/>
          <w:sz w:val="24"/>
          <w:szCs w:val="18"/>
        </w:rPr>
        <w:t>Anders te lezen verwijzingen hoofdstuk 2, titel 5, in Caribisch Nederland</w:t>
      </w:r>
      <w:bookmarkEnd w:id="12"/>
    </w:p>
    <w:p w:rsidR="007C788E" w:rsidP="007C788E" w:rsidRDefault="007C788E" w14:paraId="370A743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2BFD6B2" w14:textId="2718F7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Bij de toepassing van artikel 2.5.3, vierde lid, in een openbaar lichaam wordt “accountant als bedoeld in artikel 393, eerste lid, van Boek 2 van het Burgerlijk Wetboek” gelezen als “accountant of deskundige als bedoeld in artikel 121, zesde lid, van Boek 2 van het Burgerlijk Wetboek BES”.</w:t>
      </w:r>
    </w:p>
    <w:p w:rsidRPr="007C788E" w:rsidR="007C788E" w:rsidP="007C788E" w:rsidRDefault="007C788E" w14:paraId="449C5F07" w14:textId="03E6AE65">
      <w:pPr>
        <w:tabs>
          <w:tab w:val="left" w:pos="284"/>
          <w:tab w:val="left" w:pos="567"/>
          <w:tab w:val="left" w:pos="851"/>
        </w:tabs>
        <w:ind w:right="-2"/>
        <w:rPr>
          <w:rFonts w:ascii="Times New Roman" w:hAnsi="Times New Roman"/>
          <w:sz w:val="24"/>
          <w:szCs w:val="18"/>
        </w:rPr>
      </w:pPr>
      <w:bookmarkStart w:name="_Hlk145506890" w:id="13"/>
      <w:r>
        <w:rPr>
          <w:rFonts w:ascii="Times New Roman" w:hAnsi="Times New Roman"/>
          <w:sz w:val="24"/>
          <w:szCs w:val="18"/>
        </w:rPr>
        <w:tab/>
      </w:r>
      <w:r w:rsidRPr="007C788E">
        <w:rPr>
          <w:rFonts w:ascii="Times New Roman" w:hAnsi="Times New Roman"/>
          <w:sz w:val="24"/>
          <w:szCs w:val="18"/>
        </w:rPr>
        <w:t>2. Bij de toepassing van artikel 2.5.5a, vijfde lid, in een openbaar lichaam wordt “</w:t>
      </w:r>
      <w:bookmarkStart w:name="_Hlk145506581" w:id="14"/>
      <w:r w:rsidRPr="007C788E">
        <w:rPr>
          <w:rFonts w:ascii="Times New Roman" w:hAnsi="Times New Roman"/>
          <w:sz w:val="24"/>
          <w:szCs w:val="18"/>
        </w:rPr>
        <w:t>hoofd, bedoeld in artikel 1, onder d, van de Leerplichtwet 1969</w:t>
      </w:r>
      <w:bookmarkEnd w:id="14"/>
      <w:r w:rsidRPr="007C788E">
        <w:rPr>
          <w:rFonts w:ascii="Times New Roman" w:hAnsi="Times New Roman"/>
          <w:sz w:val="24"/>
          <w:szCs w:val="18"/>
        </w:rPr>
        <w:t>” gelezen als “hoofd, bedoeld in artikel 1, onder d, van de Leerplichtwet BES”.</w:t>
      </w:r>
    </w:p>
    <w:bookmarkEnd w:id="13"/>
    <w:p w:rsidRPr="007C788E" w:rsidR="007C788E" w:rsidP="007C788E" w:rsidRDefault="007C788E" w14:paraId="3DF66CD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1B9E053"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2.8.8. Medezeggenschap verticale scholengemeenschap Caribisch Nederland</w:t>
      </w:r>
    </w:p>
    <w:p w:rsidR="007C788E" w:rsidP="007C788E" w:rsidRDefault="007C788E" w14:paraId="43D0FE9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2DFABCA" w14:textId="43C3C01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2.6.3, tweede lid, is van toepassing op een verticale scholengemeenschap in een openbaar lichaam, met dien verstande dat op de school of scholengemeenschap die deel uitmaakt van die verticale scholengemeenschap de artikelen 4a, 11a en 14a van de Wet medezeggenschap op scholen niet van toepassing zijn.</w:t>
      </w:r>
    </w:p>
    <w:p w:rsidRPr="007C788E" w:rsidR="007C788E" w:rsidP="007C788E" w:rsidRDefault="007C788E" w14:paraId="19CE43D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90D78A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J</w:t>
      </w:r>
    </w:p>
    <w:p w:rsidRPr="007C788E" w:rsidR="007C788E" w:rsidP="007C788E" w:rsidRDefault="007C788E" w14:paraId="34DB826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42779EB" w14:textId="47AD3F5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Na het opschrift van hoofdstuk 3 wordt een opschrift ingevoegd, luidende:</w:t>
      </w:r>
    </w:p>
    <w:p w:rsidRPr="007C788E" w:rsidR="007C788E" w:rsidP="007C788E" w:rsidRDefault="007C788E" w14:paraId="597D22E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0B105C2"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1. INRICHTING VAN HET BEVOEGD GEZAG</w:t>
      </w:r>
    </w:p>
    <w:p w:rsidRPr="007C788E" w:rsidR="007C788E" w:rsidP="007C788E" w:rsidRDefault="007C788E" w14:paraId="1236B76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826885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K</w:t>
      </w:r>
    </w:p>
    <w:p w:rsidRPr="007C788E" w:rsidR="007C788E" w:rsidP="007C788E" w:rsidRDefault="007C788E" w14:paraId="5948511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65C762A" w14:textId="5C64F38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Aan hoofdstuk 3 wordt een titel toegevoegd, luidende:</w:t>
      </w:r>
    </w:p>
    <w:p w:rsidRPr="007C788E" w:rsidR="007C788E" w:rsidP="007C788E" w:rsidRDefault="007C788E" w14:paraId="642DFEAD" w14:textId="77777777">
      <w:pPr>
        <w:tabs>
          <w:tab w:val="left" w:pos="284"/>
          <w:tab w:val="left" w:pos="567"/>
          <w:tab w:val="left" w:pos="851"/>
        </w:tabs>
        <w:ind w:right="-2"/>
        <w:rPr>
          <w:rFonts w:ascii="Times New Roman" w:hAnsi="Times New Roman"/>
          <w:b/>
          <w:bCs/>
          <w:sz w:val="24"/>
          <w:szCs w:val="18"/>
        </w:rPr>
      </w:pPr>
      <w:bookmarkStart w:name="_Hlk114223394" w:id="15"/>
    </w:p>
    <w:p w:rsidRPr="007C788E" w:rsidR="007C788E" w:rsidP="007C788E" w:rsidRDefault="007C788E" w14:paraId="53900F62"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2. CARIBISCH NEDERLAND</w:t>
      </w:r>
    </w:p>
    <w:p w:rsidRPr="007C788E" w:rsidR="007C788E" w:rsidP="007C788E" w:rsidRDefault="007C788E" w14:paraId="58AB08F4" w14:textId="77777777">
      <w:pPr>
        <w:tabs>
          <w:tab w:val="left" w:pos="284"/>
          <w:tab w:val="left" w:pos="567"/>
          <w:tab w:val="left" w:pos="851"/>
        </w:tabs>
        <w:ind w:right="-2"/>
        <w:rPr>
          <w:rFonts w:ascii="Times New Roman" w:hAnsi="Times New Roman"/>
          <w:b/>
          <w:bCs/>
          <w:sz w:val="24"/>
          <w:szCs w:val="18"/>
        </w:rPr>
      </w:pPr>
    </w:p>
    <w:bookmarkEnd w:id="15"/>
    <w:p w:rsidRPr="007C788E" w:rsidR="007C788E" w:rsidP="007C788E" w:rsidRDefault="007C788E" w14:paraId="34835720"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3.2.1. Anders te lezen voorschriften hoofdstuk 3 in Caribisch Nederland</w:t>
      </w:r>
    </w:p>
    <w:p w:rsidR="007C788E" w:rsidP="007C788E" w:rsidRDefault="007C788E" w14:paraId="1FE5831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DB24257" w14:textId="42E1FA8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Bij de toepassing van artikel 3.1.2, vierde lid, onderdeel e, in een openbaar lichaam wordt voor “accountant als bedoeld in artikel 393, eerste lid, van Boek 2 van het Burgerlijk Wetboek” gelezen “accountant of deskundige als bedoeld in artikel 121, zesde lid, van Boek 2 van het Burgerlijk Wetboek BES”.</w:t>
      </w:r>
    </w:p>
    <w:p w:rsidRPr="007C788E" w:rsidR="007C788E" w:rsidP="007C788E" w:rsidRDefault="007C788E" w14:paraId="2AA7C3A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10A5C9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L</w:t>
      </w:r>
    </w:p>
    <w:p w:rsidRPr="007C788E" w:rsidR="007C788E" w:rsidP="007C788E" w:rsidRDefault="007C788E" w14:paraId="058E4AF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EDFD914" w14:textId="7255786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In hoofdstuk 4, titel 1, vervalt het opschrift van paragraaf 1.</w:t>
      </w:r>
    </w:p>
    <w:p w:rsidRPr="007C788E" w:rsidR="007C788E" w:rsidP="007C788E" w:rsidRDefault="007C788E" w14:paraId="2C979B5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F2ED5E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lastRenderedPageBreak/>
        <w:t>M</w:t>
      </w:r>
    </w:p>
    <w:p w:rsidRPr="007C788E" w:rsidR="007C788E" w:rsidP="007C788E" w:rsidRDefault="007C788E" w14:paraId="52D110C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97E7B6A" w14:textId="53F8829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Onder vernummering van artikel 4.1a.1 tot artikel 4.1.4 vervalt het opschrift van titel 1a van hoofdstuk 4.</w:t>
      </w:r>
    </w:p>
    <w:p w:rsidRPr="007C788E" w:rsidR="007C788E" w:rsidP="007C788E" w:rsidRDefault="007C788E" w14:paraId="44515D6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0795F1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N</w:t>
      </w:r>
    </w:p>
    <w:p w:rsidRPr="007C788E" w:rsidR="007C788E" w:rsidP="007C788E" w:rsidRDefault="007C788E" w14:paraId="4B409B1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88A96A1" w14:textId="7FB7F5F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4.2.1, tweede lid, wordt als volgt gewijzigd:</w:t>
      </w:r>
    </w:p>
    <w:p w:rsidRPr="007C788E" w:rsidR="007C788E" w:rsidP="007C788E" w:rsidRDefault="007C788E" w14:paraId="47C1523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E7AE203" w14:textId="4F64B7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 de onderdelen a en d vervallen,</w:t>
      </w:r>
    </w:p>
    <w:p w:rsidR="007C788E" w:rsidP="007C788E" w:rsidRDefault="007C788E" w14:paraId="16E4F84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B3D807B" w14:textId="6915B40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 de onderdelen b en c worden geletterd tot onderdelen a en b,</w:t>
      </w:r>
    </w:p>
    <w:p w:rsidR="007C788E" w:rsidP="007C788E" w:rsidRDefault="007C788E" w14:paraId="78C992A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176BE08" w14:textId="680CEA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c. in onderdeel b (nieuw) wordt “, en” vervangen door een punt.</w:t>
      </w:r>
    </w:p>
    <w:p w:rsidRPr="007C788E" w:rsidR="007C788E" w:rsidP="007C788E" w:rsidRDefault="007C788E" w14:paraId="73652074"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099B038C"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O</w:t>
      </w:r>
    </w:p>
    <w:p w:rsidRPr="007C788E" w:rsidR="007C788E" w:rsidP="007C788E" w:rsidRDefault="007C788E" w14:paraId="1AE3B9A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D55DA17" w14:textId="527D414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In artikel 4.2.1a wordt “artikel 4.2.1, tweede lid, onderdeel b” vervangen door “artikel 4.2.1, tweede lid, onderdeel a”.</w:t>
      </w:r>
    </w:p>
    <w:p w:rsidRPr="007C788E" w:rsidR="007C788E" w:rsidP="007C788E" w:rsidRDefault="007C788E" w14:paraId="519C747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A2C66A5"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P</w:t>
      </w:r>
    </w:p>
    <w:p w:rsidRPr="007C788E" w:rsidR="007C788E" w:rsidP="007C788E" w:rsidRDefault="007C788E" w14:paraId="146AC65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F48084A" w14:textId="2A3F3C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4.2.2, eerste lid, wordt als volgt gewijzigd:</w:t>
      </w:r>
    </w:p>
    <w:p w:rsidRPr="007C788E" w:rsidR="007C788E" w:rsidP="007C788E" w:rsidRDefault="007C788E" w14:paraId="6972F56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A3DF158" w14:textId="56F0B6F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 de onderdelen a en e vervallen;</w:t>
      </w:r>
    </w:p>
    <w:p w:rsidR="007C788E" w:rsidP="007C788E" w:rsidRDefault="007C788E" w14:paraId="7E46900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560B741" w14:textId="74111D7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 de onderdelen b tot en met d worden geletterd tot onderdelen a tot en met c;</w:t>
      </w:r>
    </w:p>
    <w:p w:rsidR="007C788E" w:rsidP="007C788E" w:rsidRDefault="007C788E" w14:paraId="641A209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A62FCDF" w14:textId="5960569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c. in onderdeel c (nieuw) wordt “, en” vervangen door een punt.</w:t>
      </w:r>
    </w:p>
    <w:p w:rsidRPr="007C788E" w:rsidR="007C788E" w:rsidP="007C788E" w:rsidRDefault="007C788E" w14:paraId="228BE30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B928D7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Q</w:t>
      </w:r>
    </w:p>
    <w:p w:rsidRPr="007C788E" w:rsidR="007C788E" w:rsidP="007C788E" w:rsidRDefault="007C788E" w14:paraId="7048FD7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B30C121" w14:textId="5FE762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4.2.4 wordt als volgt gewijzigd:</w:t>
      </w:r>
    </w:p>
    <w:p w:rsidRPr="007C788E" w:rsidR="007C788E" w:rsidP="007C788E" w:rsidRDefault="007C788E" w14:paraId="586DF56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D6CC8F7" w14:textId="4AC570C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In het eerste lid wordt “artikel 4.2.1, tweede lid, onder b” vervangen door “artikel 4.2.1, tweede lid, onderdeel a”.</w:t>
      </w:r>
    </w:p>
    <w:p w:rsidRPr="007C788E" w:rsidR="007C788E" w:rsidP="007C788E" w:rsidRDefault="007C788E" w14:paraId="21665CF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F0909CE" w14:textId="1383EE7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In het tweede lid, onderdeel a, wordt “artikel 4.2.1, tweede lid, onderdeel b 1° tot en met 4°” vervangen door “artikel 4.2.1, tweede lid, onderdeel a, onder 1° tot en met 4°”.</w:t>
      </w:r>
    </w:p>
    <w:p w:rsidRPr="007C788E" w:rsidR="007C788E" w:rsidP="007C788E" w:rsidRDefault="007C788E" w14:paraId="48CA05C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94C19A2"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R</w:t>
      </w:r>
    </w:p>
    <w:p w:rsidRPr="007C788E" w:rsidR="007C788E" w:rsidP="007C788E" w:rsidRDefault="007C788E" w14:paraId="477FFEC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45D97C5" w14:textId="475F135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Aan hoofdstuk 4, titel 2, wordt een artikel toegevoegd, luidende:</w:t>
      </w:r>
    </w:p>
    <w:p w:rsidRPr="007C788E" w:rsidR="007C788E" w:rsidP="007C788E" w:rsidRDefault="007C788E" w14:paraId="65942FF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101EB6F"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4.2.6. Verklaring omtrent het gedrag en rechterlijk beroepsverbod</w:t>
      </w:r>
    </w:p>
    <w:p w:rsidR="007C788E" w:rsidP="007C788E" w:rsidRDefault="007C788E" w14:paraId="4B58EF6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1B1B1BA" w14:textId="2DE5903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Het bevoegd gezag gaat pas over tot benoeming of tewerkstelling van personeel, nadat uit een verklaring omtrent het gedrag als bedoeld in de Wet justitiële en strafvorderlijke gegevens is gebleken dat daarvoor geen beletsel bestaat.</w:t>
      </w:r>
    </w:p>
    <w:p w:rsidRPr="007C788E" w:rsidR="007C788E" w:rsidP="007C788E" w:rsidRDefault="007C788E" w14:paraId="58FC1372" w14:textId="5ADB9973">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Pr>
          <w:rFonts w:ascii="Times New Roman" w:hAnsi="Times New Roman"/>
          <w:sz w:val="24"/>
          <w:szCs w:val="18"/>
        </w:rPr>
        <w:t>2. De verklaring is op het moment van overlegging aan het bevoegd gezag niet ouder dan 26 weken.</w:t>
      </w:r>
    </w:p>
    <w:p w:rsidRPr="007C788E" w:rsidR="007C788E" w:rsidP="007C788E" w:rsidRDefault="007C788E" w14:paraId="5982F0C7" w14:textId="359AC57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Het bevoegd gezag zorgt ervoor dat geen personeelslid wordt belast met onderwijs of onderwijsondersteunende werkzaamheden, indien dat personeelslid daarvan op grond van een rechterlijke uitspraak is uitgesloten.</w:t>
      </w:r>
    </w:p>
    <w:p w:rsidRPr="007C788E" w:rsidR="007C788E" w:rsidP="007C788E" w:rsidRDefault="007C788E" w14:paraId="0F5BDF82" w14:textId="77777777">
      <w:pPr>
        <w:tabs>
          <w:tab w:val="left" w:pos="284"/>
          <w:tab w:val="left" w:pos="567"/>
          <w:tab w:val="left" w:pos="851"/>
        </w:tabs>
        <w:ind w:right="-2"/>
        <w:rPr>
          <w:rFonts w:ascii="Times New Roman" w:hAnsi="Times New Roman"/>
          <w:sz w:val="24"/>
          <w:szCs w:val="18"/>
        </w:rPr>
      </w:pPr>
    </w:p>
    <w:p w:rsidRPr="007C788E" w:rsidR="007C788E" w:rsidDel="00FE008F" w:rsidP="007C788E" w:rsidRDefault="007C788E" w14:paraId="529A303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S</w:t>
      </w:r>
    </w:p>
    <w:p w:rsidRPr="007C788E" w:rsidR="007C788E" w:rsidDel="00FE008F" w:rsidP="007C788E" w:rsidRDefault="007C788E" w14:paraId="00381AA7" w14:textId="77777777">
      <w:pPr>
        <w:tabs>
          <w:tab w:val="left" w:pos="284"/>
          <w:tab w:val="left" w:pos="567"/>
          <w:tab w:val="left" w:pos="851"/>
        </w:tabs>
        <w:ind w:right="-2"/>
        <w:rPr>
          <w:rFonts w:ascii="Times New Roman" w:hAnsi="Times New Roman"/>
          <w:sz w:val="24"/>
          <w:szCs w:val="18"/>
        </w:rPr>
      </w:pPr>
    </w:p>
    <w:p w:rsidRPr="007C788E" w:rsidR="007C788E" w:rsidDel="00FE008F" w:rsidP="007C788E" w:rsidRDefault="007C788E" w14:paraId="03633165" w14:textId="0D9552C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Del="00FE008F">
        <w:rPr>
          <w:rFonts w:ascii="Times New Roman" w:hAnsi="Times New Roman"/>
          <w:sz w:val="24"/>
          <w:szCs w:val="18"/>
        </w:rPr>
        <w:t>Artikel 7.7.1 wordt vernummerd tot artikel 4.2.7 en wordt geplaatst in hoofdstuk 4, na artikel 4.2.6</w:t>
      </w:r>
      <w:r w:rsidRPr="007C788E">
        <w:rPr>
          <w:rFonts w:ascii="Times New Roman" w:hAnsi="Times New Roman"/>
          <w:sz w:val="24"/>
          <w:szCs w:val="18"/>
        </w:rPr>
        <w:t xml:space="preserve"> (nieuw)</w:t>
      </w:r>
      <w:r w:rsidRPr="007C788E" w:rsidDel="00FE008F">
        <w:rPr>
          <w:rFonts w:ascii="Times New Roman" w:hAnsi="Times New Roman"/>
          <w:sz w:val="24"/>
          <w:szCs w:val="18"/>
        </w:rPr>
        <w:t>.</w:t>
      </w:r>
    </w:p>
    <w:p w:rsidRPr="007C788E" w:rsidR="007C788E" w:rsidP="007C788E" w:rsidRDefault="007C788E" w14:paraId="0F6A901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62589A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w:t>
      </w:r>
    </w:p>
    <w:p w:rsidRPr="007C788E" w:rsidR="007C788E" w:rsidP="007C788E" w:rsidRDefault="007C788E" w14:paraId="691E4BB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A4B28E5" w14:textId="34953D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Het opschrift van artikel 4.2.7 (nieuw) komt te luiden:</w:t>
      </w:r>
    </w:p>
    <w:p w:rsidRPr="007C788E" w:rsidR="007C788E" w:rsidP="007C788E" w:rsidRDefault="007C788E" w14:paraId="406CBBF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6731C31"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4.2.7. Practicumplaatsen voor onderwijspersoneel in opleiding</w:t>
      </w:r>
    </w:p>
    <w:p w:rsidRPr="007C788E" w:rsidR="007C788E" w:rsidP="007C788E" w:rsidRDefault="007C788E" w14:paraId="290D3F2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C3C42E2"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U</w:t>
      </w:r>
    </w:p>
    <w:p w:rsidRPr="007C788E" w:rsidR="007C788E" w:rsidP="007C788E" w:rsidRDefault="007C788E" w14:paraId="2EDECD2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470AD6E" w14:textId="5C70294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 xml:space="preserve">Hoofdstuk 4, titel 2a, vervalt. </w:t>
      </w:r>
    </w:p>
    <w:p w:rsidRPr="007C788E" w:rsidR="007C788E" w:rsidP="007C788E" w:rsidRDefault="007C788E" w14:paraId="61BA162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AF08AB1"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V</w:t>
      </w:r>
    </w:p>
    <w:p w:rsidRPr="007C788E" w:rsidR="007C788E" w:rsidP="007C788E" w:rsidRDefault="007C788E" w14:paraId="39058EC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5443AE5" w14:textId="55EC59C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Aan hoofdstuk 4 wordt een titel toegevoegd, luidende:</w:t>
      </w:r>
    </w:p>
    <w:p w:rsidRPr="007C788E" w:rsidR="007C788E" w:rsidP="007C788E" w:rsidRDefault="007C788E" w14:paraId="459436A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201D892"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4. CARIBISCH NEDERLAND</w:t>
      </w:r>
    </w:p>
    <w:p w:rsidRPr="007C788E" w:rsidR="007C788E" w:rsidP="007C788E" w:rsidRDefault="007C788E" w14:paraId="7BDE3772"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17020B86"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4.4.1. Rechtspositie personeel Caribisch Nederland</w:t>
      </w:r>
    </w:p>
    <w:p w:rsidR="007C788E" w:rsidP="007C788E" w:rsidRDefault="007C788E" w14:paraId="3DA8C8F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480D7F0" w14:textId="0F32C0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De Ambtenarenwet BES en de daarop berustende bepalingen zijn voor het personeel van een instelling voor bijzonder onderwijs in een openbaar lichaam van overeenkomstige toepassing.</w:t>
      </w:r>
    </w:p>
    <w:p w:rsidRPr="007C788E" w:rsidR="007C788E" w:rsidP="007C788E" w:rsidRDefault="007C788E" w14:paraId="1DE8FE3D" w14:textId="291CBD6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 xml:space="preserve">2. Voor de salarissen en toelagen van het personeel, genoemd in het eerste lid, wordt een regeling vastgesteld bij </w:t>
      </w:r>
      <w:proofErr w:type="spellStart"/>
      <w:r w:rsidRPr="007C788E">
        <w:rPr>
          <w:rFonts w:ascii="Times New Roman" w:hAnsi="Times New Roman"/>
          <w:sz w:val="24"/>
          <w:szCs w:val="18"/>
        </w:rPr>
        <w:t>eilandsbesluit</w:t>
      </w:r>
      <w:proofErr w:type="spellEnd"/>
      <w:r w:rsidRPr="007C788E">
        <w:rPr>
          <w:rFonts w:ascii="Times New Roman" w:hAnsi="Times New Roman"/>
          <w:sz w:val="24"/>
          <w:szCs w:val="18"/>
        </w:rPr>
        <w:t>.</w:t>
      </w:r>
    </w:p>
    <w:p w:rsidRPr="007C788E" w:rsidR="007C788E" w:rsidP="007C788E" w:rsidRDefault="007C788E" w14:paraId="0E6E1ACB" w14:textId="4E9B660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3. Het bestuurscollege stelt het besluit, bedoeld in het tweede lid, dan wel een wijziging daarvan niet vast dan nadat daarover op overeenstemming gericht overleg is gevoerd met de bevoegde gezagsorganen en met de onderwijsvakbonden of, bij gebreke daarvan, met de ondernemingsraad dan wel een representatief te achten vertegenwoordiging van het personeel.</w:t>
      </w:r>
    </w:p>
    <w:p w:rsidRPr="007C788E" w:rsidR="007C788E" w:rsidP="007C788E" w:rsidRDefault="007C788E" w14:paraId="31068CCD" w14:textId="3AA5B7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4. Artikel 101 van de Ambtenarenwet BES is niet van toepassing op de vaststelling dan wel wijziging van het besluit, bedoeld in het tweede lid.</w:t>
      </w:r>
    </w:p>
    <w:p w:rsidRPr="007C788E" w:rsidR="007C788E" w:rsidP="007C788E" w:rsidRDefault="007C788E" w14:paraId="63547102" w14:textId="028A8DC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5. Het nationaliteitsvereiste, genoemd in artikel 3, eerste lid, onderdeel b, van het Rechtspositiebesluit ambtenaren BES is niet van toepassing op het personeel van een bijzondere instelling.</w:t>
      </w:r>
    </w:p>
    <w:p w:rsidRPr="007C788E" w:rsidR="007C788E" w:rsidP="007C788E" w:rsidRDefault="007C788E" w14:paraId="39804014" w14:textId="186D902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6. In aanvulling op artikel 8 van het Rechtspositiebesluit ambtenaren BES stelt het bevoegd gezag van een bijzondere instelling ieder personeelslid in de gelegenheid diens arbeidsovereenkomst te ondertekenen.</w:t>
      </w:r>
    </w:p>
    <w:p w:rsidRPr="007C788E" w:rsidR="007C788E" w:rsidP="007C788E" w:rsidRDefault="007C788E" w14:paraId="08271DC1" w14:textId="77777777">
      <w:pPr>
        <w:tabs>
          <w:tab w:val="left" w:pos="284"/>
          <w:tab w:val="left" w:pos="567"/>
          <w:tab w:val="left" w:pos="851"/>
        </w:tabs>
        <w:ind w:right="-2"/>
        <w:rPr>
          <w:rFonts w:ascii="Times New Roman" w:hAnsi="Times New Roman"/>
          <w:sz w:val="24"/>
          <w:szCs w:val="18"/>
        </w:rPr>
      </w:pPr>
    </w:p>
    <w:p w:rsidR="007C788E" w:rsidP="007C788E" w:rsidRDefault="007C788E" w14:paraId="5FAD2A76"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4.4.2. Uitzondering onderlinge bijstand na faillissement Caribisch Nederland</w:t>
      </w:r>
    </w:p>
    <w:p w:rsidRPr="007C788E" w:rsidR="007C788E" w:rsidP="007C788E" w:rsidRDefault="007C788E" w14:paraId="05C277A1"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1142D74C" w14:textId="3E406DAF">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Pr>
          <w:rFonts w:ascii="Times New Roman" w:hAnsi="Times New Roman"/>
          <w:sz w:val="24"/>
          <w:szCs w:val="18"/>
        </w:rPr>
        <w:t>Artikel 4.1.2, vierde lid, is niet van toepassing op het bevoegd gezag van een instelling die is gevestigd in een openbaar lichaam.</w:t>
      </w:r>
    </w:p>
    <w:p w:rsidRPr="007C788E" w:rsidR="007C788E" w:rsidP="007C788E" w:rsidRDefault="007C788E" w14:paraId="4C4A3DB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72DD39E"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4.4.3. Verklaring omtrent het gedrag Caribisch Nederland</w:t>
      </w:r>
    </w:p>
    <w:p w:rsidR="007C788E" w:rsidP="007C788E" w:rsidRDefault="007C788E" w14:paraId="4E01DBD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41C3B34" w14:textId="385B1FB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Bij de toepassing van artikel 4.2.6, eerste lid, in een openbaar lichaam wordt “een verklaring omtrent het gedrag als bedoeld in de Wet justitiële en strafvorderlijke gegevens” gelezen als “een verklaring omtrent het gedrag afgegeven op grond van de Wet op de justitiële documentatie en op de verklaringen omtrent het gedrag BES”.</w:t>
      </w:r>
    </w:p>
    <w:p w:rsidRPr="007C788E" w:rsidR="007C788E" w:rsidP="007C788E" w:rsidRDefault="007C788E" w14:paraId="1A17F57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43072DB"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W</w:t>
      </w:r>
    </w:p>
    <w:p w:rsidRPr="007C788E" w:rsidR="007C788E" w:rsidP="007C788E" w:rsidRDefault="007C788E" w14:paraId="71B2FDD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AC22455" w14:textId="1ADBB4A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6.1.3a wordt vernummerd tot artikel 8.0.0 en wordt in hoofdstuk 8 geplaatst voor artikel 8.0.1.</w:t>
      </w:r>
    </w:p>
    <w:p w:rsidRPr="007C788E" w:rsidR="007C788E" w:rsidP="007C788E" w:rsidRDefault="007C788E" w14:paraId="04F8C64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6DBF6F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X</w:t>
      </w:r>
    </w:p>
    <w:p w:rsidRPr="007C788E" w:rsidR="007C788E" w:rsidP="007C788E" w:rsidRDefault="007C788E" w14:paraId="4F9F86F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60A05B4" w14:textId="79AF0F7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In artikel 6.1.5b, derde lid, wordt “Artikel 1.6.1” vervangen door “Artikel 6.3.1”.</w:t>
      </w:r>
    </w:p>
    <w:p w:rsidRPr="007C788E" w:rsidR="007C788E" w:rsidP="007C788E" w:rsidRDefault="007C788E" w14:paraId="39899EE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FA2264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Y</w:t>
      </w:r>
    </w:p>
    <w:p w:rsidRPr="007C788E" w:rsidR="007C788E" w:rsidP="007C788E" w:rsidRDefault="007C788E" w14:paraId="3AA3AFF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4A24A82" w14:textId="4BF2028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In artikel 6.2.3b, derde lid, wordt “Artikel 1.6.1” vervangen door “Artikel 6.3.1”.</w:t>
      </w:r>
    </w:p>
    <w:p w:rsidRPr="007C788E" w:rsidR="007C788E" w:rsidP="007C788E" w:rsidRDefault="007C788E" w14:paraId="5111246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9AE990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Z</w:t>
      </w:r>
    </w:p>
    <w:p w:rsidRPr="007C788E" w:rsidR="007C788E" w:rsidP="007C788E" w:rsidRDefault="007C788E" w14:paraId="5A32577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8519471" w14:textId="1E58DAD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6.3.1 komt te luiden:</w:t>
      </w:r>
    </w:p>
    <w:p w:rsidRPr="007C788E" w:rsidR="007C788E" w:rsidP="007C788E" w:rsidRDefault="007C788E" w14:paraId="4CB89FB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1D3580A"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 xml:space="preserve">Artikel 6.3.1. Examinering exameninstellingen </w:t>
      </w:r>
    </w:p>
    <w:p w:rsidR="007C788E" w:rsidP="007C788E" w:rsidRDefault="007C788E" w14:paraId="28B7FF5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3E55273" w14:textId="35CB2B1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Onze Minister verleent op aanvraag aan het bevoegd gezag van een exameninstelling het recht tot examinering van een bepaalde beroepsopleiding indien uit de overgelegde gegevens blijkt dat de examinering van voldoende kwaliteit zal zijn en indien dat bevoegd gezag in acht neemt hetgeen bij of krachtens deze wet is bepaald over:</w:t>
      </w:r>
    </w:p>
    <w:p w:rsidRPr="007C788E" w:rsidR="007C788E" w:rsidP="007C788E" w:rsidRDefault="007C788E" w14:paraId="0F98BEF3" w14:textId="4E4192B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 de kwaliteitszorg, bedoeld in artikel 1.3.6, voor zover het betreft de examinering,</w:t>
      </w:r>
    </w:p>
    <w:p w:rsidRPr="007C788E" w:rsidR="007C788E" w:rsidP="007C788E" w:rsidRDefault="007C788E" w14:paraId="71E23A74" w14:textId="44A70DA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 de examens, en</w:t>
      </w:r>
    </w:p>
    <w:p w:rsidRPr="007C788E" w:rsidR="007C788E" w:rsidP="007C788E" w:rsidRDefault="007C788E" w14:paraId="0EE96D9A" w14:textId="57C404A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c. de rechtsbescherming, bedoeld in hoofdstuk 7, titel 5.</w:t>
      </w:r>
    </w:p>
    <w:p w:rsidRPr="007C788E" w:rsidR="007C788E" w:rsidP="007C788E" w:rsidRDefault="007C788E" w14:paraId="2C1E715B" w14:textId="15F368F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 xml:space="preserve">2. Onze Minister besluit binnen 13 weken na ontvangst van de aanvraag. </w:t>
      </w:r>
    </w:p>
    <w:p w:rsidRPr="007C788E" w:rsidR="007C788E" w:rsidP="007C788E" w:rsidRDefault="007C788E" w14:paraId="26EF83AE" w14:textId="360E8D9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 xml:space="preserve">3. Het recht tot examinering kan slechts worden uitgeoefend in opdracht van het bevoegd gezag van een andere instelling, niet zijnde een exameninstelling. </w:t>
      </w:r>
    </w:p>
    <w:p w:rsidRPr="007C788E" w:rsidR="007C788E" w:rsidP="007C788E" w:rsidRDefault="007C788E" w14:paraId="4D9B78F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07C4B8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AA</w:t>
      </w:r>
    </w:p>
    <w:p w:rsidRPr="007C788E" w:rsidR="007C788E" w:rsidP="007C788E" w:rsidRDefault="007C788E" w14:paraId="1B6A9C4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3F999D8" w14:textId="675ACD1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In het eerste lid van artikel 6.3.3 wordt “artikel 6.3.2, eerste lid,” vervangen door “artikel 6.3.2”.</w:t>
      </w:r>
    </w:p>
    <w:p w:rsidRPr="007C788E" w:rsidR="007C788E" w:rsidP="007C788E" w:rsidRDefault="007C788E" w14:paraId="798FD5B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E0612E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BB</w:t>
      </w:r>
    </w:p>
    <w:p w:rsidRPr="007C788E" w:rsidR="007C788E" w:rsidP="007C788E" w:rsidRDefault="007C788E" w14:paraId="6A0F66CE" w14:textId="77777777">
      <w:pPr>
        <w:tabs>
          <w:tab w:val="left" w:pos="284"/>
          <w:tab w:val="left" w:pos="567"/>
          <w:tab w:val="left" w:pos="851"/>
        </w:tabs>
        <w:ind w:right="-2"/>
        <w:rPr>
          <w:rFonts w:ascii="Times New Roman" w:hAnsi="Times New Roman"/>
          <w:sz w:val="24"/>
          <w:szCs w:val="18"/>
        </w:rPr>
      </w:pPr>
      <w:bookmarkStart w:name="_Hlk135747940" w:id="16"/>
    </w:p>
    <w:p w:rsidRPr="007C788E" w:rsidR="007C788E" w:rsidP="007C788E" w:rsidRDefault="007C788E" w14:paraId="6BE7CC98" w14:textId="217AF97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Aan hoofdstuk 6 wordt een titel toegevoegd, luidende:</w:t>
      </w:r>
    </w:p>
    <w:p w:rsidRPr="007C788E" w:rsidR="007C788E" w:rsidP="007C788E" w:rsidRDefault="007C788E" w14:paraId="36A0C24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04AF12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lastRenderedPageBreak/>
        <w:t>TITEL 5. CARIBISCH NEDERLAND</w:t>
      </w:r>
    </w:p>
    <w:p w:rsidRPr="007C788E" w:rsidR="007C788E" w:rsidP="007C788E" w:rsidRDefault="007C788E" w14:paraId="6611E4D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785FCFA"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6.5.1. Advies bij starten beroepsopleiding Caribisch Nederland</w:t>
      </w:r>
    </w:p>
    <w:p w:rsidR="007C788E" w:rsidP="007C788E" w:rsidRDefault="007C788E" w14:paraId="091A02D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A46E4FA" w14:textId="45EAD31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 xml:space="preserve">Voorafgaand aan de melding, bedoeld in 6.1.2, eerste lid, van het voornemen tot het starten van een beroepsopleiding in een openbaar lichaam, vraagt het bevoegd gezag van die instelling advies aan de Raad onderwijs arbeidsmarkt CN over het arbeidsmarktperspectief en de beschikbaarheid van erkende leerbedrijven. </w:t>
      </w:r>
    </w:p>
    <w:p w:rsidRPr="007C788E" w:rsidR="007C788E" w:rsidP="007C788E" w:rsidRDefault="007C788E" w14:paraId="1CCB22B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7FF7C6E"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6.5.2. Doelmatigheid Caribisch Nederland</w:t>
      </w:r>
    </w:p>
    <w:p w:rsidR="007C788E" w:rsidP="007C788E" w:rsidRDefault="007C788E" w14:paraId="25A3A8F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F555968" w14:textId="1296D5F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De zorgplicht doelmatigheid, bedoeld in artikel 6.1.3, derde lid, heeft in een openbaar lichaam betrekking op het geheel van de voorzieningen op het gebied van beroepsonderwijs en daarmee vergelijkbare opleidingen in de openbare lichamen en andere landen in de regio.</w:t>
      </w:r>
    </w:p>
    <w:p w:rsidRPr="007C788E" w:rsidR="007C788E" w:rsidP="007C788E" w:rsidRDefault="007C788E" w14:paraId="6853D5A0"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73375C13"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6.5.3. Ontneming rechten en gevolgen studenten Caribisch Nederland</w:t>
      </w:r>
    </w:p>
    <w:p w:rsidR="007C788E" w:rsidP="007C788E" w:rsidRDefault="007C788E" w14:paraId="1C4F87C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DD435E5" w14:textId="3217D1E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Artikel 6.1.4, derde lid, is niet van toepassing in een openbaar lichaam.</w:t>
      </w:r>
    </w:p>
    <w:p w:rsidRPr="007C788E" w:rsidR="007C788E" w:rsidP="007C788E" w:rsidRDefault="007C788E" w14:paraId="412468B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CD2C645" w14:textId="77777777">
      <w:pPr>
        <w:tabs>
          <w:tab w:val="left" w:pos="284"/>
          <w:tab w:val="left" w:pos="567"/>
          <w:tab w:val="left" w:pos="851"/>
        </w:tabs>
        <w:ind w:right="-2"/>
        <w:rPr>
          <w:rFonts w:ascii="Times New Roman" w:hAnsi="Times New Roman"/>
          <w:b/>
          <w:bCs/>
          <w:sz w:val="24"/>
          <w:szCs w:val="18"/>
        </w:rPr>
      </w:pPr>
      <w:bookmarkStart w:name="_Hlk149656932" w:id="17"/>
      <w:r w:rsidRPr="007C788E">
        <w:rPr>
          <w:rFonts w:ascii="Times New Roman" w:hAnsi="Times New Roman"/>
          <w:b/>
          <w:bCs/>
          <w:sz w:val="24"/>
          <w:szCs w:val="18"/>
        </w:rPr>
        <w:t>Artikel 6.5.4. Zeer zwak beroepsonderwijs Caribisch Nederland</w:t>
      </w:r>
      <w:bookmarkEnd w:id="17"/>
    </w:p>
    <w:p w:rsidR="007C788E" w:rsidP="007C788E" w:rsidRDefault="007C788E" w14:paraId="036B210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D0D13F8" w14:textId="3FDF030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De artikelen 6.1.4b en 6.2.2a zijn niet van toepassing in een openbaar lichaam.</w:t>
      </w:r>
    </w:p>
    <w:bookmarkEnd w:id="16"/>
    <w:p w:rsidRPr="007C788E" w:rsidR="007C788E" w:rsidP="007C788E" w:rsidRDefault="007C788E" w14:paraId="69C3CED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7E2B4F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CC</w:t>
      </w:r>
    </w:p>
    <w:p w:rsidRPr="007C788E" w:rsidR="007C788E" w:rsidP="007C788E" w:rsidRDefault="007C788E" w14:paraId="6F46588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8BF0E3A" w14:textId="698301B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In hoofdstuk 7 wordt na titel 5 de volgende titel ingevoegd:</w:t>
      </w:r>
    </w:p>
    <w:p w:rsidRPr="007C788E" w:rsidR="007C788E" w:rsidP="007C788E" w:rsidRDefault="007C788E" w14:paraId="5491C985"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77ECD64B" w14:textId="77777777">
      <w:pPr>
        <w:tabs>
          <w:tab w:val="left" w:pos="284"/>
          <w:tab w:val="left" w:pos="567"/>
          <w:tab w:val="left" w:pos="851"/>
        </w:tabs>
        <w:ind w:right="-2"/>
        <w:rPr>
          <w:rFonts w:ascii="Times New Roman" w:hAnsi="Times New Roman"/>
          <w:sz w:val="24"/>
          <w:szCs w:val="18"/>
        </w:rPr>
      </w:pPr>
      <w:bookmarkStart w:name="_Hlk114231743" w:id="18"/>
      <w:r w:rsidRPr="007C788E">
        <w:rPr>
          <w:rFonts w:ascii="Times New Roman" w:hAnsi="Times New Roman"/>
          <w:sz w:val="24"/>
          <w:szCs w:val="18"/>
        </w:rPr>
        <w:t>TITEL 6. CARIBISCH NEDERLAND</w:t>
      </w:r>
    </w:p>
    <w:bookmarkEnd w:id="18"/>
    <w:p w:rsidRPr="007C788E" w:rsidR="007C788E" w:rsidP="007C788E" w:rsidRDefault="007C788E" w14:paraId="53E5F96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89E9FF1" w14:textId="77777777">
      <w:pPr>
        <w:tabs>
          <w:tab w:val="left" w:pos="284"/>
          <w:tab w:val="left" w:pos="567"/>
          <w:tab w:val="left" w:pos="851"/>
        </w:tabs>
        <w:ind w:right="-2"/>
        <w:rPr>
          <w:rFonts w:ascii="Times New Roman" w:hAnsi="Times New Roman"/>
          <w:b/>
          <w:bCs/>
          <w:sz w:val="24"/>
          <w:szCs w:val="18"/>
        </w:rPr>
      </w:pPr>
      <w:bookmarkStart w:name="_Hlk215746627" w:id="19"/>
      <w:r w:rsidRPr="007C788E">
        <w:rPr>
          <w:rFonts w:ascii="Times New Roman" w:hAnsi="Times New Roman"/>
          <w:b/>
          <w:bCs/>
          <w:sz w:val="24"/>
          <w:szCs w:val="18"/>
        </w:rPr>
        <w:t>Artikel 7.6.1. Ondersteuning bij het onderwijs aan zieke student in Caribisch Nederland</w:t>
      </w:r>
    </w:p>
    <w:p w:rsidR="007C788E" w:rsidP="007C788E" w:rsidRDefault="007C788E" w14:paraId="28BE721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86AB61F" w14:textId="2D2B656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In afwijking van artikel 7.1.4, tweede lid, zorgt in een openbaar lichaam het expertisecentrum onderwijszorg voor de ondersteuning van een zieke student als bedoeld in artikel 7.1.4, eerste lid.</w:t>
      </w:r>
    </w:p>
    <w:p w:rsidRPr="007C788E" w:rsidR="007C788E" w:rsidP="007C788E" w:rsidRDefault="007C788E" w14:paraId="70D9875E" w14:textId="74DEB93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Artikel 7.1.4, derde lid, is van overeenkomstige toepassing op die ondersteuning door het expertisecentrum onderwijszorg.</w:t>
      </w:r>
    </w:p>
    <w:bookmarkEnd w:id="19"/>
    <w:p w:rsidRPr="007C788E" w:rsidR="007C788E" w:rsidP="007C788E" w:rsidRDefault="007C788E" w14:paraId="642B259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64F23FE"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7.6.2. Samenwerkingsverband CN en expertisecentrum onderwijszorg</w:t>
      </w:r>
    </w:p>
    <w:p w:rsidR="007C788E" w:rsidP="007C788E" w:rsidRDefault="007C788E" w14:paraId="7E3B201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524C24F" w14:textId="3D4A239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Het bevoegd gezag van een instelling in een openbaar lichaam is aangesloten bij het samenwerkingsverband CN.</w:t>
      </w:r>
    </w:p>
    <w:p w:rsidRPr="007C788E" w:rsidR="007C788E" w:rsidP="007C788E" w:rsidRDefault="007C788E" w14:paraId="6E3F0DEA" w14:textId="6045063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De artikelen 11.16 en 11.17 van de Wet voortgezet onderwijs 2020 zijn van toepassing.</w:t>
      </w:r>
    </w:p>
    <w:p w:rsidRPr="007C788E" w:rsidR="007C788E" w:rsidP="007C788E" w:rsidRDefault="007C788E" w14:paraId="0405B336" w14:textId="530B5C9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 xml:space="preserve">3. De artikelen 11.18 tot en met 11.23 van de Wet voortgezet onderwijs 2020 zijn van overeenkomstige toepassing op studenten en </w:t>
      </w:r>
      <w:proofErr w:type="spellStart"/>
      <w:r w:rsidRPr="007C788E">
        <w:rPr>
          <w:rFonts w:ascii="Times New Roman" w:hAnsi="Times New Roman"/>
          <w:sz w:val="24"/>
          <w:szCs w:val="18"/>
        </w:rPr>
        <w:t>vavo</w:t>
      </w:r>
      <w:proofErr w:type="spellEnd"/>
      <w:r w:rsidRPr="007C788E">
        <w:rPr>
          <w:rFonts w:ascii="Times New Roman" w:hAnsi="Times New Roman"/>
          <w:sz w:val="24"/>
          <w:szCs w:val="18"/>
        </w:rPr>
        <w:t>-studenten met een specifieke onderwijsbehoefte.</w:t>
      </w:r>
    </w:p>
    <w:p w:rsidRPr="007C788E" w:rsidR="007C788E" w:rsidP="007C788E" w:rsidRDefault="007C788E" w14:paraId="69B8D2FD" w14:textId="77777777">
      <w:pPr>
        <w:tabs>
          <w:tab w:val="left" w:pos="284"/>
          <w:tab w:val="left" w:pos="567"/>
          <w:tab w:val="left" w:pos="851"/>
        </w:tabs>
        <w:ind w:right="-2"/>
        <w:rPr>
          <w:rFonts w:ascii="Times New Roman" w:hAnsi="Times New Roman"/>
          <w:b/>
          <w:bCs/>
          <w:sz w:val="24"/>
          <w:szCs w:val="18"/>
        </w:rPr>
      </w:pPr>
    </w:p>
    <w:p w:rsidR="007C788E" w:rsidP="007C788E" w:rsidRDefault="007C788E" w14:paraId="728332D6"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7.6.3. In plaats van SBB: ROA CN</w:t>
      </w:r>
    </w:p>
    <w:p w:rsidRPr="007C788E" w:rsidR="007C788E" w:rsidP="007C788E" w:rsidRDefault="007C788E" w14:paraId="5573C31F"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2E423068" w14:textId="5511617D">
      <w:pPr>
        <w:tabs>
          <w:tab w:val="left" w:pos="284"/>
          <w:tab w:val="left" w:pos="567"/>
          <w:tab w:val="left" w:pos="851"/>
        </w:tabs>
        <w:ind w:right="-2"/>
        <w:rPr>
          <w:rFonts w:ascii="Times New Roman" w:hAnsi="Times New Roman"/>
          <w:sz w:val="24"/>
          <w:szCs w:val="18"/>
        </w:rPr>
      </w:pPr>
      <w:bookmarkStart w:name="_Hlk137023151" w:id="20"/>
      <w:r>
        <w:rPr>
          <w:rFonts w:ascii="Times New Roman" w:hAnsi="Times New Roman"/>
          <w:sz w:val="24"/>
          <w:szCs w:val="18"/>
        </w:rPr>
        <w:lastRenderedPageBreak/>
        <w:tab/>
      </w:r>
      <w:r w:rsidRPr="007C788E">
        <w:rPr>
          <w:rFonts w:ascii="Times New Roman" w:hAnsi="Times New Roman"/>
          <w:sz w:val="24"/>
          <w:szCs w:val="18"/>
        </w:rPr>
        <w:t>Bij de toepassing van artikel 7.2.9, tweede lid, in een openbaar lichaam wordt “Samenwerkingsorganisatie beroepsonderwijs bedrijfsleven” gelezen als “Raad onderwijs arbeidsmarkt CN”.</w:t>
      </w:r>
    </w:p>
    <w:bookmarkEnd w:id="20"/>
    <w:p w:rsidRPr="007C788E" w:rsidR="007C788E" w:rsidP="007C788E" w:rsidRDefault="007C788E" w14:paraId="3C47D89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B4C7497"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7.6.4. Extra opleiding educatie Caribisch Nederland</w:t>
      </w:r>
    </w:p>
    <w:p w:rsidR="007C788E" w:rsidP="007C788E" w:rsidRDefault="007C788E" w14:paraId="263738A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F21A1FE" w14:textId="2F85D8E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In aanvulling op artikel 7.3.1 wordt in een openbaar lichaam ook de opleiding Nederlands als vreemde taal als opleiding educatie onderscheiden.</w:t>
      </w:r>
    </w:p>
    <w:p w:rsidRPr="007C788E" w:rsidR="007C788E" w:rsidP="007C788E" w:rsidRDefault="007C788E" w14:paraId="38505EA5" w14:textId="3CDFF00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De artikelen 7.3.1, derde lid, en 7.3.3, eerste lid, zijn van overeenkomstige toepassing op die opleiding.</w:t>
      </w:r>
    </w:p>
    <w:p w:rsidRPr="007C788E" w:rsidR="007C788E" w:rsidP="007C788E" w:rsidRDefault="007C788E" w14:paraId="7E4BC3D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BA42E00"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7.6.5. Nederlands als vreemde taal</w:t>
      </w:r>
    </w:p>
    <w:p w:rsidR="007C788E" w:rsidP="007C788E" w:rsidRDefault="007C788E" w14:paraId="184DA84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4858042" w14:textId="763CEFE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1. Bij of krachtens algemene maatregel van bestuur kunnen voorschriften worden vastgesteld over de examens van de opleiding Nederlands als vreemde taal, genoemd in artikel 7.6.4, eerste lid.</w:t>
      </w:r>
    </w:p>
    <w:p w:rsidRPr="007C788E" w:rsidR="007C788E" w:rsidP="007C788E" w:rsidRDefault="007C788E" w14:paraId="309617AE" w14:textId="1ACD2BE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2. Artikel 7.4.11, eerste en derde tot en met zesde lid, is van overeenkomstige toepassing op deze opleiding.</w:t>
      </w:r>
    </w:p>
    <w:p w:rsidRPr="007C788E" w:rsidR="007C788E" w:rsidP="007C788E" w:rsidRDefault="007C788E" w14:paraId="09172E6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95CD89F"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7.6.6. Rechtsbescherming openbare instelling Caribisch Nederland</w:t>
      </w:r>
    </w:p>
    <w:p w:rsidR="007C788E" w:rsidP="007C788E" w:rsidRDefault="007C788E" w14:paraId="34B372A3" w14:textId="77777777">
      <w:pPr>
        <w:tabs>
          <w:tab w:val="left" w:pos="284"/>
          <w:tab w:val="left" w:pos="567"/>
          <w:tab w:val="left" w:pos="851"/>
        </w:tabs>
        <w:ind w:right="-2"/>
        <w:rPr>
          <w:rFonts w:ascii="Times New Roman" w:hAnsi="Times New Roman"/>
          <w:sz w:val="24"/>
          <w:szCs w:val="18"/>
        </w:rPr>
      </w:pPr>
      <w:bookmarkStart w:name="_Hlk144195297" w:id="21"/>
    </w:p>
    <w:p w:rsidRPr="007C788E" w:rsidR="007C788E" w:rsidP="007C788E" w:rsidRDefault="007C788E" w14:paraId="59EF4179" w14:textId="6341B2B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Indien het een beroep of bezwaar van een betrokkene aan een openbare instelling in een openbaar lichaam betreft als bedoeld in hoofdstuk 7, titel 5, wordt bij de toepassing van:</w:t>
      </w:r>
    </w:p>
    <w:p w:rsidRPr="007C788E" w:rsidR="007C788E" w:rsidP="007C788E" w:rsidRDefault="007C788E" w14:paraId="4AAFA682" w14:textId="6A7174E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a. artikel 7.5.1, derde lid, “artikel 6:4, eerste en tweede lid, van de Algemene wet bestuursrecht” gelezen als “artikel 55 van de Wet administratieve rechtspraak BES”;</w:t>
      </w:r>
    </w:p>
    <w:p w:rsidRPr="007C788E" w:rsidR="007C788E" w:rsidP="007C788E" w:rsidRDefault="007C788E" w14:paraId="4F93A41D" w14:textId="1D9F00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b. artikel 7.5.1, vijfde lid, “artikel 6:15, eerste en tweede lid, van de Algemene wet bestuursrecht” gelezen als “artikel 59, tweede lid, van de Wet administratieve rechtspraak BES”;</w:t>
      </w:r>
    </w:p>
    <w:bookmarkEnd w:id="21"/>
    <w:p w:rsidRPr="007C788E" w:rsidR="007C788E" w:rsidP="007C788E" w:rsidRDefault="007C788E" w14:paraId="6E0BD309" w14:textId="77E1855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Pr>
          <w:rFonts w:ascii="Times New Roman" w:hAnsi="Times New Roman"/>
          <w:sz w:val="24"/>
          <w:szCs w:val="18"/>
        </w:rPr>
        <w:t>c. artikel 7.5.1, zesde lid, “artikel 6:15, derde lid, van de Algemene wet bestuursrecht” gelezen als “artikel 59, tweede lid, van de Wet administratieve rechtspraak BES”;</w:t>
      </w:r>
    </w:p>
    <w:p w:rsidRPr="007C788E" w:rsidR="007C788E" w:rsidP="007C788E" w:rsidRDefault="00FD281C" w14:paraId="56ABECB1" w14:textId="6F85B5D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 artikel 7.5.4, tweede lid, “hoofdstuk 7 van de Algemene wet bestuursrecht” gelezen als “artikel 9 van de Wet administratieve rechtspraak BES”;</w:t>
      </w:r>
    </w:p>
    <w:p w:rsidRPr="007C788E" w:rsidR="007C788E" w:rsidP="007C788E" w:rsidRDefault="00FD281C" w14:paraId="1CA415D9" w14:textId="779EBC7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e. artikel 7.5.4, derde lid, de zinsnede “wat de openbare instellingen betreft in afwijking van artikel 7:24, tweede lid, van de Algemene wet bestuursrecht” buiten toepassing gelaten;</w:t>
      </w:r>
    </w:p>
    <w:p w:rsidRPr="007C788E" w:rsidR="007C788E" w:rsidP="007C788E" w:rsidRDefault="00FD281C" w14:paraId="5DE6ED9D" w14:textId="1FB22C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f. artikel 7.5.4, zesde lid, de zinsnede “wat de openbare instellingen betreft in afwijking van artikel 7:25 van de Algemene wet bestuursrecht” buiten toepassing gelaten;</w:t>
      </w:r>
    </w:p>
    <w:p w:rsidRPr="007C788E" w:rsidR="007C788E" w:rsidP="007C788E" w:rsidRDefault="00FD281C" w14:paraId="7F367A52" w14:textId="11612428">
      <w:pPr>
        <w:tabs>
          <w:tab w:val="left" w:pos="284"/>
          <w:tab w:val="left" w:pos="567"/>
          <w:tab w:val="left" w:pos="851"/>
        </w:tabs>
        <w:ind w:right="-2"/>
        <w:rPr>
          <w:rFonts w:ascii="Times New Roman" w:hAnsi="Times New Roman"/>
          <w:sz w:val="24"/>
          <w:szCs w:val="18"/>
        </w:rPr>
      </w:pPr>
      <w:bookmarkStart w:name="_Hlk144135300" w:id="22"/>
      <w:r>
        <w:rPr>
          <w:rFonts w:ascii="Times New Roman" w:hAnsi="Times New Roman"/>
          <w:sz w:val="24"/>
          <w:szCs w:val="18"/>
        </w:rPr>
        <w:tab/>
      </w:r>
      <w:r w:rsidRPr="007C788E" w:rsidR="007C788E">
        <w:rPr>
          <w:rFonts w:ascii="Times New Roman" w:hAnsi="Times New Roman"/>
          <w:sz w:val="24"/>
          <w:szCs w:val="18"/>
        </w:rPr>
        <w:t>g. artikel 7.5.7, eerste lid, “artikelen 7:13, eerste tot en met zesde lid, van de Algemene wet bestuursrecht” gelezen als “artikelen 70 tot en met 74 van de Wet administratieve rechtspraak BES”;</w:t>
      </w:r>
      <w:bookmarkEnd w:id="22"/>
    </w:p>
    <w:p w:rsidRPr="007C788E" w:rsidR="007C788E" w:rsidP="007C788E" w:rsidRDefault="00FD281C" w14:paraId="67FF9745" w14:textId="56B4D23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h. artikel 7.5.7, vijfde lid, “artikel 7:10, derde lid, van de Algemene wet bestuursrecht” gelezen als “artikel 69, eerste lid, tweede volzin, van de Wet administratieve rechtspraak BES”;</w:t>
      </w:r>
    </w:p>
    <w:p w:rsidRPr="007C788E" w:rsidR="007C788E" w:rsidP="007C788E" w:rsidRDefault="00FD281C" w14:paraId="535B1918" w14:textId="71F1975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 artikel 7.5.8 “artikel 7:10, derde lid, van de Algemene wet bestuursrecht” gelezen als “artikel 69, eerste lid, tweede volzin, van de Wet administratieve rechtspraak BES”.</w:t>
      </w:r>
    </w:p>
    <w:p w:rsidRPr="007C788E" w:rsidR="007C788E" w:rsidP="007C788E" w:rsidRDefault="007C788E" w14:paraId="68DE7E3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A9BFACA"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7.6.7. Rechtsbescherming bijzondere instelling Caribisch Nederland</w:t>
      </w:r>
    </w:p>
    <w:p w:rsidR="00FD281C" w:rsidP="007C788E" w:rsidRDefault="00FD281C" w14:paraId="27A3BAB1"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CF0DAD2" w14:textId="4F3DE57A">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sidR="007C788E">
        <w:rPr>
          <w:rFonts w:ascii="Times New Roman" w:hAnsi="Times New Roman"/>
          <w:sz w:val="24"/>
          <w:szCs w:val="18"/>
        </w:rPr>
        <w:t>1. Bij ontvangst van een bezwaar als bedoeld in artikel 7.5.8 worden bij een bijzondere instelling in een openbaar lichaam de artikelen 68, 69 en 70, derde en vierde lid, van de Wet administratieve rechtspraak BES overeenkomstig toegepast.</w:t>
      </w:r>
    </w:p>
    <w:p w:rsidRPr="007C788E" w:rsidR="007C788E" w:rsidP="007C788E" w:rsidRDefault="00FD281C" w14:paraId="0F07700D" w14:textId="1499569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Artikel 7.5.9 is niet van toepassing in een openbaar lichaam.</w:t>
      </w:r>
    </w:p>
    <w:p w:rsidRPr="007C788E" w:rsidR="007C788E" w:rsidP="007C788E" w:rsidRDefault="00FD281C" w14:paraId="2B625A52" w14:textId="599C579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Bij de toepassing van artikel 7.5.10 in een openbaar lichaam wordt in het derde lid van dat artikel voor “artikel 5 van de Wet rechtspositie rechterlijke ambtenaren” gelezen “artikel 24 van de Rijkswet Gemeenschappelijk Hof van Justitie”.</w:t>
      </w:r>
    </w:p>
    <w:p w:rsidRPr="007C788E" w:rsidR="007C788E" w:rsidP="007C788E" w:rsidRDefault="007C788E" w14:paraId="772FCD15"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7FDBA1E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DD</w:t>
      </w:r>
    </w:p>
    <w:p w:rsidRPr="007C788E" w:rsidR="007C788E" w:rsidP="007C788E" w:rsidRDefault="007C788E" w14:paraId="27DEFDC0"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30B978B5" w14:textId="5DDA240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Hoofdstuk 7, titel 7, vervalt.</w:t>
      </w:r>
    </w:p>
    <w:p w:rsidRPr="007C788E" w:rsidR="007C788E" w:rsidP="007C788E" w:rsidRDefault="007C788E" w14:paraId="565875F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AB1959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EE</w:t>
      </w:r>
    </w:p>
    <w:p w:rsidRPr="007C788E" w:rsidR="007C788E" w:rsidP="007C788E" w:rsidRDefault="007C788E" w14:paraId="29C57391"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6EF38C0" w14:textId="14A54CB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hoofdstuk 8 wordt een titel toegevoegd, luidende:</w:t>
      </w:r>
    </w:p>
    <w:p w:rsidRPr="007C788E" w:rsidR="007C788E" w:rsidP="007C788E" w:rsidRDefault="007C788E" w14:paraId="7260E4A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A2FEE4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7. CARIBISCH NEDERLAND</w:t>
      </w:r>
    </w:p>
    <w:p w:rsidRPr="007C788E" w:rsidR="007C788E" w:rsidP="007C788E" w:rsidRDefault="007C788E" w14:paraId="6BD3C72B"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368CA61F" w14:textId="77777777">
      <w:pPr>
        <w:tabs>
          <w:tab w:val="left" w:pos="284"/>
          <w:tab w:val="left" w:pos="567"/>
          <w:tab w:val="left" w:pos="851"/>
        </w:tabs>
        <w:ind w:right="-2"/>
        <w:rPr>
          <w:rFonts w:ascii="Times New Roman" w:hAnsi="Times New Roman"/>
          <w:b/>
          <w:bCs/>
          <w:sz w:val="24"/>
          <w:szCs w:val="18"/>
        </w:rPr>
      </w:pPr>
      <w:bookmarkStart w:name="_Hlk114236548" w:id="23"/>
      <w:r w:rsidRPr="007C788E">
        <w:rPr>
          <w:rFonts w:ascii="Times New Roman" w:hAnsi="Times New Roman"/>
          <w:b/>
          <w:bCs/>
          <w:sz w:val="24"/>
          <w:szCs w:val="18"/>
        </w:rPr>
        <w:t>Artikel 8.7.1. Nadere regels studiekeuzeadvies Caribisch Nederland</w:t>
      </w:r>
    </w:p>
    <w:p w:rsidR="00FD281C" w:rsidP="007C788E" w:rsidRDefault="00FD281C" w14:paraId="799E13A8"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4CCDC382" w14:textId="4064FE5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Artikel 8.0.4, zesde lid, is niet van toepassing in een openbaar lichaam.</w:t>
      </w:r>
    </w:p>
    <w:p w:rsidRPr="007C788E" w:rsidR="007C788E" w:rsidP="007C788E" w:rsidRDefault="00FD281C" w14:paraId="0CD240AD" w14:textId="7D7EB94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Bij het vaststellen van nadere regels als bedoeld in artikel 8.0.4, vijfde lid, treft het bevoegd gezag van een instelling in een openbaar lichaam voor aangemelde studenten die niet woonachtig zijn op het betreffende openbaar lichaam zodanige voorzieningen dat zij kunnen deelnemen aan de intakeactiviteiten zonder dat hun fysieke aanwezigheid is vereist op de instelling.</w:t>
      </w:r>
    </w:p>
    <w:p w:rsidRPr="007C788E" w:rsidR="007C788E" w:rsidP="007C788E" w:rsidRDefault="007C788E" w14:paraId="7907D648"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3CB47328"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8.7.2. Vervangende voorschriften hoofdstuk 8, titel 1 Caribisch Nederland</w:t>
      </w:r>
    </w:p>
    <w:bookmarkEnd w:id="23"/>
    <w:p w:rsidR="00FD281C" w:rsidP="007C788E" w:rsidRDefault="00FD281C" w14:paraId="38A46F9B"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1B287B1" w14:textId="175A5FE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een openbaar lichaam wordt bij de toepassing van:</w:t>
      </w:r>
    </w:p>
    <w:p w:rsidRPr="007C788E" w:rsidR="007C788E" w:rsidP="007C788E" w:rsidRDefault="00FD281C" w14:paraId="690C7A0C" w14:textId="011D267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artikel 8.1.1, eerste lid, onderdeel c, “artikel 8 van de Vreemdelingenwet 2000” gelezen als “de artikelen 3, 5a of 6 van de Wet toelating en uitzetting BES”;</w:t>
      </w:r>
    </w:p>
    <w:p w:rsidRPr="007C788E" w:rsidR="007C788E" w:rsidP="007C788E" w:rsidRDefault="00FD281C" w14:paraId="1EB31C2B" w14:textId="565A448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de artikelen 8.1.1, derde lid, en 8.1.1b, eerste lid, “paragraaf 2 van de Leerplichtwet 1969” gelezen als “</w:t>
      </w:r>
      <w:bookmarkStart w:name="_Hlk114233382" w:id="24"/>
      <w:r w:rsidRPr="007C788E" w:rsidR="007C788E">
        <w:rPr>
          <w:rFonts w:ascii="Times New Roman" w:hAnsi="Times New Roman"/>
          <w:sz w:val="24"/>
          <w:szCs w:val="18"/>
        </w:rPr>
        <w:t xml:space="preserve">paragraaf 2 van de Leerplichtwet BES”; </w:t>
      </w:r>
      <w:bookmarkEnd w:id="24"/>
    </w:p>
    <w:p w:rsidRPr="007C788E" w:rsidR="007C788E" w:rsidP="007C788E" w:rsidRDefault="00FD281C" w14:paraId="584C501F" w14:textId="6003D4F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artikel 8.1.1c, derde en vierde lid, “paragraaf 2a van de Leerplichtwet 1969” gelezen als “paragraaf 3 van de Leerplichtwet BES”;</w:t>
      </w:r>
    </w:p>
    <w:p w:rsidRPr="007C788E" w:rsidR="007C788E" w:rsidP="007C788E" w:rsidRDefault="00FD281C" w14:paraId="02AA9F70" w14:textId="0E0D2E6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 artikel 8.1.5a “Wet studiefinanciering 2000” gelezen als “Wet studiefinanciering BES”;</w:t>
      </w:r>
    </w:p>
    <w:p w:rsidRPr="007C788E" w:rsidR="007C788E" w:rsidP="007C788E" w:rsidRDefault="00FD281C" w14:paraId="66B34DEC" w14:textId="2ABA84E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e. de artikelen 8.1.5c en 8.1.5d “het normbedrag voor de kosten van levensonderhoud voor het beroepsonderwijs, bedoeld in artikel 3.18 van de Wet studiefinanciering 2000” gelezen als “het overeenkomstige bedrag voor beroepsonderwijs, genoemd in kolom V van artikel 2.2, eerste lid, van de Wet studiefinanciering BES”;</w:t>
      </w:r>
    </w:p>
    <w:p w:rsidRPr="007C788E" w:rsidR="007C788E" w:rsidP="007C788E" w:rsidRDefault="00FD281C" w14:paraId="07C14675" w14:textId="508A71E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f. artikel 8.1.7, eerste, zevende en elfde lid, “Wet studiefinanciering 2000” gelezen als “Wet studiefinanciering BES”;</w:t>
      </w:r>
    </w:p>
    <w:p w:rsidRPr="007C788E" w:rsidR="007C788E" w:rsidP="007C788E" w:rsidRDefault="00FD281C" w14:paraId="1CB8BA51" w14:textId="6A419EA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g. de artikelen 8.1.7a, derde lid, en 8.1.7d, tweede lid, “Leerplichtwet 1969” gelezen als “Leerplichtwet BES”;</w:t>
      </w:r>
    </w:p>
    <w:p w:rsidRPr="007C788E" w:rsidR="007C788E" w:rsidP="007C788E" w:rsidRDefault="00FD281C" w14:paraId="75D077A9" w14:textId="726FB19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h. artikel 8.1.7d, vierde lid, “artikel 7:10 van de Algemene wet bestuursrecht” gelezen als “artikel 69 van de Wet administratieve rechtspraak BES”.</w:t>
      </w:r>
    </w:p>
    <w:p w:rsidRPr="007C788E" w:rsidR="007C788E" w:rsidP="007C788E" w:rsidRDefault="007C788E" w14:paraId="598B7E1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771F1C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FF</w:t>
      </w:r>
    </w:p>
    <w:p w:rsidRPr="007C788E" w:rsidR="007C788E" w:rsidP="007C788E" w:rsidRDefault="007C788E" w14:paraId="495557ED"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6A1B09DE" w14:textId="41FE1BD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Aan hoofdstuk 8a wordt een titel toegevoegd, luidende: </w:t>
      </w:r>
    </w:p>
    <w:p w:rsidRPr="007C788E" w:rsidR="007C788E" w:rsidP="007C788E" w:rsidRDefault="007C788E" w14:paraId="2A5683A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404AC9A"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6. MEDEZEGGENSCHAP CARIBISCH NEDERLAND</w:t>
      </w:r>
    </w:p>
    <w:p w:rsidRPr="007C788E" w:rsidR="007C788E" w:rsidP="007C788E" w:rsidRDefault="007C788E" w14:paraId="525E661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A803C08"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8a.6.1. Medezeggenschap personeel Caribisch Nederland</w:t>
      </w:r>
    </w:p>
    <w:p w:rsidR="00FD281C" w:rsidP="007C788E" w:rsidRDefault="00FD281C" w14:paraId="654A891C"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48BBC0B" w14:textId="777AF48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De Wet op de ondernemingsraden is van toepassing op een instelling in een openbaar lichaam. </w:t>
      </w:r>
    </w:p>
    <w:p w:rsidRPr="007C788E" w:rsidR="007C788E" w:rsidP="007C788E" w:rsidRDefault="007C788E" w14:paraId="2FB9FA9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CCF51CB"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8a.6.2. Beroep bij de rechter Caribisch Nederland</w:t>
      </w:r>
    </w:p>
    <w:p w:rsidR="00FD281C" w:rsidP="007C788E" w:rsidRDefault="00FD281C" w14:paraId="002EEF68"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881918C" w14:textId="23A328C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Bij toepassing van de artikelen 6, 13, 15, 18, 20, 21, 27, 36 en 36a van de Wet op de ondernemingsraden in een openbaar lichaam wordt voor “de kantonrechter” gelezen “het Gerecht in eerste aanleg van Bonaire, Sint Eustatius en Saba”.</w:t>
      </w:r>
    </w:p>
    <w:p w:rsidRPr="007C788E" w:rsidR="007C788E" w:rsidP="007C788E" w:rsidRDefault="00FD281C" w14:paraId="6DB94F32" w14:textId="455FEC0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2. Bij toepassing van de artikelen 26 en 36, derde lid, van de Wet op de ondernemingsraden in een openbaar lichaam wordt voor “de </w:t>
      </w:r>
      <w:proofErr w:type="spellStart"/>
      <w:r w:rsidRPr="007C788E" w:rsidR="007C788E">
        <w:rPr>
          <w:rFonts w:ascii="Times New Roman" w:hAnsi="Times New Roman"/>
          <w:sz w:val="24"/>
          <w:szCs w:val="18"/>
        </w:rPr>
        <w:t>ondernemingskamer</w:t>
      </w:r>
      <w:proofErr w:type="spellEnd"/>
      <w:r w:rsidRPr="007C788E" w:rsidR="007C788E">
        <w:rPr>
          <w:rFonts w:ascii="Times New Roman" w:hAnsi="Times New Roman"/>
          <w:sz w:val="24"/>
          <w:szCs w:val="18"/>
        </w:rPr>
        <w:t xml:space="preserve"> van het gerechtshof Amsterdam” of “de </w:t>
      </w:r>
      <w:proofErr w:type="spellStart"/>
      <w:r w:rsidRPr="007C788E" w:rsidR="007C788E">
        <w:rPr>
          <w:rFonts w:ascii="Times New Roman" w:hAnsi="Times New Roman"/>
          <w:sz w:val="24"/>
          <w:szCs w:val="18"/>
        </w:rPr>
        <w:t>ondernemingskamer</w:t>
      </w:r>
      <w:proofErr w:type="spellEnd"/>
      <w:r w:rsidRPr="007C788E" w:rsidR="007C788E">
        <w:rPr>
          <w:rFonts w:ascii="Times New Roman" w:hAnsi="Times New Roman"/>
          <w:sz w:val="24"/>
          <w:szCs w:val="18"/>
        </w:rPr>
        <w:t>” gelezen “het Gemeenschappelijk Hof van Justitie van Aruba, Curaçao, Sint Maarten en van Bonaire, Sint Eustatius en Saba”.</w:t>
      </w:r>
    </w:p>
    <w:p w:rsidRPr="007C788E" w:rsidR="007C788E" w:rsidP="007C788E" w:rsidRDefault="00FD281C" w14:paraId="792018DD" w14:textId="0BEF98D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3. Bij toepassing van artikel 8a.4.4, tweede of vijfde lid, in een openbaar lichaam wordt voor “de </w:t>
      </w:r>
      <w:proofErr w:type="spellStart"/>
      <w:r w:rsidRPr="007C788E" w:rsidR="007C788E">
        <w:rPr>
          <w:rFonts w:ascii="Times New Roman" w:hAnsi="Times New Roman"/>
          <w:sz w:val="24"/>
          <w:szCs w:val="18"/>
        </w:rPr>
        <w:t>ondernemingskamer</w:t>
      </w:r>
      <w:proofErr w:type="spellEnd"/>
      <w:r w:rsidRPr="007C788E" w:rsidR="007C788E">
        <w:rPr>
          <w:rFonts w:ascii="Times New Roman" w:hAnsi="Times New Roman"/>
          <w:sz w:val="24"/>
          <w:szCs w:val="18"/>
        </w:rPr>
        <w:t xml:space="preserve"> van het gerechtshof Amsterdam” respectievelijk “de </w:t>
      </w:r>
      <w:proofErr w:type="spellStart"/>
      <w:r w:rsidRPr="007C788E" w:rsidR="007C788E">
        <w:rPr>
          <w:rFonts w:ascii="Times New Roman" w:hAnsi="Times New Roman"/>
          <w:sz w:val="24"/>
          <w:szCs w:val="18"/>
        </w:rPr>
        <w:t>ondernemingskamer</w:t>
      </w:r>
      <w:proofErr w:type="spellEnd"/>
      <w:r w:rsidRPr="007C788E" w:rsidR="007C788E">
        <w:rPr>
          <w:rFonts w:ascii="Times New Roman" w:hAnsi="Times New Roman"/>
          <w:sz w:val="24"/>
          <w:szCs w:val="18"/>
        </w:rPr>
        <w:t>” gelezen ”</w:t>
      </w:r>
      <w:bookmarkStart w:name="_Hlk204245654" w:id="25"/>
      <w:r w:rsidRPr="007C788E" w:rsidR="007C788E">
        <w:rPr>
          <w:rFonts w:ascii="Times New Roman" w:hAnsi="Times New Roman"/>
          <w:sz w:val="24"/>
          <w:szCs w:val="18"/>
        </w:rPr>
        <w:t>het Gemeenschappelijk Hof van Justitie van Aruba, Curaçao, Sint Maarten en van Bonaire, Sint Eustatius en Saba”.</w:t>
      </w:r>
      <w:bookmarkEnd w:id="25"/>
    </w:p>
    <w:p w:rsidRPr="007C788E" w:rsidR="007C788E" w:rsidP="007C788E" w:rsidRDefault="00FD281C" w14:paraId="5F66BF1C" w14:textId="01C691E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4. </w:t>
      </w:r>
      <w:bookmarkStart w:name="_Hlk204256934" w:id="26"/>
      <w:r w:rsidRPr="007C788E" w:rsidR="007C788E">
        <w:rPr>
          <w:rFonts w:ascii="Times New Roman" w:hAnsi="Times New Roman"/>
          <w:sz w:val="24"/>
          <w:szCs w:val="18"/>
        </w:rPr>
        <w:t xml:space="preserve">Bij toepassing van artikel 8a.4.4, zesde lid, in een openbaar lichaam wordt “artikel 237 van het </w:t>
      </w:r>
      <w:bookmarkEnd w:id="26"/>
      <w:r w:rsidRPr="007C788E" w:rsidR="007C788E">
        <w:rPr>
          <w:rFonts w:ascii="Times New Roman" w:hAnsi="Times New Roman"/>
          <w:sz w:val="24"/>
          <w:szCs w:val="18"/>
        </w:rPr>
        <w:t>Wetboek van Burgerlijke Rechtsvordering” gelezen als “artikel 60 van het Wetboek van Burgerlijke Rechtsvordering BES” en wordt “artikel 8:75 van de Algemene wet bestuursrecht” gelezen als “artikel 50, negende lid, van de Wet administratieve rechtspraak BES”.</w:t>
      </w:r>
    </w:p>
    <w:p w:rsidRPr="007C788E" w:rsidR="007C788E" w:rsidP="007C788E" w:rsidRDefault="00FD281C" w14:paraId="03BE7383" w14:textId="39D8D8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5. Bij toepassing van artikel 8a.4.6 in een openbaar lichaam wordt voor “de </w:t>
      </w:r>
      <w:proofErr w:type="spellStart"/>
      <w:r w:rsidRPr="007C788E" w:rsidR="007C788E">
        <w:rPr>
          <w:rFonts w:ascii="Times New Roman" w:hAnsi="Times New Roman"/>
          <w:sz w:val="24"/>
          <w:szCs w:val="18"/>
        </w:rPr>
        <w:t>ondernemingskamer</w:t>
      </w:r>
      <w:proofErr w:type="spellEnd"/>
      <w:r w:rsidRPr="007C788E" w:rsidR="007C788E">
        <w:rPr>
          <w:rFonts w:ascii="Times New Roman" w:hAnsi="Times New Roman"/>
          <w:sz w:val="24"/>
          <w:szCs w:val="18"/>
        </w:rPr>
        <w:t>” gelezen ”het Gemeenschappelijk Hof van Justitie van Aruba, Curaçao, Sint Maarten en van Bonaire, Sint Eustatius en Saba”.</w:t>
      </w:r>
    </w:p>
    <w:p w:rsidRPr="007C788E" w:rsidR="007C788E" w:rsidP="007C788E" w:rsidRDefault="007C788E" w14:paraId="3C62100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90CBEAC"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GG</w:t>
      </w:r>
    </w:p>
    <w:p w:rsidRPr="007C788E" w:rsidR="007C788E" w:rsidP="007C788E" w:rsidRDefault="007C788E" w14:paraId="18FB8AD4"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5099F4A" w14:textId="4EEB626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9.2.1, onderdeel a, wordt na “de Leerplichtwet 1969” ingevoegd “of paragraaf 2 onderscheidenlijk 3 van de Leerplichtwet BES”.</w:t>
      </w:r>
    </w:p>
    <w:p w:rsidRPr="007C788E" w:rsidR="007C788E" w:rsidP="007C788E" w:rsidRDefault="007C788E" w14:paraId="5D309D2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D0A58C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HH</w:t>
      </w:r>
    </w:p>
    <w:p w:rsidRPr="007C788E" w:rsidR="007C788E" w:rsidP="007C788E" w:rsidRDefault="007C788E" w14:paraId="00FDBD0B"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2149F92F" w14:textId="372B625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hoofdstuk 9 wordt een titel toegevoegd, luidende:</w:t>
      </w:r>
    </w:p>
    <w:p w:rsidRPr="007C788E" w:rsidR="007C788E" w:rsidP="007C788E" w:rsidRDefault="007C788E" w14:paraId="2DE93DA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7EF93E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3. CARIBISCH NEDERLAND</w:t>
      </w:r>
    </w:p>
    <w:p w:rsidRPr="007C788E" w:rsidR="007C788E" w:rsidP="007C788E" w:rsidRDefault="007C788E" w14:paraId="6D0B32F7"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61AF2EE8" w14:textId="77777777">
      <w:pPr>
        <w:tabs>
          <w:tab w:val="left" w:pos="284"/>
          <w:tab w:val="left" w:pos="567"/>
          <w:tab w:val="left" w:pos="851"/>
        </w:tabs>
        <w:ind w:right="-2"/>
        <w:rPr>
          <w:rFonts w:ascii="Times New Roman" w:hAnsi="Times New Roman"/>
          <w:b/>
          <w:bCs/>
          <w:sz w:val="24"/>
          <w:szCs w:val="18"/>
        </w:rPr>
      </w:pPr>
      <w:bookmarkStart w:name="_Hlk213676748" w:id="27"/>
      <w:r w:rsidRPr="007C788E">
        <w:rPr>
          <w:rFonts w:ascii="Times New Roman" w:hAnsi="Times New Roman"/>
          <w:b/>
          <w:bCs/>
          <w:sz w:val="24"/>
          <w:szCs w:val="18"/>
        </w:rPr>
        <w:t>Artikel 9.3.1. Melding verzuim zonder geldige reden Caribisch Nederland</w:t>
      </w:r>
    </w:p>
    <w:bookmarkEnd w:id="27"/>
    <w:p w:rsidR="00FD281C" w:rsidP="007C788E" w:rsidRDefault="00FD281C" w14:paraId="3B043C42"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8A759D1" w14:textId="2C8893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 In afwijking van artikel 9.2.2 zijn het tweede tot en met zesde lid van toepassing op verzuim van onderwijs van studenten en </w:t>
      </w:r>
      <w:proofErr w:type="spellStart"/>
      <w:r w:rsidRPr="007C788E" w:rsidR="007C788E">
        <w:rPr>
          <w:rFonts w:ascii="Times New Roman" w:hAnsi="Times New Roman"/>
          <w:sz w:val="24"/>
          <w:szCs w:val="18"/>
        </w:rPr>
        <w:t>vavo</w:t>
      </w:r>
      <w:proofErr w:type="spellEnd"/>
      <w:r w:rsidRPr="007C788E" w:rsidR="007C788E">
        <w:rPr>
          <w:rFonts w:ascii="Times New Roman" w:hAnsi="Times New Roman"/>
          <w:sz w:val="24"/>
          <w:szCs w:val="18"/>
        </w:rPr>
        <w:t>-studenten in:</w:t>
      </w:r>
    </w:p>
    <w:p w:rsidRPr="007C788E" w:rsidR="007C788E" w:rsidP="007C788E" w:rsidRDefault="00FD281C" w14:paraId="672D711A" w14:textId="0E9A376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het openbaar lichaam Bonaire;</w:t>
      </w:r>
    </w:p>
    <w:p w:rsidRPr="007C788E" w:rsidR="007C788E" w:rsidP="007C788E" w:rsidRDefault="00FD281C" w14:paraId="5558EBE7" w14:textId="4D4C126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het openbaar lichaam Sint Eustatius;</w:t>
      </w:r>
    </w:p>
    <w:p w:rsidRPr="007C788E" w:rsidR="007C788E" w:rsidP="007C788E" w:rsidRDefault="00FD281C" w14:paraId="4F5EE79E" w14:textId="7A6BDFA6">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sidR="007C788E">
        <w:rPr>
          <w:rFonts w:ascii="Times New Roman" w:hAnsi="Times New Roman"/>
          <w:sz w:val="24"/>
          <w:szCs w:val="18"/>
        </w:rPr>
        <w:t>c. het openbaar lichaam Saba.</w:t>
      </w:r>
    </w:p>
    <w:p w:rsidRPr="007C788E" w:rsidR="007C788E" w:rsidP="007C788E" w:rsidRDefault="00FD281C" w14:paraId="06E8650E" w14:textId="176FCD6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2. Het bevoegd gezag doet, met gebruikmaking van het persoonsgebonden nummer, onverwijld schriftelijk opgave aan het bestuurscollege van het openbaar lichaam waar een student of </w:t>
      </w:r>
      <w:proofErr w:type="spellStart"/>
      <w:r w:rsidRPr="007C788E" w:rsidR="007C788E">
        <w:rPr>
          <w:rFonts w:ascii="Times New Roman" w:hAnsi="Times New Roman"/>
          <w:sz w:val="24"/>
          <w:szCs w:val="18"/>
        </w:rPr>
        <w:t>vavo</w:t>
      </w:r>
      <w:proofErr w:type="spellEnd"/>
      <w:r w:rsidRPr="007C788E" w:rsidR="007C788E">
        <w:rPr>
          <w:rFonts w:ascii="Times New Roman" w:hAnsi="Times New Roman"/>
          <w:sz w:val="24"/>
          <w:szCs w:val="18"/>
        </w:rPr>
        <w:t xml:space="preserve">-student woonplaats heeft, indien die student of </w:t>
      </w:r>
      <w:proofErr w:type="spellStart"/>
      <w:r w:rsidRPr="007C788E" w:rsidR="007C788E">
        <w:rPr>
          <w:rFonts w:ascii="Times New Roman" w:hAnsi="Times New Roman"/>
          <w:sz w:val="24"/>
          <w:szCs w:val="18"/>
        </w:rPr>
        <w:t>vavo</w:t>
      </w:r>
      <w:proofErr w:type="spellEnd"/>
      <w:r w:rsidRPr="007C788E" w:rsidR="007C788E">
        <w:rPr>
          <w:rFonts w:ascii="Times New Roman" w:hAnsi="Times New Roman"/>
          <w:sz w:val="24"/>
          <w:szCs w:val="18"/>
        </w:rPr>
        <w:t>-student:</w:t>
      </w:r>
    </w:p>
    <w:p w:rsidRPr="007C788E" w:rsidR="007C788E" w:rsidP="007C788E" w:rsidRDefault="00FD281C" w14:paraId="1C797699" w14:textId="3727CA0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is ingeschreven aan de instelling,</w:t>
      </w:r>
    </w:p>
    <w:p w:rsidRPr="007C788E" w:rsidR="007C788E" w:rsidP="007C788E" w:rsidRDefault="00FD281C" w14:paraId="7AC77B02" w14:textId="0C7F22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b. voldoet aan artikel 9.2.1, onderdelen a en b, </w:t>
      </w:r>
    </w:p>
    <w:p w:rsidRPr="007C788E" w:rsidR="007C788E" w:rsidP="007C788E" w:rsidRDefault="00FD281C" w14:paraId="51C6FB1B" w14:textId="044FD15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het beroepsonderwijs of de opleiding voortgezet algemeen volwassenenonderwijs zonder geldige reden niet meer volgt, en</w:t>
      </w:r>
    </w:p>
    <w:p w:rsidRPr="007C788E" w:rsidR="007C788E" w:rsidP="007C788E" w:rsidRDefault="00FD281C" w14:paraId="599C0C8E" w14:textId="051E2BF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 dit verzuim een periode van tenminste vier aaneengesloten weken of een door het bevoegd gezag te bepalen kortere periode overschrijdt.</w:t>
      </w:r>
    </w:p>
    <w:p w:rsidRPr="007C788E" w:rsidR="007C788E" w:rsidP="007C788E" w:rsidRDefault="00FD281C" w14:paraId="529A83F1" w14:textId="7189F2F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Onder geldige reden wordt in ieder geval verstaan een van de redenen, genoemd in artikel 8.1.7, negende lid.</w:t>
      </w:r>
    </w:p>
    <w:p w:rsidRPr="007C788E" w:rsidR="007C788E" w:rsidP="007C788E" w:rsidRDefault="00FD281C" w14:paraId="0CC4A506" w14:textId="543A726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De gegevens die worden verstrekt op grond van het tweede lid bevatten slechts persoonsgegevens betreffende iemands godsdienst, levensovertuiging of gezondheid als bedoeld in artikel 16 van de Wet bescherming persoonsgegevens BES, indien deze bijzondere persoonsgegevens noodzakelijk zijn met het oog op de informatieverstrekking over de achtergronden van het verzuim.</w:t>
      </w:r>
    </w:p>
    <w:p w:rsidRPr="007C788E" w:rsidR="007C788E" w:rsidP="007C788E" w:rsidRDefault="00FD281C" w14:paraId="6EFB7CF1" w14:textId="6142B0E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5. Bij of krachtens algemene maatregel van bestuur kunnen nadere regels worden gesteld over de wijze waarop verzuimgegevens worden verstrekt en de inhoud ervan.</w:t>
      </w:r>
    </w:p>
    <w:p w:rsidRPr="007C788E" w:rsidR="007C788E" w:rsidP="007C788E" w:rsidRDefault="00FD281C" w14:paraId="40F5185F" w14:textId="56897A9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6. Dit artikel vervalt op een bij koninklijk besluit te bepalen tijdstip dat voor de onderdelen a, b en c van het eerste lid verschillend kan worden vastgesteld.</w:t>
      </w:r>
    </w:p>
    <w:p w:rsidRPr="007C788E" w:rsidR="007C788E" w:rsidP="007C788E" w:rsidRDefault="007C788E" w14:paraId="15B4C0D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257BBA5"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b/>
          <w:bCs/>
          <w:sz w:val="24"/>
          <w:szCs w:val="18"/>
        </w:rPr>
        <w:t>Artikel 9.3.2. Afwijkende voorschriften hoofdstuk 9, titel 2, paragraaf 1, Caribisch Nederland</w:t>
      </w:r>
    </w:p>
    <w:p w:rsidR="00FD281C" w:rsidP="007C788E" w:rsidRDefault="00FD281C" w14:paraId="0C1910C1"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AC68F39" w14:textId="38A4754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De artikelen 9.2.4, 9.2.8, 9.2.9 en 9.2.10 zijn niet van toepassing in een openbaar lichaam. In plaats daarvan zijn de bepalingen uit deze titel van toepassing.</w:t>
      </w:r>
    </w:p>
    <w:p w:rsidRPr="007C788E" w:rsidR="007C788E" w:rsidP="007C788E" w:rsidRDefault="00FD281C" w14:paraId="7E712EDB" w14:textId="18343BB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Bij de toepassing van artikel 9.2.5, derde lid, onderdeel b, wordt “de Leerplichtwet 1969” gelezen als “de Leerplichtwet BES”.</w:t>
      </w:r>
    </w:p>
    <w:p w:rsidRPr="007C788E" w:rsidR="007C788E" w:rsidP="007C788E" w:rsidRDefault="00FD281C" w14:paraId="571F8DC1" w14:textId="26E3152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3. Bij de toepassing van artikel 9.2.6 in een openbaar lichaam wordt in onderdeel a “toezicht op de naleving van </w:t>
      </w:r>
      <w:bookmarkStart w:name="_Hlk214890283" w:id="28"/>
      <w:r w:rsidRPr="007C788E" w:rsidR="007C788E">
        <w:rPr>
          <w:rFonts w:ascii="Times New Roman" w:hAnsi="Times New Roman"/>
          <w:sz w:val="24"/>
          <w:szCs w:val="18"/>
        </w:rPr>
        <w:t xml:space="preserve">de Leerplichtwet 1969” gelezen als “toezicht op de naleving van de Leerplichtwet BES” en wordt in </w:t>
      </w:r>
      <w:bookmarkEnd w:id="28"/>
      <w:r w:rsidRPr="007C788E" w:rsidR="007C788E">
        <w:rPr>
          <w:rFonts w:ascii="Times New Roman" w:hAnsi="Times New Roman"/>
          <w:sz w:val="24"/>
          <w:szCs w:val="18"/>
        </w:rPr>
        <w:t>onderdeel b “de uitvoering van artikel 9.2.5” gelezen als “de uitvoering van artikel 9.3.3, tweede lid”.</w:t>
      </w:r>
    </w:p>
    <w:p w:rsidRPr="007C788E" w:rsidR="007C788E" w:rsidP="007C788E" w:rsidRDefault="00FD281C" w14:paraId="708E0B3D" w14:textId="70AE30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Bij de toepassing van artikel 9.2.7, eerste lid, worden “instemt met ondersteuning op grond van artikel 9.2.5” gelezen als “instemt met ondersteuning op grond van artikel 9.3.3” en wordt “gegevens over gezondheid en persoonsgegevens van strafrechtelijke aard, bedoeld in paragraaf 3.1 onderscheidenlijk paragraaf 3.2 van de Uitvoeringswet Algemene verordening gegevensbescherming” gelezen als “gegevens over gezondheid en persoonsgegevens van strafrechtelijke aard als bedoeld in hoofdstuk 2, paragraaf 2, van de Wet bescherming persoonsgegevens BES.</w:t>
      </w:r>
    </w:p>
    <w:p w:rsidRPr="007C788E" w:rsidR="007C788E" w:rsidP="007C788E" w:rsidRDefault="00FD281C" w14:paraId="1452131B" w14:textId="1C77462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5. Bij toepassing van artikel 9.2.11 in een openbaar lichaam wordt “Het college van burgemeester en wethouders van de contactgemeente” gelezen als “Het bestuurscollege of de contactschool”.</w:t>
      </w:r>
    </w:p>
    <w:p w:rsidRPr="007C788E" w:rsidR="007C788E" w:rsidP="007C788E" w:rsidRDefault="007C788E" w14:paraId="2BB3B4AC"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2826F75D"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9.3.3. Wettelijke taak bestuurscollege vsv Caribisch Nederland</w:t>
      </w:r>
    </w:p>
    <w:p w:rsidR="00FD281C" w:rsidP="007C788E" w:rsidRDefault="00FD281C" w14:paraId="5A66B516"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9EC6C32" w14:textId="313DF09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afwijking van artikel 9.2.5, eerste tot en met vierde lid, zijn het tweede tot en met vijfde lid van toepassing op het bestuurscollege van:</w:t>
      </w:r>
    </w:p>
    <w:p w:rsidRPr="007C788E" w:rsidR="007C788E" w:rsidP="007C788E" w:rsidRDefault="00FD281C" w14:paraId="7DFFA9F4" w14:textId="3042FA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het openbaar lichaam Bonaire;</w:t>
      </w:r>
    </w:p>
    <w:p w:rsidRPr="007C788E" w:rsidR="007C788E" w:rsidP="007C788E" w:rsidRDefault="00FD281C" w14:paraId="5427F624" w14:textId="1486D0E7">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sidR="007C788E">
        <w:rPr>
          <w:rFonts w:ascii="Times New Roman" w:hAnsi="Times New Roman"/>
          <w:sz w:val="24"/>
          <w:szCs w:val="18"/>
        </w:rPr>
        <w:t>b. het openbaar lichaam Sint Eustatius;</w:t>
      </w:r>
    </w:p>
    <w:p w:rsidRPr="007C788E" w:rsidR="007C788E" w:rsidP="007C788E" w:rsidRDefault="00FD281C" w14:paraId="1C1AB0B3" w14:textId="1308E01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het openbaar lichaam Saba.</w:t>
      </w:r>
    </w:p>
    <w:p w:rsidRPr="007C788E" w:rsidR="007C788E" w:rsidP="007C788E" w:rsidRDefault="00FD281C" w14:paraId="46F992E7" w14:textId="568AD39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2. Het bestuurscollege registreert de afwezigheids- en verzuimgegevens van een student of </w:t>
      </w:r>
      <w:proofErr w:type="spellStart"/>
      <w:r w:rsidRPr="007C788E" w:rsidR="007C788E">
        <w:rPr>
          <w:rFonts w:ascii="Times New Roman" w:hAnsi="Times New Roman"/>
          <w:sz w:val="24"/>
          <w:szCs w:val="18"/>
        </w:rPr>
        <w:t>vavo</w:t>
      </w:r>
      <w:proofErr w:type="spellEnd"/>
      <w:r w:rsidRPr="007C788E" w:rsidR="007C788E">
        <w:rPr>
          <w:rFonts w:ascii="Times New Roman" w:hAnsi="Times New Roman"/>
          <w:sz w:val="24"/>
          <w:szCs w:val="18"/>
        </w:rPr>
        <w:t>-student die een bevoegd gezag ingevolge artikel 9.3.1 heeft gemeld.</w:t>
      </w:r>
    </w:p>
    <w:p w:rsidRPr="007C788E" w:rsidR="007C788E" w:rsidP="007C788E" w:rsidRDefault="00FD281C" w14:paraId="6F857385" w14:textId="26E30E0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Het bestuurscollege kan ondersteuning bieden aan de in artikel 9.2.1 bedoelde persoon, gericht op het terugleiden naar het onderwijs of, indien dat niet passend is, naar de arbeidsmarkt.</w:t>
      </w:r>
    </w:p>
    <w:p w:rsidRPr="007C788E" w:rsidR="007C788E" w:rsidP="007C788E" w:rsidRDefault="00FD281C" w14:paraId="6DAD99B8" w14:textId="6F9E372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Voor zover dit noodzakelijk is voor de uitvoering van het tweede en derde lid, verwerkt het bestuurscollege de gegevens waarover het college beschikt ten behoeve van de uitvoering van de Leerplichtwet BES.</w:t>
      </w:r>
    </w:p>
    <w:p w:rsidRPr="007C788E" w:rsidR="007C788E" w:rsidP="007C788E" w:rsidRDefault="00FD281C" w14:paraId="37EF10F8" w14:textId="23B5A7E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5. Bij de toepassing van artikel 9.2.5, vijfde lid, in een openbaar lichaam wordt “indien de persoon, bedoeld in artikel 9.2.1” gelezen als “indien de persoon, bedoeld in artikel 9.3.3, derde lid”.</w:t>
      </w:r>
    </w:p>
    <w:p w:rsidRPr="007C788E" w:rsidR="007C788E" w:rsidP="007C788E" w:rsidRDefault="00FD281C" w14:paraId="696ACDF0" w14:textId="0AF65A4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6. Bij of krachtens algemene maatregel van bestuur kunnen nadere regels worden gesteld over de taken, bedoeld in dit artikel. </w:t>
      </w:r>
    </w:p>
    <w:p w:rsidRPr="007C788E" w:rsidR="007C788E" w:rsidP="007C788E" w:rsidRDefault="00FD281C" w14:paraId="416B53D8" w14:textId="27F1183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7. Dit artikel vervalt op een bij koninklijk besluit vast te stellen tijdstip dat voor de onderdelen a, b en c van het eerste lid verschillend kan worden vastgesteld.</w:t>
      </w:r>
    </w:p>
    <w:p w:rsidRPr="007C788E" w:rsidR="007C788E" w:rsidP="007C788E" w:rsidRDefault="007C788E" w14:paraId="4D7C4F4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4FA070C"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9.3.4. Eilandelijke samenwerking vsv-beleid Caribisch Nederland</w:t>
      </w:r>
    </w:p>
    <w:p w:rsidR="00FD281C" w:rsidP="007C788E" w:rsidRDefault="00FD281C" w14:paraId="64581AC9"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6ED304C" w14:textId="230875A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een openbaar lichaam fungeert een instelling of school als contactschool voor Onze Minister.</w:t>
      </w:r>
    </w:p>
    <w:p w:rsidRPr="007C788E" w:rsidR="007C788E" w:rsidP="007C788E" w:rsidRDefault="00FD281C" w14:paraId="0462C4C1" w14:textId="169638F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 contactschool vervult coördinerende taken met het oog op het voorkomen en bestrijden van voortijdig schoolverlaten in het openbaar lichaam. In dat verband:</w:t>
      </w:r>
    </w:p>
    <w:p w:rsidRPr="007C788E" w:rsidR="007C788E" w:rsidP="007C788E" w:rsidRDefault="00FD281C" w14:paraId="5C22DE61" w14:textId="1C146FD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stellen de in onderdeel b genoemde partijen, op voordracht van de contactschool, een eilandelijk programma vast met maatregelen ter voorkoming en bestrijding van voortijdig schoolverlaten voor jongeren van 12 tot 27 jaar oud, en</w:t>
      </w:r>
    </w:p>
    <w:p w:rsidRPr="007C788E" w:rsidR="007C788E" w:rsidP="007C788E" w:rsidRDefault="00FD281C" w14:paraId="40BA06E8" w14:textId="57144F1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maakt de contactschool afspraken met in ieder geval het bestuurscollege, het expertisecentrum onderwijszorg en andere organisaties die betrokken zijn bij de begeleiding van personen tot 27 jaar, over ieders inzet en verantwoordelijkheid bij het voorkomen en bestrijden van voortijdig schoolverlaten ter uitvoering van het eilandelijk programma.</w:t>
      </w:r>
    </w:p>
    <w:p w:rsidRPr="007C788E" w:rsidR="007C788E" w:rsidP="007C788E" w:rsidRDefault="00FD281C" w14:paraId="3BA7B9B0" w14:textId="412B357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Het eilandelijk programma bevat de streefcijfers voor de te behalen resultaten.</w:t>
      </w:r>
    </w:p>
    <w:p w:rsidRPr="007C788E" w:rsidR="007C788E" w:rsidP="007C788E" w:rsidRDefault="00FD281C" w14:paraId="2C8B72C0" w14:textId="31AE153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4. Bij ministeriële regeling wordt de geldigheidsduur van een eilandelijk programma vastgesteld en kunnen nadere regels worden gesteld over de rest van dat programma. </w:t>
      </w:r>
    </w:p>
    <w:p w:rsidRPr="007C788E" w:rsidR="007C788E" w:rsidP="007C788E" w:rsidRDefault="007C788E" w14:paraId="7CBDF31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E245E54"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9.3.5. Subsidie aan contactschool voor vsv-beleid Caribisch Nederland</w:t>
      </w:r>
    </w:p>
    <w:p w:rsidR="00FD281C" w:rsidP="007C788E" w:rsidRDefault="00FD281C" w14:paraId="356C1A61"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4437861" w14:textId="0F3CDBA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Onze Minister verstrekt aan het bevoegd gezag van de contactschool binnen het raam van de door de begrotingswetgever beschikbaar gestelde middelen subsidie voor de uitvoering van het eilandelijk programma met het oog op het voorkomen en bestrijden van voortijdig schoolverlaten in het openbaar lichaam.</w:t>
      </w:r>
    </w:p>
    <w:p w:rsidRPr="007C788E" w:rsidR="007C788E" w:rsidP="007C788E" w:rsidRDefault="00FD281C" w14:paraId="5B6E2676" w14:textId="2CC4268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Bij ministeriële regeling worden regels gesteld over de wijze van subsidiëring.</w:t>
      </w:r>
    </w:p>
    <w:p w:rsidRPr="007C788E" w:rsidR="007C788E" w:rsidP="007C788E" w:rsidRDefault="00FD281C" w14:paraId="2BC65536" w14:textId="7C0803F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De titels 4.1 en 4.2 van de Algemene wet bestuursrecht zijn van toepassing op deze subsidie.</w:t>
      </w:r>
    </w:p>
    <w:p w:rsidRPr="007C788E" w:rsidR="007C788E" w:rsidP="007C788E" w:rsidRDefault="007C788E" w14:paraId="72BFB202"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3F1CFC2D"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9.3.6. Effectrapportage Caribisch Nederland</w:t>
      </w:r>
    </w:p>
    <w:p w:rsidR="00FD281C" w:rsidP="007C788E" w:rsidRDefault="00FD281C" w14:paraId="5E83587F"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56031127" w14:textId="6FE6E849">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sidR="007C788E">
        <w:rPr>
          <w:rFonts w:ascii="Times New Roman" w:hAnsi="Times New Roman"/>
          <w:sz w:val="24"/>
          <w:szCs w:val="18"/>
        </w:rPr>
        <w:t>1. De contactschool stelt jaarlijks een effectrapportage vast. De effectrapportage vermeldt de streefcijfers, bedoeld in artikel 9.3.4, vierde lid, en de bereikte resultaten en bevat een toelichting op afwijkingen. De contactschool zendt de effectrapportage aan Onze Minister.</w:t>
      </w:r>
    </w:p>
    <w:p w:rsidRPr="007C788E" w:rsidR="007C788E" w:rsidP="007C788E" w:rsidRDefault="00FD281C" w14:paraId="4EB5F7F5" w14:textId="086A24C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Bij ministeriële regeling kunnen nadere voorschriften worden gegeven over de inhoud, het tijdstip van indiening en de inrichting van de effectrapportage.</w:t>
      </w:r>
    </w:p>
    <w:p w:rsidRPr="007C788E" w:rsidR="007C788E" w:rsidP="007C788E" w:rsidRDefault="007C788E" w14:paraId="35F6565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65ADD09"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9.3.7. Afwijkende voorschriften hoofdstuk 9, titel 2, paragraaf 2, Caribisch Nederland</w:t>
      </w:r>
    </w:p>
    <w:p w:rsidR="00FD281C" w:rsidP="007C788E" w:rsidRDefault="00FD281C" w14:paraId="36FB8415"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26DE7A2A" w14:textId="6A06F32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Bij toepassing van artikelen 9.2.12 in een openbaar lichaam wordt in het vijfde lid, tweede volzin, “het regionaal programma, bedoeld in artikel 9.2.8, derde lid, onderdeel b” gelezen als “ het eilandelijk programma, bedoeld in artikel 9.3.4, tweede lid”.</w:t>
      </w:r>
    </w:p>
    <w:p w:rsidRPr="007C788E" w:rsidR="007C788E" w:rsidP="007C788E" w:rsidRDefault="00FD281C" w14:paraId="40015335" w14:textId="27AB94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Artikel 9.2.13 is niet van toepassing in een openbaar lichaam.</w:t>
      </w:r>
    </w:p>
    <w:p w:rsidRPr="007C788E" w:rsidR="007C788E" w:rsidP="007C788E" w:rsidRDefault="007C788E" w14:paraId="0DE1E9B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ECF62E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II</w:t>
      </w:r>
    </w:p>
    <w:p w:rsidRPr="007C788E" w:rsidR="007C788E" w:rsidP="007C788E" w:rsidRDefault="007C788E" w14:paraId="651105F6"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591E9F5C" w14:textId="7C77A68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10.2 komt te luiden:</w:t>
      </w:r>
    </w:p>
    <w:p w:rsidRPr="007C788E" w:rsidR="007C788E" w:rsidP="007C788E" w:rsidRDefault="007C788E" w14:paraId="06D462F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CE56FB4"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10.2. Tijdstip intrede rechtsgevolgen rechterlijke uitspraak</w:t>
      </w:r>
    </w:p>
    <w:p w:rsidR="00FD281C" w:rsidP="007C788E" w:rsidRDefault="00FD281C" w14:paraId="4C72FE31"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28FB1B4B" w14:textId="728E6F78">
      <w:pPr>
        <w:tabs>
          <w:tab w:val="left" w:pos="284"/>
          <w:tab w:val="left" w:pos="567"/>
          <w:tab w:val="left" w:pos="851"/>
        </w:tabs>
        <w:ind w:right="-2"/>
        <w:rPr>
          <w:rFonts w:ascii="Times New Roman" w:hAnsi="Times New Roman"/>
          <w:b/>
          <w:bCs/>
          <w:sz w:val="24"/>
          <w:szCs w:val="18"/>
        </w:rPr>
      </w:pPr>
      <w:r>
        <w:rPr>
          <w:rFonts w:ascii="Times New Roman" w:hAnsi="Times New Roman"/>
          <w:sz w:val="24"/>
          <w:szCs w:val="18"/>
        </w:rPr>
        <w:tab/>
      </w:r>
      <w:r w:rsidRPr="007C788E" w:rsidR="007C788E">
        <w:rPr>
          <w:rFonts w:ascii="Times New Roman" w:hAnsi="Times New Roman"/>
          <w:sz w:val="24"/>
          <w:szCs w:val="18"/>
        </w:rPr>
        <w:t xml:space="preserve">Na een onherroepelijk geworden rechterlijke uitspraak over een besluit tot toekenning van een recht op bekostiging en diplomering, erkenning of examinering als bedoeld in de artikelen 1.3.1, </w:t>
      </w:r>
      <w:bookmarkStart w:name="_Hlk182566071" w:id="29"/>
      <w:r w:rsidRPr="007C788E" w:rsidR="007C788E">
        <w:rPr>
          <w:rFonts w:ascii="Times New Roman" w:hAnsi="Times New Roman"/>
          <w:sz w:val="24"/>
          <w:szCs w:val="18"/>
        </w:rPr>
        <w:t xml:space="preserve">1.4.1, 1.4a.1, respectievelijk 6.3.1 </w:t>
      </w:r>
      <w:bookmarkEnd w:id="29"/>
      <w:r w:rsidRPr="007C788E" w:rsidR="007C788E">
        <w:rPr>
          <w:rFonts w:ascii="Times New Roman" w:hAnsi="Times New Roman"/>
          <w:sz w:val="24"/>
          <w:szCs w:val="18"/>
        </w:rPr>
        <w:t xml:space="preserve">en daarmee registratie in de Registratie instellingen en opleidingen, treden de rechtsgevolgen daarvan in met ingang van de eerste dag van het studiejaar waarin die uitspraak is gedaan. </w:t>
      </w:r>
    </w:p>
    <w:p w:rsidRPr="007C788E" w:rsidR="007C788E" w:rsidP="007C788E" w:rsidRDefault="007C788E" w14:paraId="4452C9F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71BBC2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JJ</w:t>
      </w:r>
    </w:p>
    <w:p w:rsidRPr="007C788E" w:rsidR="007C788E" w:rsidP="007C788E" w:rsidRDefault="007C788E" w14:paraId="3E0E5526"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46E56DFE" w14:textId="5D574E5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hoofdstuk 11 wordt na het opschrift van het hoofdstuk een opschrift ingevoegd, luidende:</w:t>
      </w:r>
    </w:p>
    <w:p w:rsidRPr="007C788E" w:rsidR="007C788E" w:rsidP="007C788E" w:rsidRDefault="007C788E" w14:paraId="6AB9854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A3B1D74" w14:textId="77777777">
      <w:pPr>
        <w:tabs>
          <w:tab w:val="left" w:pos="284"/>
          <w:tab w:val="left" w:pos="567"/>
          <w:tab w:val="left" w:pos="851"/>
        </w:tabs>
        <w:ind w:right="-2"/>
        <w:rPr>
          <w:rFonts w:ascii="Times New Roman" w:hAnsi="Times New Roman"/>
          <w:sz w:val="24"/>
          <w:szCs w:val="18"/>
        </w:rPr>
      </w:pPr>
      <w:bookmarkStart w:name="_Hlk182575037" w:id="30"/>
      <w:r w:rsidRPr="007C788E">
        <w:rPr>
          <w:rFonts w:ascii="Times New Roman" w:hAnsi="Times New Roman"/>
          <w:sz w:val="24"/>
          <w:szCs w:val="18"/>
        </w:rPr>
        <w:t>TITEL 1. INHOUDEN EN OPSCHORTEN BEKOSTIGING; STRAFBEPALING</w:t>
      </w:r>
    </w:p>
    <w:bookmarkEnd w:id="30"/>
    <w:p w:rsidRPr="007C788E" w:rsidR="007C788E" w:rsidP="007C788E" w:rsidRDefault="007C788E" w14:paraId="78E5E67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6C7890C"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KK</w:t>
      </w:r>
    </w:p>
    <w:p w:rsidRPr="007C788E" w:rsidR="007C788E" w:rsidP="007C788E" w:rsidRDefault="007C788E" w14:paraId="4FE16A26"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5B21703" w14:textId="79657AA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hoofdstuk 11 wordt een titel toegevoegd, luidende:</w:t>
      </w:r>
    </w:p>
    <w:p w:rsidRPr="007C788E" w:rsidR="007C788E" w:rsidP="007C788E" w:rsidRDefault="007C788E" w14:paraId="6C29947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230C8C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2. CARIBISCH NEDERLAND</w:t>
      </w:r>
    </w:p>
    <w:p w:rsidRPr="007C788E" w:rsidR="007C788E" w:rsidP="007C788E" w:rsidRDefault="007C788E" w14:paraId="7492915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5DDBE46"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11.3. Toezicht en handhaving Caribisch Nederland</w:t>
      </w:r>
    </w:p>
    <w:p w:rsidR="00FD281C" w:rsidP="007C788E" w:rsidRDefault="00FD281C" w14:paraId="3B11AE42"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6D941FF" w14:textId="3056FB3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Bij toepassing van </w:t>
      </w:r>
      <w:bookmarkStart w:name="_Hlk182575448" w:id="31"/>
      <w:r w:rsidRPr="007C788E" w:rsidR="007C788E">
        <w:rPr>
          <w:rFonts w:ascii="Times New Roman" w:hAnsi="Times New Roman"/>
          <w:sz w:val="24"/>
          <w:szCs w:val="18"/>
        </w:rPr>
        <w:t xml:space="preserve">artikel 11.2, tweede lid, </w:t>
      </w:r>
      <w:bookmarkEnd w:id="31"/>
      <w:r w:rsidRPr="007C788E" w:rsidR="007C788E">
        <w:rPr>
          <w:rFonts w:ascii="Times New Roman" w:hAnsi="Times New Roman"/>
          <w:sz w:val="24"/>
          <w:szCs w:val="18"/>
        </w:rPr>
        <w:t>in een openbaar lichaam wordt in het derde lid van dat artikel “bedrag dat is vastgesteld voor de zesde categorie, bedoeld in artikel 23, vierde lid, van het Wetboek van Strafrecht” gelezen als “bedrag dat is vastgesteld voor de zesde categorie, bedoeld in artikel 27, vierde lid, van het Wetboek van Strafrecht BES”.</w:t>
      </w:r>
    </w:p>
    <w:p w:rsidRPr="007C788E" w:rsidR="007C788E" w:rsidP="007C788E" w:rsidRDefault="007C788E" w14:paraId="27C5A0D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3B728D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LL</w:t>
      </w:r>
    </w:p>
    <w:p w:rsidRPr="007C788E" w:rsidR="007C788E" w:rsidP="007C788E" w:rsidRDefault="007C788E" w14:paraId="04A6EC25"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2BDFCB8" w14:textId="13F0FD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Hoofdstuk 11a vervalt.</w:t>
      </w:r>
    </w:p>
    <w:p w:rsidRPr="007C788E" w:rsidR="007C788E" w:rsidP="007C788E" w:rsidRDefault="007C788E" w14:paraId="1D94D7F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22CFBC2"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MM</w:t>
      </w:r>
    </w:p>
    <w:p w:rsidRPr="007C788E" w:rsidR="007C788E" w:rsidP="007C788E" w:rsidRDefault="007C788E" w14:paraId="42C33F0E"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5756E668" w14:textId="1F453C2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Hoofdstuk 12 komt te luiden:</w:t>
      </w:r>
    </w:p>
    <w:p w:rsidRPr="007C788E" w:rsidR="007C788E" w:rsidP="007C788E" w:rsidRDefault="007C788E" w14:paraId="3BD21A5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6487CE8"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HOOFDSTUK 12. RUIMTE VOOR INNOVATIE</w:t>
      </w:r>
    </w:p>
    <w:p w:rsidRPr="007C788E" w:rsidR="007C788E" w:rsidP="007C788E" w:rsidRDefault="007C788E" w14:paraId="25EC7DD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CA4655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1. EXPERIMENTEN</w:t>
      </w:r>
    </w:p>
    <w:p w:rsidRPr="007C788E" w:rsidR="007C788E" w:rsidP="007C788E" w:rsidRDefault="007C788E" w14:paraId="49D18CD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7149E86"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12.1. Experiment beroepsonderwijs</w:t>
      </w:r>
    </w:p>
    <w:p w:rsidR="00FD281C" w:rsidP="007C788E" w:rsidRDefault="00FD281C" w14:paraId="1E3DBCDC"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3D1237AC" w14:textId="4183093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Bij wijze van experiment kan met het oog op een verbetering van de kwaliteit, toegankelijkheid of doelmatigheid van het beroepsonderwijs bij algemene maatregel van bestuur worden afgeweken van:</w:t>
      </w:r>
    </w:p>
    <w:p w:rsidRPr="007C788E" w:rsidR="007C788E" w:rsidP="007C788E" w:rsidRDefault="00FD281C" w14:paraId="7EEE95C6" w14:textId="5B05F6F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a. hoofdstuk 2, titel 2, de artikelen 2.8.1 tot en met 2.8.3, hoofdstuk 6 en hoofdstuk 7; </w:t>
      </w:r>
    </w:p>
    <w:p w:rsidRPr="007C788E" w:rsidR="007C788E" w:rsidP="007C788E" w:rsidRDefault="00FD281C" w14:paraId="21F4DA65" w14:textId="0EDF8BF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artikelen 1 van de Leerplichtwet 1969 of de Leerplichtwet BES;</w:t>
      </w:r>
    </w:p>
    <w:p w:rsidRPr="007C788E" w:rsidR="007C788E" w:rsidP="007C788E" w:rsidRDefault="00FD281C" w14:paraId="496B2C22" w14:textId="310850D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artikel 1 van de Les- en cursusgeldwet;</w:t>
      </w:r>
    </w:p>
    <w:p w:rsidRPr="007C788E" w:rsidR="007C788E" w:rsidP="007C788E" w:rsidRDefault="00FD281C" w14:paraId="2F88ED38" w14:textId="27128CC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 artikel 1.1 van de Wet studiefinanciering 2000 of artikel 1 van de Wet studiefinanciering BES;</w:t>
      </w:r>
    </w:p>
    <w:p w:rsidRPr="007C788E" w:rsidR="007C788E" w:rsidP="007C788E" w:rsidRDefault="00FD281C" w14:paraId="33014128" w14:textId="0DB01A2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e. artikel 1.1 van de Wet tegemoetkoming onderwijsbijdrage en schoolkosten;</w:t>
      </w:r>
    </w:p>
    <w:p w:rsidRPr="007C788E" w:rsidR="007C788E" w:rsidP="007C788E" w:rsidRDefault="00FD281C" w14:paraId="522D5DC4" w14:textId="37E8B5F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f. de hoofdstukken 1 tot en met 4 van de Wet NLQF.</w:t>
      </w:r>
    </w:p>
    <w:p w:rsidRPr="007C788E" w:rsidR="007C788E" w:rsidP="007C788E" w:rsidRDefault="00FD281C" w14:paraId="317317EC" w14:textId="7599B67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w:t>
      </w:r>
      <w:r w:rsidRPr="007C788E" w:rsidR="007C788E">
        <w:rPr>
          <w:rFonts w:ascii="Times New Roman" w:hAnsi="Times New Roman"/>
          <w:b/>
          <w:bCs/>
          <w:sz w:val="24"/>
          <w:szCs w:val="18"/>
        </w:rPr>
        <w:t xml:space="preserve"> </w:t>
      </w:r>
      <w:r w:rsidRPr="007C788E" w:rsidR="007C788E">
        <w:rPr>
          <w:rFonts w:ascii="Times New Roman" w:hAnsi="Times New Roman"/>
          <w:sz w:val="24"/>
          <w:szCs w:val="18"/>
        </w:rPr>
        <w:t>algemene maatregel van bestuur bepaalt in ieder geval:</w:t>
      </w:r>
    </w:p>
    <w:p w:rsidRPr="007C788E" w:rsidR="007C788E" w:rsidP="007C788E" w:rsidRDefault="00FD281C" w14:paraId="27698BE8" w14:textId="24FA0F7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het doel van het experiment;</w:t>
      </w:r>
    </w:p>
    <w:p w:rsidRPr="007C788E" w:rsidR="007C788E" w:rsidP="007C788E" w:rsidRDefault="00FD281C" w14:paraId="17290E96" w14:textId="282FCAB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op welke wijze van welke artikelen wordt afgeweken;</w:t>
      </w:r>
    </w:p>
    <w:p w:rsidRPr="007C788E" w:rsidR="007C788E" w:rsidP="007C788E" w:rsidRDefault="00FD281C" w14:paraId="1D215906" w14:textId="4C80350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de duur van het experiment; en</w:t>
      </w:r>
    </w:p>
    <w:p w:rsidRPr="007C788E" w:rsidR="007C788E" w:rsidP="007C788E" w:rsidRDefault="00FD281C" w14:paraId="23610E6D" w14:textId="6D7E4A7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 op welke wijze en aan de hand van welke criteria de met het experiment beoogde effecten worden geëvalueerd.</w:t>
      </w:r>
    </w:p>
    <w:p w:rsidRPr="007C788E" w:rsidR="007C788E" w:rsidP="007C788E" w:rsidRDefault="00FD281C" w14:paraId="5D733DDE" w14:textId="20FCA98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De voordracht voor de algemene maatregel van bestuur wordt niet eerder gedaan dan vier weken nadat het ontwerp aan beide Kamers der Staten-Generaal is overgelegd.</w:t>
      </w:r>
    </w:p>
    <w:p w:rsidRPr="007C788E" w:rsidR="007C788E" w:rsidP="007C788E" w:rsidRDefault="00FD281C" w14:paraId="2919586C" w14:textId="18006D4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Bij ministeriële regeling kunnen regels worden gesteld over de uitvoering van een experiment.</w:t>
      </w:r>
    </w:p>
    <w:p w:rsidRPr="007C788E" w:rsidR="007C788E" w:rsidP="007C788E" w:rsidRDefault="007C788E" w14:paraId="4C61FAD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5E1724E"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 xml:space="preserve">Artikel 12.2. Duur experiment </w:t>
      </w:r>
    </w:p>
    <w:p w:rsidR="00FD281C" w:rsidP="007C788E" w:rsidRDefault="00FD281C" w14:paraId="03989BB1"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4EB16DF" w14:textId="10998AF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 Een experiment duurt ten hoogste zes jaren, tenzij een langere duur noodzakelijk is, gezien de bijzondere aard van het experiment. In dat geval kan een experiment ten hoogste acht jaren duren. </w:t>
      </w:r>
    </w:p>
    <w:p w:rsidRPr="007C788E" w:rsidR="007C788E" w:rsidP="007C788E" w:rsidRDefault="00FD281C" w14:paraId="19D91825" w14:textId="6D7468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Indien voor afloop van het experiment een voorstel van wet is ingediend bij de Staten-Generaal teneinde het experiment om te zetten in een structurele wettelijke regeling, kan Onze Minister het experiment verlengen tot het tijdstip waarop het wetsvoorstel tot wet is verheven en in werking treedt.</w:t>
      </w:r>
    </w:p>
    <w:p w:rsidRPr="007C788E" w:rsidR="007C788E" w:rsidP="007C788E" w:rsidRDefault="007C788E" w14:paraId="3880009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1A3365D"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12.3. Evaluatieverslag</w:t>
      </w:r>
    </w:p>
    <w:p w:rsidR="00FD281C" w:rsidP="007C788E" w:rsidRDefault="00FD281C" w14:paraId="0BB27585"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D694649" w14:textId="58532F9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Onze Minister zendt drie maanden voor het einde van de werkingsduur van een algemene maatregel van bestuur als bedoeld in artikel 12.1 aan de Staten-Generaal een verslag over de doeltreffendheid en de effecten van het experiment in de praktijk, evenals een standpunt over de voortzetting van die algemene maatregel van bestuur, anders dan als experiment.</w:t>
      </w:r>
    </w:p>
    <w:p w:rsidRPr="007C788E" w:rsidR="007C788E" w:rsidP="007C788E" w:rsidRDefault="007C788E" w14:paraId="1ABA105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F11F827"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lastRenderedPageBreak/>
        <w:t>Artikel 12.4. Samenwerking met ander onderwijs</w:t>
      </w:r>
    </w:p>
    <w:p w:rsidR="00FD281C" w:rsidP="007C788E" w:rsidRDefault="00FD281C" w14:paraId="25487891"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F69D77F" w14:textId="6846143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 Dit hoofdstuk is van overeenkomstige toepassing op een samenwerkingsverband van een instelling met een school, waaronder een verticale scholengemeenschap, of met een instelling als bedoeld in de Wet op het hoger onderwijs en wetenschappelijk onderzoek. Bij samenwerking met een school kan voor die school worden afgeweken van de Wet voortgezet onderwijs 2020, met uitzondering van hoofdstuk 3, paragrafen 7 en 10, en de hoofdstukken 4, 6 en 9 van die wet. </w:t>
      </w:r>
    </w:p>
    <w:p w:rsidRPr="007C788E" w:rsidR="007C788E" w:rsidP="007C788E" w:rsidRDefault="00FD281C" w14:paraId="3A7CE932" w14:textId="63833F8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Onder samenwerkingsverband als bedoeld in het eerste lid wordt mede verstaan een samenwerkingsverband CN.</w:t>
      </w:r>
    </w:p>
    <w:p w:rsidRPr="007C788E" w:rsidR="007C788E" w:rsidP="007C788E" w:rsidRDefault="00FD281C" w14:paraId="650AF6A2" w14:textId="3D28EFF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Bij algemene maatregel van bestuur wordt geregeld welke bij of krachtens de Wet voortgezet onderwijs 2020 onderscheidenlijk de Wet op het hoger onderwijs en wetenschappelijk onderzoek vastgestelde voorschriften van toepassing of van overeenkomstige toepassing zijn op de samenwerking.</w:t>
      </w:r>
    </w:p>
    <w:p w:rsidRPr="007C788E" w:rsidR="007C788E" w:rsidP="007C788E" w:rsidRDefault="007C788E" w14:paraId="70A48C0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39CC6F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NN</w:t>
      </w:r>
    </w:p>
    <w:p w:rsidRPr="007C788E" w:rsidR="007C788E" w:rsidP="007C788E" w:rsidRDefault="007C788E" w14:paraId="60895362"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F50C13A" w14:textId="6689B8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Er wordt een hoofdstuk toegevoegd, luidende:</w:t>
      </w:r>
    </w:p>
    <w:p w:rsidRPr="007C788E" w:rsidR="007C788E" w:rsidP="007C788E" w:rsidRDefault="007C788E" w14:paraId="281193C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55E2A1B"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HOOFDSTUK 13. EVALUATIE, OVERGANGS- EN SLOTBEPALINGEN</w:t>
      </w:r>
    </w:p>
    <w:p w:rsidRPr="007C788E" w:rsidR="007C788E" w:rsidP="007C788E" w:rsidRDefault="007C788E" w14:paraId="4882233A"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438E449B" w14:textId="134F6D86">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1. EVALUATIEBEPALINGEN</w:t>
      </w:r>
    </w:p>
    <w:p w:rsidRPr="007C788E" w:rsidR="007C788E" w:rsidP="007C788E" w:rsidRDefault="007C788E" w14:paraId="43EAD4A9"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22ED35E2"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13.1.1. Evaluatie Wet verbetering rechtsbescherming mbo-studenten (</w:t>
      </w:r>
      <w:r w:rsidRPr="007C788E">
        <w:rPr>
          <w:rFonts w:ascii="Times New Roman" w:hAnsi="Times New Roman"/>
          <w:b/>
          <w:bCs/>
          <w:i/>
          <w:iCs/>
          <w:sz w:val="24"/>
          <w:szCs w:val="18"/>
        </w:rPr>
        <w:t>Stb.</w:t>
      </w:r>
      <w:r w:rsidRPr="007C788E">
        <w:rPr>
          <w:rFonts w:ascii="Times New Roman" w:hAnsi="Times New Roman"/>
          <w:b/>
          <w:bCs/>
          <w:sz w:val="24"/>
          <w:szCs w:val="18"/>
        </w:rPr>
        <w:t xml:space="preserve"> 2022, 134)</w:t>
      </w:r>
    </w:p>
    <w:p w:rsidR="00FD281C" w:rsidP="007C788E" w:rsidRDefault="00FD281C" w14:paraId="7597B525"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138D474" w14:textId="580D4CF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Onze Minister zendt binnen vijf jaar na 1 augustus 2023 aan de Staten-Generaal een verslag over de doeltreffendheid en de effecten van de Wet van 25 februari 2022 tot wijziging van onder meer de Wet educatie en beroepsonderwijs met het oog op de verbetering van de rechtsbescherming van mbo-studenten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2022, 134) in de praktijk.</w:t>
      </w:r>
    </w:p>
    <w:p w:rsidRPr="007C788E" w:rsidR="007C788E" w:rsidP="007C788E" w:rsidRDefault="007C788E" w14:paraId="7C3B263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4357E59"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13.1.2. Evaluatie modernisering regels beroepsonderwijs, educatie en vsv Caribisch Nederland</w:t>
      </w:r>
    </w:p>
    <w:p w:rsidR="00FD281C" w:rsidP="007C788E" w:rsidRDefault="00FD281C" w14:paraId="6B1312DB"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33CD91A" w14:textId="55C74D8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Onze Minister zendt binnen vijf jaar na de inwerkingtreding van de Wet van … tot wijziging van de Wet educatie en beroepsonderwijs, de Wet voortgezet onderwijs 2020 en enkele andere wetten, alsmede tot intrekking van de Wet educatie en beroepsonderwijs BES en de Wet sociale </w:t>
      </w:r>
      <w:proofErr w:type="spellStart"/>
      <w:r w:rsidRPr="007C788E" w:rsidR="007C788E">
        <w:rPr>
          <w:rFonts w:ascii="Times New Roman" w:hAnsi="Times New Roman"/>
          <w:sz w:val="24"/>
          <w:szCs w:val="18"/>
        </w:rPr>
        <w:t>kanstrajecten</w:t>
      </w:r>
      <w:proofErr w:type="spellEnd"/>
      <w:r w:rsidRPr="007C788E" w:rsidR="007C788E">
        <w:rPr>
          <w:rFonts w:ascii="Times New Roman" w:hAnsi="Times New Roman"/>
          <w:sz w:val="24"/>
          <w:szCs w:val="18"/>
        </w:rPr>
        <w:t xml:space="preserve"> jongeren BES vanwege de modernisering van de regels voor beroeps- en volwassenenonderwijs en het voorkomen en bestrijden van voortijdig schoolverlaten in Caribisch Nederland (modernisering regels voor beroepsonderwijs, educatie en vsv Caribisch Nederland)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 ###) aan de Staten-Generaal een verslag over de doeltreffendheid en de effecten van die wet in de praktijk.</w:t>
      </w:r>
    </w:p>
    <w:p w:rsidRPr="007C788E" w:rsidR="007C788E" w:rsidP="007C788E" w:rsidRDefault="007C788E" w14:paraId="206179D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68BD3D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2. OVERGANGS- EN INVOERINGSRECHT</w:t>
      </w:r>
    </w:p>
    <w:p w:rsidRPr="007C788E" w:rsidR="007C788E" w:rsidP="007C788E" w:rsidRDefault="007C788E" w14:paraId="4D4ADBC9"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4BDE9173" w14:textId="77777777">
      <w:pPr>
        <w:tabs>
          <w:tab w:val="left" w:pos="284"/>
          <w:tab w:val="left" w:pos="567"/>
          <w:tab w:val="left" w:pos="851"/>
        </w:tabs>
        <w:ind w:right="-2"/>
        <w:rPr>
          <w:rFonts w:ascii="Times New Roman" w:hAnsi="Times New Roman"/>
          <w:i/>
          <w:iCs/>
          <w:sz w:val="24"/>
          <w:szCs w:val="18"/>
        </w:rPr>
      </w:pPr>
      <w:r w:rsidRPr="007C788E">
        <w:rPr>
          <w:rFonts w:ascii="Times New Roman" w:hAnsi="Times New Roman"/>
          <w:i/>
          <w:iCs/>
          <w:sz w:val="24"/>
          <w:szCs w:val="18"/>
        </w:rPr>
        <w:t>Paragraaf 1. Voorzieningen voor onbepaalde tijd</w:t>
      </w:r>
    </w:p>
    <w:p w:rsidRPr="007C788E" w:rsidR="007C788E" w:rsidP="007C788E" w:rsidRDefault="007C788E" w14:paraId="347EC40B" w14:textId="77777777">
      <w:pPr>
        <w:tabs>
          <w:tab w:val="left" w:pos="284"/>
          <w:tab w:val="left" w:pos="567"/>
          <w:tab w:val="left" w:pos="851"/>
        </w:tabs>
        <w:ind w:right="-2"/>
        <w:rPr>
          <w:rFonts w:ascii="Times New Roman" w:hAnsi="Times New Roman"/>
          <w:b/>
          <w:bCs/>
          <w:sz w:val="24"/>
          <w:szCs w:val="18"/>
        </w:rPr>
      </w:pPr>
    </w:p>
    <w:p w:rsidR="007C788E" w:rsidP="007C788E" w:rsidRDefault="007C788E" w14:paraId="7E33969C"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13.2.1. Eerder behaalde diploma’s en certificaten</w:t>
      </w:r>
    </w:p>
    <w:p w:rsidRPr="007C788E" w:rsidR="00FD281C" w:rsidP="007C788E" w:rsidRDefault="00FD281C" w14:paraId="4B57D8A0"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FD281C" w14:paraId="1C25DCDB" w14:textId="041E41C7">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sidR="007C788E">
        <w:rPr>
          <w:rFonts w:ascii="Times New Roman" w:hAnsi="Times New Roman"/>
          <w:sz w:val="24"/>
          <w:szCs w:val="18"/>
        </w:rPr>
        <w:t>1. Diploma’s en certificaten ingevolge de Wet op het voortgezet onderwijs, de Wet op het cursorisch beroepsonderwijs, de Kaderwet Volwasseneneducatie 1991 of het Staatsexamenbesluit Nederlands als tweede taal, zoals deze luidden op 31 december 1995, verkregen op grond van een examen verbonden aan opleidingen basiseducatie, voortgezet algemeen volwassenenonderwijs, middelbaar beroepsonderwijs, deeltijd middelbaar beroepsonderwijs of leerlingwezen dan wel op grond van een staatsexamen Nederlands als tweede taal, gelden als overeenkomstige diploma’s en certificaten, verkregen op grond van artikel 7.4.6 respectievelijk artikel 7.2.3.</w:t>
      </w:r>
    </w:p>
    <w:p w:rsidRPr="007C788E" w:rsidR="007C788E" w:rsidP="007C788E" w:rsidRDefault="00FD281C" w14:paraId="73966C89" w14:textId="17CE25F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Diploma’s en certificaten ingevolge de Wet educatie en beroepsonderwijs BES, zoals die wet luidde op de dag voor de datum van inwerkingtreding van dit artikel, verkregen op grond van een examen verbonden aan opleidingen beroepsonderwijs of educatie, dan wel op grond van een staatsexamen Nederlands als vreemde taal, gelden als overeenkomstige diploma’s en certificaten, verkregen op grond van artikel 7.4.6 respectievelijk artikel 7.2.3.</w:t>
      </w:r>
    </w:p>
    <w:p w:rsidRPr="007C788E" w:rsidR="007C788E" w:rsidP="007C788E" w:rsidRDefault="007C788E" w14:paraId="6CCEBFB3"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529D20A6" w14:textId="77777777">
      <w:pPr>
        <w:tabs>
          <w:tab w:val="left" w:pos="284"/>
          <w:tab w:val="left" w:pos="567"/>
          <w:tab w:val="left" w:pos="851"/>
        </w:tabs>
        <w:ind w:right="-2"/>
        <w:rPr>
          <w:rFonts w:ascii="Times New Roman" w:hAnsi="Times New Roman"/>
          <w:b/>
          <w:bCs/>
          <w:sz w:val="24"/>
          <w:szCs w:val="18"/>
        </w:rPr>
      </w:pPr>
      <w:bookmarkStart w:name="_Hlk213230680" w:id="32"/>
      <w:r w:rsidRPr="007C788E">
        <w:rPr>
          <w:rFonts w:ascii="Times New Roman" w:hAnsi="Times New Roman"/>
          <w:b/>
          <w:bCs/>
          <w:sz w:val="24"/>
          <w:szCs w:val="18"/>
        </w:rPr>
        <w:t xml:space="preserve">Artikel 13.2.2. Eerbiedigende werking oude lesbevoegdheden </w:t>
      </w:r>
    </w:p>
    <w:p w:rsidR="00FD281C" w:rsidP="007C788E" w:rsidRDefault="00FD281C" w14:paraId="062813DA"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0FA6C6C" w14:textId="4A8E4A2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Onverminderd artikel 4.2.6 kan in afwijking van artikel 4.2.1, tweede lid, tot docent aan een instelling worden benoemd of tewerkgesteld zonder benoeming, degene die:</w:t>
      </w:r>
    </w:p>
    <w:p w:rsidRPr="007C788E" w:rsidR="007C788E" w:rsidP="007C788E" w:rsidRDefault="00FD281C" w14:paraId="521E6F8F" w14:textId="4FC0216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in het studiejaar 1995-1996 bevoegd onderwijs heeft gegeven aan een school voor beroepsbegeleidend onderwijs, een school voor middelbaar beroepsonderwijs, dan wel wat deeltijds middelbaar beroepsonderwijs betreft aan een andere school, aan een vormingsinstituut voor jeugdigen of aan een instelling voor basiseducatie;</w:t>
      </w:r>
    </w:p>
    <w:p w:rsidRPr="007C788E" w:rsidR="007C788E" w:rsidP="007C788E" w:rsidRDefault="00FD281C" w14:paraId="74AA9265" w14:textId="18CE0E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in de periode van 1 augustus 1990 tot en met 31 juli 1995 gedurende ten minste 40 weken bevoegd onderwijs als bedoeld in onderdeel a heeft gegeven;</w:t>
      </w:r>
    </w:p>
    <w:p w:rsidRPr="007C788E" w:rsidR="007C788E" w:rsidP="007C788E" w:rsidRDefault="00FD281C" w14:paraId="4EBF178A" w14:textId="3409C42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voor 1 september 1997 een getuigschrift heeft behaald van een afsluitend examen van de opleiding cultureel werk of de opleiding culturele en maatschappelijke vorming behorend tot het onderdeel gedrag en maatschappij van het op dat moment geldende Centraal register opleidingen hoger onderwijs, met de differentiatie basiseducatie, dat op grond van de artikelen 4 en 5 van het Uitvoeringsbesluit KVE 1991 zoals dat luidde op 31 juli 1995 zou hebben geleid tot een bevoegdheid voor het verzorgen van activiteiten basiseducatie, dan wel voor 1 september 1997 een getuigschrift heeft behaald van een afsluitend examen binnen het hoger pedagogisch onderwijs met de differentiatie basiseducatie, en in beide gevallen uiterlijk aan het begin van het studiejaar 1994-1995 is gestart met de differentiatie basiseducatie;</w:t>
      </w:r>
    </w:p>
    <w:p w:rsidRPr="007C788E" w:rsidR="007C788E" w:rsidP="007C788E" w:rsidRDefault="00FD281C" w14:paraId="13F6E3E0" w14:textId="75B5DE4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 voor 10 oktober 2010 bevoegd was tot het geven van onderwijs op grond van de Landsverordening secundair beroepsonderwijs en educatie zoals die Landsverordening op de dag voor dat tijdstip luidde; of</w:t>
      </w:r>
    </w:p>
    <w:p w:rsidRPr="007C788E" w:rsidR="007C788E" w:rsidP="007C788E" w:rsidRDefault="00FD281C" w14:paraId="0190BA95" w14:textId="5D1C73A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e. op 31 juli 2011 bevoegd was tot het geven van onderwijs op grond van de Wet educatie en beroepsonderwijs BES zoals die wet op dat tijdstip luidde.</w:t>
      </w:r>
    </w:p>
    <w:bookmarkEnd w:id="32"/>
    <w:p w:rsidRPr="007C788E" w:rsidR="007C788E" w:rsidP="007C788E" w:rsidRDefault="007C788E" w14:paraId="28528E1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220F4E7"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13.2.3. Voortzetting bekostiging doveninstituut</w:t>
      </w:r>
    </w:p>
    <w:p w:rsidR="00FD281C" w:rsidP="007C788E" w:rsidRDefault="00FD281C" w14:paraId="58CE3FA4"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455FEEEA" w14:textId="7B6C653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Het Instituut voor Doven "Sint-Michielsgestel" of diens rechtsopvolger behoudt aanspraak op bekostiging uit ’s Rijks kas ten behoeve van het verzorgen van beroepsopleidingen die de voortzetting zijn van beroepsbegeleidend onderwijs dat dit instituut op 31 december 1995 verzorgde.</w:t>
      </w:r>
    </w:p>
    <w:p w:rsidRPr="007C788E" w:rsidR="007C788E" w:rsidP="007C788E" w:rsidRDefault="00FD281C" w14:paraId="0C5D508E" w14:textId="0875069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Bij ministeriële regeling worden voorschriften gegeven voor de toepassing van deze wet ten aanzien van genoemd instituut.</w:t>
      </w:r>
    </w:p>
    <w:p w:rsidRPr="007C788E" w:rsidR="007C788E" w:rsidP="007C788E" w:rsidRDefault="007C788E" w14:paraId="72E81998" w14:textId="77777777">
      <w:pPr>
        <w:tabs>
          <w:tab w:val="left" w:pos="284"/>
          <w:tab w:val="left" w:pos="567"/>
          <w:tab w:val="left" w:pos="851"/>
        </w:tabs>
        <w:ind w:right="-2"/>
        <w:rPr>
          <w:rFonts w:ascii="Times New Roman" w:hAnsi="Times New Roman"/>
          <w:sz w:val="24"/>
          <w:szCs w:val="18"/>
        </w:rPr>
      </w:pPr>
    </w:p>
    <w:p w:rsidR="007C788E" w:rsidP="007C788E" w:rsidRDefault="007C788E" w14:paraId="4D2ADD65"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 xml:space="preserve">Artikel 13.2.5. Overgangsrecht </w:t>
      </w:r>
      <w:proofErr w:type="spellStart"/>
      <w:r w:rsidRPr="007C788E">
        <w:rPr>
          <w:rFonts w:ascii="Times New Roman" w:hAnsi="Times New Roman"/>
          <w:b/>
          <w:bCs/>
          <w:sz w:val="24"/>
          <w:szCs w:val="18"/>
        </w:rPr>
        <w:t>vavo</w:t>
      </w:r>
      <w:proofErr w:type="spellEnd"/>
      <w:r w:rsidRPr="007C788E">
        <w:rPr>
          <w:rFonts w:ascii="Times New Roman" w:hAnsi="Times New Roman"/>
          <w:b/>
          <w:bCs/>
          <w:sz w:val="24"/>
          <w:szCs w:val="18"/>
        </w:rPr>
        <w:t xml:space="preserve"> vanwege afschaffing rekentoets</w:t>
      </w:r>
    </w:p>
    <w:p w:rsidRPr="007C788E" w:rsidR="00FD281C" w:rsidP="007C788E" w:rsidRDefault="00FD281C" w14:paraId="75A6E3A2"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FD281C" w14:paraId="007C4B3B" w14:textId="0C8AAD7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Het eindexamen van een opleiding voortgezet algemeen volwassenonderwijs omvat een instellingsexamen rekenen voor degene die geen eindexamen in het vak wiskunde aflegt.</w:t>
      </w:r>
    </w:p>
    <w:p w:rsidRPr="007C788E" w:rsidR="007C788E" w:rsidP="007C788E" w:rsidRDefault="00FD281C" w14:paraId="3B5EBA40" w14:textId="1E77A40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Bij de vaststelling van de opgaven van dit instellingsexamen worden de referentieniveaus rekenen in acht genomen die voor de desbetreffende schoolsoort of leerweg daarbinnen zijn vastgesteld op grond van artikel 2, tweede lid, aanhef en onderdeel c, van de Wet referentieniveaus Nederlandse taal en rekenen.</w:t>
      </w:r>
    </w:p>
    <w:p w:rsidRPr="007C788E" w:rsidR="007C788E" w:rsidP="007C788E" w:rsidRDefault="00FD281C" w14:paraId="3C1BFC59" w14:textId="6EDD7DA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Bij of krachtens algemene maatregel van bestuur worden over dit instellingsexamen nadere voorschriften vastgesteld.</w:t>
      </w:r>
    </w:p>
    <w:p w:rsidRPr="007C788E" w:rsidR="007C788E" w:rsidP="007C788E" w:rsidRDefault="00FD281C" w14:paraId="18ACB222" w14:textId="422993C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Dit artikel vervalt op een bij koninklijk besluit te bepalen tijdstip.</w:t>
      </w:r>
    </w:p>
    <w:p w:rsidRPr="007C788E" w:rsidR="007C788E" w:rsidP="007C788E" w:rsidRDefault="007C788E" w14:paraId="343A86FD" w14:textId="77777777">
      <w:pPr>
        <w:tabs>
          <w:tab w:val="left" w:pos="284"/>
          <w:tab w:val="left" w:pos="567"/>
          <w:tab w:val="left" w:pos="851"/>
        </w:tabs>
        <w:ind w:right="-2"/>
        <w:rPr>
          <w:rFonts w:ascii="Times New Roman" w:hAnsi="Times New Roman"/>
          <w:sz w:val="24"/>
          <w:szCs w:val="18"/>
        </w:rPr>
      </w:pPr>
    </w:p>
    <w:p w:rsidR="007C788E" w:rsidP="007C788E" w:rsidRDefault="007C788E" w14:paraId="44595A12" w14:textId="77777777">
      <w:pPr>
        <w:tabs>
          <w:tab w:val="left" w:pos="284"/>
          <w:tab w:val="left" w:pos="567"/>
          <w:tab w:val="left" w:pos="851"/>
        </w:tabs>
        <w:ind w:right="-2"/>
        <w:rPr>
          <w:rFonts w:ascii="Times New Roman" w:hAnsi="Times New Roman"/>
          <w:b/>
          <w:bCs/>
          <w:sz w:val="24"/>
          <w:szCs w:val="18"/>
        </w:rPr>
      </w:pPr>
      <w:bookmarkStart w:name="_Hlk184813640" w:id="33"/>
      <w:r w:rsidRPr="007C788E">
        <w:rPr>
          <w:rFonts w:ascii="Times New Roman" w:hAnsi="Times New Roman"/>
          <w:b/>
          <w:bCs/>
          <w:sz w:val="24"/>
          <w:szCs w:val="18"/>
        </w:rPr>
        <w:t>Artikel 13.2.6. Tijdelijke voorziening huisvesting mbo Caribisch Nederland</w:t>
      </w:r>
    </w:p>
    <w:p w:rsidRPr="007C788E" w:rsidR="00FD281C" w:rsidP="007C788E" w:rsidRDefault="00FD281C" w14:paraId="4A4FECD4"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32E14D4A" w14:textId="773D533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afwijking van artikel 2.2.1, tweede lid, voor zover het betreft de huisvestingskosten, en vierde lid, en artikel 2.6.3, eerste lid, en met overeenkomstige toepassing van de artikelen 11.69 tot en met 11.80 van de Wet voortgezet onderwijs 2020 is dit artikel van toepassing op de voorziening in de huisvesting van een uit ’s Rijks kas bekostigde instelling in het openbaar lichaam Bonaire.</w:t>
      </w:r>
    </w:p>
    <w:p w:rsidRPr="007C788E" w:rsidR="007C788E" w:rsidP="007C788E" w:rsidRDefault="00FD281C" w14:paraId="085EE72E" w14:textId="06AE226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Onze Minister en het bestuurscollege van het openbaar lichaam Bonaire zijn gezamenlijk verantwoordelijk voor de huisvesting van een bekostigde instelling alsmede voor de financiering daarvan.</w:t>
      </w:r>
    </w:p>
    <w:p w:rsidRPr="007C788E" w:rsidR="007C788E" w:rsidP="007C788E" w:rsidRDefault="00FD281C" w14:paraId="3BD77447" w14:textId="616B60F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Onze Minister en het bestuurscollege van het openbaar lichaam sluiten ter invulling van de gezamenlijke verantwoordelijkheid namens de Staat der Nederlanden onderscheidenlijk namens het openbaar lichaam Bonaire, een of meer convenanten.</w:t>
      </w:r>
    </w:p>
    <w:p w:rsidRPr="007C788E" w:rsidR="007C788E" w:rsidP="007C788E" w:rsidRDefault="00FD281C" w14:paraId="539493D8" w14:textId="6F74253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Overeenkomstig het convenant stelt Onze Minister voor het openbaar lichaam Bonaire een plan vast, waarin de voornemens op het terrein van de huisvesting, bedoeld in het tweede lid, alsmede de financiering daarvan, op hoofdlijnen worden beschreven.</w:t>
      </w:r>
    </w:p>
    <w:p w:rsidRPr="007C788E" w:rsidR="007C788E" w:rsidP="007C788E" w:rsidRDefault="00FD281C" w14:paraId="05F8AD53" w14:textId="55C3C8D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5. Onze Minister stelt de plannen, bedoeld in het vierde lid, vast in overeenstemming met het bestuurscollege van het openbaar lichaam en na overleg met het bevoegd gezag van de instelling.</w:t>
      </w:r>
    </w:p>
    <w:p w:rsidRPr="007C788E" w:rsidR="007C788E" w:rsidP="007C788E" w:rsidRDefault="00FD281C" w14:paraId="301DF330" w14:textId="52FD3D5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6. Onze Minister kan het plan, bedoeld in het vierde lid, in overeenstemming met het bestuurscollege van het openbaar lichaam, wijzigen.</w:t>
      </w:r>
    </w:p>
    <w:p w:rsidRPr="007C788E" w:rsidR="007C788E" w:rsidP="007C788E" w:rsidRDefault="00FD281C" w14:paraId="08074E75" w14:textId="582827B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7. Het plan dan wel een wijziging daarvan, wordt aan het betrokken bevoegd gezag van de instelling en in de Staatscourant bekend gemaakt.</w:t>
      </w:r>
    </w:p>
    <w:p w:rsidRPr="007C788E" w:rsidR="007C788E" w:rsidP="007C788E" w:rsidRDefault="00FD281C" w14:paraId="1B59A610" w14:textId="1789BA1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8. Dit artikel vervalt op een bij koninklijk besluit te bepalen tijdstip.</w:t>
      </w:r>
    </w:p>
    <w:bookmarkEnd w:id="33"/>
    <w:p w:rsidRPr="007C788E" w:rsidR="007C788E" w:rsidP="007C788E" w:rsidRDefault="007C788E" w14:paraId="59447932" w14:textId="77777777">
      <w:pPr>
        <w:tabs>
          <w:tab w:val="left" w:pos="284"/>
          <w:tab w:val="left" w:pos="567"/>
          <w:tab w:val="left" w:pos="851"/>
        </w:tabs>
        <w:ind w:right="-2"/>
        <w:rPr>
          <w:rFonts w:ascii="Times New Roman" w:hAnsi="Times New Roman"/>
          <w:sz w:val="24"/>
          <w:szCs w:val="18"/>
        </w:rPr>
      </w:pPr>
    </w:p>
    <w:p w:rsidR="007C788E" w:rsidP="007C788E" w:rsidRDefault="007C788E" w14:paraId="32EA54A6"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 xml:space="preserve">Artikel 13.2.7. Scholengemeenschap Bonaire </w:t>
      </w:r>
    </w:p>
    <w:p w:rsidRPr="007C788E" w:rsidR="00FD281C" w:rsidP="007C788E" w:rsidRDefault="00FD281C" w14:paraId="60BC187C"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62BE23D8" w14:textId="2B043BF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scholengemeenschap en de instelling, in stand gehouden door de Stichting Scholengemeenschap Bonaire, worden tezamen aangemerkt als verticale scholengemeenschap.</w:t>
      </w:r>
    </w:p>
    <w:p w:rsidRPr="007C788E" w:rsidR="007C788E" w:rsidP="007C788E" w:rsidRDefault="007C788E" w14:paraId="3371F08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524794E" w14:textId="77777777">
      <w:pPr>
        <w:tabs>
          <w:tab w:val="left" w:pos="284"/>
          <w:tab w:val="left" w:pos="567"/>
          <w:tab w:val="left" w:pos="851"/>
        </w:tabs>
        <w:ind w:right="-2"/>
        <w:rPr>
          <w:rFonts w:ascii="Times New Roman" w:hAnsi="Times New Roman"/>
          <w:i/>
          <w:iCs/>
          <w:sz w:val="24"/>
          <w:szCs w:val="18"/>
        </w:rPr>
      </w:pPr>
      <w:r w:rsidRPr="007C788E">
        <w:rPr>
          <w:rFonts w:ascii="Times New Roman" w:hAnsi="Times New Roman"/>
          <w:i/>
          <w:iCs/>
          <w:sz w:val="24"/>
          <w:szCs w:val="18"/>
        </w:rPr>
        <w:t>Paragraaf 2. Overgangsrecht modernisering regels voor beroepsonderwijs, educatie en vsv Caribisch Nederland (Stb. 20##, ###)</w:t>
      </w:r>
    </w:p>
    <w:p w:rsidRPr="007C788E" w:rsidR="007C788E" w:rsidP="007C788E" w:rsidRDefault="007C788E" w14:paraId="534E6327" w14:textId="77777777">
      <w:pPr>
        <w:tabs>
          <w:tab w:val="left" w:pos="284"/>
          <w:tab w:val="left" w:pos="567"/>
          <w:tab w:val="left" w:pos="851"/>
        </w:tabs>
        <w:ind w:right="-2"/>
        <w:rPr>
          <w:rFonts w:ascii="Times New Roman" w:hAnsi="Times New Roman"/>
          <w:sz w:val="24"/>
          <w:szCs w:val="18"/>
        </w:rPr>
      </w:pPr>
    </w:p>
    <w:p w:rsidR="007C788E" w:rsidP="007C788E" w:rsidRDefault="007C788E" w14:paraId="013EA364"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 xml:space="preserve">Artikel 13.2.8. Overgangsrecht deelnemer sociaal </w:t>
      </w:r>
      <w:proofErr w:type="spellStart"/>
      <w:r w:rsidRPr="007C788E">
        <w:rPr>
          <w:rFonts w:ascii="Times New Roman" w:hAnsi="Times New Roman"/>
          <w:b/>
          <w:bCs/>
          <w:sz w:val="24"/>
          <w:szCs w:val="18"/>
        </w:rPr>
        <w:t>kanstraject</w:t>
      </w:r>
      <w:proofErr w:type="spellEnd"/>
    </w:p>
    <w:p w:rsidRPr="007C788E" w:rsidR="00FD281C" w:rsidP="007C788E" w:rsidRDefault="00FD281C" w14:paraId="2A73E762"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FD281C" w14:paraId="5B0EED19" w14:textId="3B805F0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 Op degene die op het tijdstip waarop de Wet sociale </w:t>
      </w:r>
      <w:proofErr w:type="spellStart"/>
      <w:r w:rsidRPr="007C788E" w:rsidR="007C788E">
        <w:rPr>
          <w:rFonts w:ascii="Times New Roman" w:hAnsi="Times New Roman"/>
          <w:sz w:val="24"/>
          <w:szCs w:val="18"/>
        </w:rPr>
        <w:t>kanstrajecten</w:t>
      </w:r>
      <w:proofErr w:type="spellEnd"/>
      <w:r w:rsidRPr="007C788E" w:rsidR="007C788E">
        <w:rPr>
          <w:rFonts w:ascii="Times New Roman" w:hAnsi="Times New Roman"/>
          <w:sz w:val="24"/>
          <w:szCs w:val="18"/>
        </w:rPr>
        <w:t xml:space="preserve"> jongeren BES is komen te vervallen deelnemer was aan een sociaal </w:t>
      </w:r>
      <w:proofErr w:type="spellStart"/>
      <w:r w:rsidRPr="007C788E" w:rsidR="007C788E">
        <w:rPr>
          <w:rFonts w:ascii="Times New Roman" w:hAnsi="Times New Roman"/>
          <w:sz w:val="24"/>
          <w:szCs w:val="18"/>
        </w:rPr>
        <w:t>kanstraject</w:t>
      </w:r>
      <w:proofErr w:type="spellEnd"/>
      <w:r w:rsidRPr="007C788E" w:rsidR="007C788E">
        <w:rPr>
          <w:rFonts w:ascii="Times New Roman" w:hAnsi="Times New Roman"/>
          <w:sz w:val="24"/>
          <w:szCs w:val="18"/>
        </w:rPr>
        <w:t xml:space="preserve"> als bedoeld in artikel 9 van die </w:t>
      </w:r>
      <w:r w:rsidRPr="007C788E" w:rsidR="007C788E">
        <w:rPr>
          <w:rFonts w:ascii="Times New Roman" w:hAnsi="Times New Roman"/>
          <w:sz w:val="24"/>
          <w:szCs w:val="18"/>
        </w:rPr>
        <w:lastRenderedPageBreak/>
        <w:t xml:space="preserve">wet, blijven de artikelen 1, 9, met uitzondering van het derde lid, tweede volzin, 10, 11 en 12 van die wet, zoals die voor dat tijdstip luidde van toepassing voor de duur van het voor de deelnemer vastgesteld sociaal </w:t>
      </w:r>
      <w:proofErr w:type="spellStart"/>
      <w:r w:rsidRPr="007C788E" w:rsidR="007C788E">
        <w:rPr>
          <w:rFonts w:ascii="Times New Roman" w:hAnsi="Times New Roman"/>
          <w:sz w:val="24"/>
          <w:szCs w:val="18"/>
        </w:rPr>
        <w:t>kanstraject</w:t>
      </w:r>
      <w:proofErr w:type="spellEnd"/>
      <w:r w:rsidRPr="007C788E" w:rsidR="007C788E">
        <w:rPr>
          <w:rFonts w:ascii="Times New Roman" w:hAnsi="Times New Roman"/>
          <w:sz w:val="24"/>
          <w:szCs w:val="18"/>
        </w:rPr>
        <w:t>.</w:t>
      </w:r>
    </w:p>
    <w:p w:rsidRPr="007C788E" w:rsidR="007C788E" w:rsidP="007C788E" w:rsidRDefault="007C788E" w14:paraId="66AAB3A5"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2. Dit artikel vervalt drie jaar na het tijdstip van inwerkingtreding.</w:t>
      </w:r>
    </w:p>
    <w:p w:rsidRPr="007C788E" w:rsidR="007C788E" w:rsidP="007C788E" w:rsidRDefault="007C788E" w14:paraId="3DBAA4E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C54CADF"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13.2.9. Overgangsrecht bekostiging beroepsonderwijs Caribisch Nederland</w:t>
      </w:r>
    </w:p>
    <w:p w:rsidR="00FD281C" w:rsidP="007C788E" w:rsidRDefault="00FD281C" w14:paraId="464C19DE"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BF79326" w14:textId="70892FD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Hoofdstuk 2, titel 2, van de Wet educatie en beroepsonderwijs BES, zoals die luidde onmiddellijk voorafgaand aan het tijdstip waarop die wet is vervallen, alsmede de op daarop gebaseerde regelgeving, blijft tot en met 31 december daaropvolgend van toepassing op de berekening van de rijksbijdrage voor het beroepsonderwijs aan de Scholengemeenschap Bonaire.</w:t>
      </w:r>
    </w:p>
    <w:p w:rsidRPr="007C788E" w:rsidR="007C788E" w:rsidP="007C788E" w:rsidRDefault="00FD281C" w14:paraId="03D4CCE2" w14:textId="59FC3A6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Op de berekening van de rijksbijdrage voor het beroepsonderwijs aan een instelling in een openbaar lichaam zijn hoofdstuk 2, titel 2, en artikel 2.8.3 voor het eerst van toepassing op het kalenderjaar dat aanvangt na de datum van inwerkingtreding van dit artikel.</w:t>
      </w:r>
    </w:p>
    <w:p w:rsidRPr="007C788E" w:rsidR="007C788E" w:rsidP="007C788E" w:rsidRDefault="00FD281C" w14:paraId="15C4B6CC" w14:textId="3C59FE7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Dit artikel vervalt met ingang van 1 januari van het tweede jaar na inwerkingtreding van dit artikel.</w:t>
      </w:r>
    </w:p>
    <w:p w:rsidRPr="007C788E" w:rsidR="007C788E" w:rsidP="007C788E" w:rsidRDefault="007C788E" w14:paraId="36A5688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2A7FAA2"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13.2.10. Overgangsrecht sancties WEB BES</w:t>
      </w:r>
    </w:p>
    <w:p w:rsidR="00FD281C" w:rsidP="007C788E" w:rsidRDefault="00FD281C" w14:paraId="43ABD38F" w14:textId="77777777">
      <w:pPr>
        <w:tabs>
          <w:tab w:val="left" w:pos="284"/>
          <w:tab w:val="left" w:pos="567"/>
          <w:tab w:val="left" w:pos="851"/>
        </w:tabs>
        <w:ind w:right="-2"/>
        <w:rPr>
          <w:rFonts w:ascii="Times New Roman" w:hAnsi="Times New Roman"/>
          <w:bCs/>
          <w:sz w:val="24"/>
          <w:szCs w:val="18"/>
        </w:rPr>
      </w:pPr>
    </w:p>
    <w:p w:rsidRPr="007C788E" w:rsidR="007C788E" w:rsidP="007C788E" w:rsidRDefault="00FD281C" w14:paraId="0146C86F" w14:textId="31DFED8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1. Een aanwijzing of spoedaanwijzing van Onze Minister, genomen op grond van artikel 10.1 of 10.1a van de Wet educatie en beroepsonderwijs BES, zoals die wet luidde op de dag voor de inwerkingtreding van dit artikel berust met ingang van het tijdstip van inwerkingtreding van dit artikel op artikel 3.1.5 respectievelijk artikel 3.1.6.</w:t>
      </w:r>
    </w:p>
    <w:p w:rsidRPr="007C788E" w:rsidR="007C788E" w:rsidP="007C788E" w:rsidRDefault="00FD281C" w14:paraId="13840AEB" w14:textId="76A7AF40">
      <w:pPr>
        <w:tabs>
          <w:tab w:val="left" w:pos="284"/>
          <w:tab w:val="left" w:pos="567"/>
          <w:tab w:val="left" w:pos="851"/>
        </w:tabs>
        <w:ind w:right="-2"/>
        <w:rPr>
          <w:rFonts w:ascii="Times New Roman" w:hAnsi="Times New Roman"/>
          <w:sz w:val="24"/>
          <w:szCs w:val="18"/>
        </w:rPr>
      </w:pPr>
      <w:r>
        <w:rPr>
          <w:rFonts w:ascii="Times New Roman" w:hAnsi="Times New Roman"/>
          <w:bCs/>
          <w:sz w:val="24"/>
          <w:szCs w:val="18"/>
        </w:rPr>
        <w:tab/>
      </w:r>
      <w:r w:rsidRPr="007C788E" w:rsidR="007C788E">
        <w:rPr>
          <w:rFonts w:ascii="Times New Roman" w:hAnsi="Times New Roman"/>
          <w:bCs/>
          <w:sz w:val="24"/>
          <w:szCs w:val="18"/>
        </w:rPr>
        <w:t>2. Een besluit van Onze Minister om de rijksbijdrage, voorschotten daaronder begrepen, geheel of gedeeltelijk in te houden dan wel op te schorten op grond van artikel 10.2 van de Wet educatie en beroepsonderwijs BES, zoals die wet luidde voor inwerkingtreding van dit artikel, berusten met ingang van het tijdstip van inwerkingtreding van dit artikel op artikel 11.1.</w:t>
      </w:r>
    </w:p>
    <w:p w:rsidRPr="007C788E" w:rsidR="007C788E" w:rsidP="007C788E" w:rsidRDefault="00FD281C" w14:paraId="4BA39382" w14:textId="19FB235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3. Een besluit van Onze Minister tot het opleggen van een bestuurlijke boete als bedoeld in artikel 10.2 van de Wet educatie en beroepsonderwijs BES, zoals die wet luidde voor inwerkingtreding van dit artikel, berusten met ingang van het tijdstip van inwerkingtreding van dit artikel op artikel 11.2 in samenhang met artikel 11.3.</w:t>
      </w:r>
    </w:p>
    <w:p w:rsidRPr="007C788E" w:rsidR="007C788E" w:rsidP="007C788E" w:rsidRDefault="007C788E" w14:paraId="5D5ECD81"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C788E" w14:paraId="18FEB3C5"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13.2.11 Overgangsrecht overige besluiten WEB BES</w:t>
      </w:r>
    </w:p>
    <w:p w:rsidR="00FD281C" w:rsidP="007C788E" w:rsidRDefault="00FD281C" w14:paraId="2ECB3A57" w14:textId="77777777">
      <w:pPr>
        <w:tabs>
          <w:tab w:val="left" w:pos="284"/>
          <w:tab w:val="left" w:pos="567"/>
          <w:tab w:val="left" w:pos="851"/>
        </w:tabs>
        <w:ind w:right="-2"/>
        <w:rPr>
          <w:rFonts w:ascii="Times New Roman" w:hAnsi="Times New Roman"/>
          <w:bCs/>
          <w:sz w:val="24"/>
          <w:szCs w:val="18"/>
        </w:rPr>
      </w:pPr>
    </w:p>
    <w:p w:rsidRPr="007C788E" w:rsidR="007C788E" w:rsidP="007C788E" w:rsidRDefault="00FD281C" w14:paraId="7E43413D" w14:textId="4589EC9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1. Een </w:t>
      </w:r>
      <w:bookmarkStart w:name="_Hlk215585117" w:id="34"/>
      <w:r w:rsidRPr="007C788E" w:rsidR="007C788E">
        <w:rPr>
          <w:rFonts w:ascii="Times New Roman" w:hAnsi="Times New Roman"/>
          <w:bCs/>
          <w:sz w:val="24"/>
          <w:szCs w:val="18"/>
        </w:rPr>
        <w:t>besluit van Onze Minister over een erkenning van een opleiding educatie, genomen op grond van artikel 1.4.2 van de Wet educatie en beroepsonderwijs BES, zoals die wet luidde op de dag voor de inwerkingtreding van dit artikel, berust met ingang van het tijdstip van inwerkingtreding van dit artikel op artikel 1.4a.1.</w:t>
      </w:r>
      <w:bookmarkEnd w:id="34"/>
    </w:p>
    <w:p w:rsidRPr="007C788E" w:rsidR="007C788E" w:rsidP="007C788E" w:rsidRDefault="00FD281C" w14:paraId="752AB599" w14:textId="5746B75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2. Aanvragen voor een besluit van Onze Minister op grond van artikel 1.4.2, eerste lid van de Wet educatie en beroepsonderwijs BES, zoals die wet luidde op de dag voor de inwerkingtreding van dit artikel, om aan de met goed gevolg afgelegde examens of onderdelen van examens van een opleiding educatie een diploma of een certificaat te verbinden, waarop op het moment van inwerkingtreding van dit artikel nog niet definitief is beslist, worden aangemerkt als te zijn ingediend op grond van artikel 1.4a.1.</w:t>
      </w:r>
    </w:p>
    <w:p w:rsidRPr="007C788E" w:rsidR="007C788E" w:rsidP="007C788E" w:rsidRDefault="00FD281C" w14:paraId="028592EA" w14:textId="4EF49E4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3. Een besluit van de Raad onderwijs arbeidsmarkt CN over een erkenning van een leerbedrijf, genomen op grond van artikel 1.5.2, vijfde lid, van de Wet educatie en beroepsonderwijs BES, zoals die wet luidde op de dag voor de inwerkingtreding van dit </w:t>
      </w:r>
      <w:r w:rsidRPr="007C788E" w:rsidR="007C788E">
        <w:rPr>
          <w:rFonts w:ascii="Times New Roman" w:hAnsi="Times New Roman"/>
          <w:bCs/>
          <w:sz w:val="24"/>
          <w:szCs w:val="18"/>
        </w:rPr>
        <w:lastRenderedPageBreak/>
        <w:t>artikel, berust met ingang van het tijdstip van inwerkingtreding van dit artikel op artikel 1.6.7, tweede of derde lid.</w:t>
      </w:r>
    </w:p>
    <w:p w:rsidRPr="007C788E" w:rsidR="007C788E" w:rsidP="007C788E" w:rsidRDefault="00FD281C" w14:paraId="5961D6E0" w14:textId="19691EE7">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4. Tot uiterlijk een jaar na inwerkingtreding van deze wet kan een instelling in een openbaar lichaam studenten inschrijven op grond van een opleidingsdomein BES of een kwalificatie als bedoeld in artikel 7.2.4 van de Wet educatie en beroepsonderwijs BES, zoals die wet luidde op de dag voor de inwerkingtreding van dit artikel. Bij ministeriële regeling kunnen nadere regels worden gesteld. </w:t>
      </w:r>
    </w:p>
    <w:p w:rsidRPr="007C788E" w:rsidR="007C788E" w:rsidP="007C788E" w:rsidRDefault="007C788E" w14:paraId="7263A2F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370B307"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3. SLOTBEPALINGEN</w:t>
      </w:r>
    </w:p>
    <w:p w:rsidRPr="007C788E" w:rsidR="007C788E" w:rsidP="007C788E" w:rsidRDefault="007C788E" w14:paraId="4590FBC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6178184"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13.3.1 Citeertitel</w:t>
      </w:r>
    </w:p>
    <w:p w:rsidRPr="007C788E" w:rsidR="007C788E" w:rsidP="007C788E" w:rsidRDefault="007C788E" w14:paraId="2ED093B3"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2BEFF57" w14:textId="70D3493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Deze wet wordt aangehaald als: Wet educatie en beroepsonderwijs. </w:t>
      </w:r>
    </w:p>
    <w:p w:rsidRPr="007C788E" w:rsidR="007C788E" w:rsidP="007C788E" w:rsidRDefault="007C788E" w14:paraId="445660C1" w14:textId="77777777">
      <w:pPr>
        <w:tabs>
          <w:tab w:val="left" w:pos="284"/>
          <w:tab w:val="left" w:pos="567"/>
          <w:tab w:val="left" w:pos="851"/>
        </w:tabs>
        <w:ind w:right="-2"/>
        <w:rPr>
          <w:rFonts w:ascii="Times New Roman" w:hAnsi="Times New Roman"/>
          <w:b/>
          <w:bCs/>
          <w:sz w:val="24"/>
          <w:szCs w:val="18"/>
          <w:u w:val="single"/>
        </w:rPr>
      </w:pPr>
    </w:p>
    <w:p w:rsidRPr="007C788E" w:rsidR="007C788E" w:rsidP="007C788E" w:rsidRDefault="007C788E" w14:paraId="40CAB623" w14:textId="77777777">
      <w:pPr>
        <w:tabs>
          <w:tab w:val="left" w:pos="284"/>
          <w:tab w:val="left" w:pos="567"/>
          <w:tab w:val="left" w:pos="851"/>
        </w:tabs>
        <w:ind w:right="-2"/>
        <w:rPr>
          <w:rFonts w:ascii="Times New Roman" w:hAnsi="Times New Roman"/>
          <w:b/>
          <w:bCs/>
          <w:sz w:val="24"/>
          <w:szCs w:val="18"/>
          <w:u w:val="single"/>
        </w:rPr>
      </w:pPr>
    </w:p>
    <w:p w:rsidRPr="007C788E" w:rsidR="007C788E" w:rsidP="007C788E" w:rsidRDefault="007C788E" w14:paraId="3BBA3761"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II. WIJZIGING WET VOORTGEZET ONDERWIJS 2020</w:t>
      </w:r>
    </w:p>
    <w:p w:rsidRPr="007C788E" w:rsidR="007C788E" w:rsidP="007C788E" w:rsidRDefault="007C788E" w14:paraId="71EB55D5"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FD281C" w14:paraId="6C48C529" w14:textId="74AD109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Wet voortgezet onderwijs 2020 wordt als volgt gewijzigd:</w:t>
      </w:r>
    </w:p>
    <w:p w:rsidRPr="007C788E" w:rsidR="007C788E" w:rsidP="007C788E" w:rsidRDefault="007C788E" w14:paraId="3EC0AE9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0F73BC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w:t>
      </w:r>
    </w:p>
    <w:p w:rsidRPr="007C788E" w:rsidR="007C788E" w:rsidP="007C788E" w:rsidRDefault="007C788E" w14:paraId="27BC7E4F"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54667B5" w14:textId="2E620E2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1.1 wordt als volgt gewijzigd:</w:t>
      </w:r>
    </w:p>
    <w:p w:rsidRPr="007C788E" w:rsidR="007C788E" w:rsidP="007C788E" w:rsidRDefault="007C788E" w14:paraId="790542E9"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59E4D705" w14:textId="02C5C8E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 In de begripsbepaling </w:t>
      </w:r>
      <w:r w:rsidRPr="007C788E" w:rsidR="007C788E">
        <w:rPr>
          <w:rFonts w:ascii="Times New Roman" w:hAnsi="Times New Roman"/>
          <w:i/>
          <w:iCs/>
          <w:sz w:val="24"/>
          <w:szCs w:val="18"/>
        </w:rPr>
        <w:t>basisberoepsopleiding</w:t>
      </w:r>
      <w:r w:rsidRPr="007C788E" w:rsidR="007C788E">
        <w:rPr>
          <w:rFonts w:ascii="Times New Roman" w:hAnsi="Times New Roman"/>
          <w:sz w:val="24"/>
          <w:szCs w:val="18"/>
        </w:rPr>
        <w:t xml:space="preserve"> vervalt “of artikel 7.2.2, eerste lid, onderdeel b, WEB BES”.</w:t>
      </w:r>
    </w:p>
    <w:p w:rsidRPr="007C788E" w:rsidR="007C788E" w:rsidP="007C788E" w:rsidRDefault="007C788E" w14:paraId="3B19D27A"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68AC6F3B" w14:textId="78B944D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2. In de begripsbepaling </w:t>
      </w:r>
      <w:r w:rsidRPr="007C788E" w:rsidR="007C788E">
        <w:rPr>
          <w:rFonts w:ascii="Times New Roman" w:hAnsi="Times New Roman"/>
          <w:i/>
          <w:iCs/>
          <w:sz w:val="24"/>
          <w:szCs w:val="18"/>
        </w:rPr>
        <w:t xml:space="preserve">begeleide onderwijsuren </w:t>
      </w:r>
      <w:r w:rsidRPr="007C788E" w:rsidR="007C788E">
        <w:rPr>
          <w:rFonts w:ascii="Times New Roman" w:hAnsi="Times New Roman"/>
          <w:sz w:val="24"/>
          <w:szCs w:val="18"/>
        </w:rPr>
        <w:t>vervalt “of artikel 7.2.6, zesde lid, WEB BES,”.</w:t>
      </w:r>
    </w:p>
    <w:p w:rsidRPr="007C788E" w:rsidR="007C788E" w:rsidP="007C788E" w:rsidRDefault="007C788E" w14:paraId="3A340D44"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9EDB394" w14:textId="7693072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3. In de begripsbepaling </w:t>
      </w:r>
      <w:r w:rsidRPr="007C788E" w:rsidR="007C788E">
        <w:rPr>
          <w:rFonts w:ascii="Times New Roman" w:hAnsi="Times New Roman"/>
          <w:i/>
          <w:iCs/>
          <w:sz w:val="24"/>
          <w:szCs w:val="18"/>
        </w:rPr>
        <w:t xml:space="preserve">beroepsonderwijs </w:t>
      </w:r>
      <w:r w:rsidRPr="007C788E" w:rsidR="007C788E">
        <w:rPr>
          <w:rFonts w:ascii="Times New Roman" w:hAnsi="Times New Roman"/>
          <w:sz w:val="24"/>
          <w:szCs w:val="18"/>
        </w:rPr>
        <w:t>vervalt “, of artikel 1.2.1, tweede lid, WEB BES”.</w:t>
      </w:r>
    </w:p>
    <w:p w:rsidRPr="007C788E" w:rsidR="007C788E" w:rsidP="007C788E" w:rsidRDefault="007C788E" w14:paraId="2F0F38B7"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5FF995F" w14:textId="01858D1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4. In de begripsbepaling </w:t>
      </w:r>
      <w:r w:rsidRPr="007C788E" w:rsidR="007C788E">
        <w:rPr>
          <w:rFonts w:ascii="Times New Roman" w:hAnsi="Times New Roman"/>
          <w:i/>
          <w:iCs/>
          <w:sz w:val="24"/>
          <w:szCs w:val="18"/>
        </w:rPr>
        <w:t xml:space="preserve">beroepsopleiding </w:t>
      </w:r>
      <w:r w:rsidRPr="007C788E" w:rsidR="007C788E">
        <w:rPr>
          <w:rFonts w:ascii="Times New Roman" w:hAnsi="Times New Roman"/>
          <w:sz w:val="24"/>
          <w:szCs w:val="18"/>
        </w:rPr>
        <w:t>vervalt “of artikel 7.1.2, tweede lid, WEB BES”.</w:t>
      </w:r>
    </w:p>
    <w:p w:rsidRPr="007C788E" w:rsidR="007C788E" w:rsidP="007C788E" w:rsidRDefault="007C788E" w14:paraId="69ABC9FF"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E711878" w14:textId="7B81F72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5. In de begripsbepaling </w:t>
      </w:r>
      <w:r w:rsidRPr="007C788E" w:rsidR="007C788E">
        <w:rPr>
          <w:rFonts w:ascii="Times New Roman" w:hAnsi="Times New Roman"/>
          <w:i/>
          <w:iCs/>
          <w:sz w:val="24"/>
          <w:szCs w:val="18"/>
        </w:rPr>
        <w:t xml:space="preserve">beroepspraktijkvorming </w:t>
      </w:r>
      <w:r w:rsidRPr="007C788E" w:rsidR="007C788E">
        <w:rPr>
          <w:rFonts w:ascii="Times New Roman" w:hAnsi="Times New Roman"/>
          <w:sz w:val="24"/>
          <w:szCs w:val="18"/>
        </w:rPr>
        <w:t>vervalt “, of artikel 7.2.7, eerste lid, WEB BES”.</w:t>
      </w:r>
    </w:p>
    <w:p w:rsidRPr="007C788E" w:rsidR="007C788E" w:rsidP="007C788E" w:rsidRDefault="007C788E" w14:paraId="53C4B5D1"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3C800771" w14:textId="43F296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6. In de begripsbepaling </w:t>
      </w:r>
      <w:r w:rsidRPr="007C788E" w:rsidR="007C788E">
        <w:rPr>
          <w:rFonts w:ascii="Times New Roman" w:hAnsi="Times New Roman"/>
          <w:i/>
          <w:iCs/>
          <w:sz w:val="24"/>
          <w:szCs w:val="18"/>
        </w:rPr>
        <w:t xml:space="preserve">entreeopleiding </w:t>
      </w:r>
      <w:r w:rsidRPr="007C788E" w:rsidR="007C788E">
        <w:rPr>
          <w:rFonts w:ascii="Times New Roman" w:hAnsi="Times New Roman"/>
          <w:sz w:val="24"/>
          <w:szCs w:val="18"/>
        </w:rPr>
        <w:t>vervalt “of artikel 8.2.2, eerste lid, onderdeel a, WEB BES”.</w:t>
      </w:r>
    </w:p>
    <w:p w:rsidRPr="007C788E" w:rsidR="007C788E" w:rsidP="007C788E" w:rsidRDefault="007C788E" w14:paraId="16AA3ED6"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1C3967D8" w14:textId="4C72D5F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7. In de begripsbepaling </w:t>
      </w:r>
      <w:r w:rsidRPr="007C788E" w:rsidR="007C788E">
        <w:rPr>
          <w:rFonts w:ascii="Times New Roman" w:hAnsi="Times New Roman"/>
          <w:i/>
          <w:iCs/>
          <w:sz w:val="24"/>
          <w:szCs w:val="18"/>
        </w:rPr>
        <w:t xml:space="preserve">instelling voor beroepsonderwijs </w:t>
      </w:r>
      <w:r w:rsidRPr="007C788E" w:rsidR="007C788E">
        <w:rPr>
          <w:rFonts w:ascii="Times New Roman" w:hAnsi="Times New Roman"/>
          <w:sz w:val="24"/>
          <w:szCs w:val="18"/>
        </w:rPr>
        <w:t xml:space="preserve">vervalt “of instelling als bedoeld in artikel 1.1.1 WEB BES, waarin beroepsonderwijs als bedoeld in artikel 1.2.1, tweede lid, WEB BES wordt verzorgd”. </w:t>
      </w:r>
    </w:p>
    <w:p w:rsidRPr="007C788E" w:rsidR="007C788E" w:rsidP="007C788E" w:rsidRDefault="007C788E" w14:paraId="6151839D"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F32F614" w14:textId="6C87913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8. In de begripsbepaling </w:t>
      </w:r>
      <w:r w:rsidRPr="007C788E" w:rsidR="007C788E">
        <w:rPr>
          <w:rFonts w:ascii="Times New Roman" w:hAnsi="Times New Roman"/>
          <w:i/>
          <w:iCs/>
          <w:sz w:val="24"/>
          <w:szCs w:val="18"/>
        </w:rPr>
        <w:t xml:space="preserve">kwalificatie </w:t>
      </w:r>
      <w:r w:rsidRPr="007C788E" w:rsidR="007C788E">
        <w:rPr>
          <w:rFonts w:ascii="Times New Roman" w:hAnsi="Times New Roman"/>
          <w:sz w:val="24"/>
          <w:szCs w:val="18"/>
        </w:rPr>
        <w:t>vervalt “of artikel 7.1.3, eerste lid, WEB BES”.</w:t>
      </w:r>
    </w:p>
    <w:p w:rsidRPr="007C788E" w:rsidR="007C788E" w:rsidP="007C788E" w:rsidRDefault="007C788E" w14:paraId="31172127"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5F5F9E5F" w14:textId="27DACA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9. In de begripsbepalingen </w:t>
      </w:r>
      <w:r w:rsidRPr="007C788E" w:rsidR="007C788E">
        <w:rPr>
          <w:rFonts w:ascii="Times New Roman" w:hAnsi="Times New Roman"/>
          <w:i/>
          <w:iCs/>
          <w:sz w:val="24"/>
          <w:szCs w:val="18"/>
        </w:rPr>
        <w:t>mbo-student</w:t>
      </w:r>
      <w:r w:rsidRPr="007C788E" w:rsidR="007C788E">
        <w:rPr>
          <w:rFonts w:ascii="Times New Roman" w:hAnsi="Times New Roman"/>
          <w:sz w:val="24"/>
          <w:szCs w:val="18"/>
        </w:rPr>
        <w:t xml:space="preserve">, </w:t>
      </w:r>
      <w:r w:rsidRPr="007C788E" w:rsidR="007C788E">
        <w:rPr>
          <w:rFonts w:ascii="Times New Roman" w:hAnsi="Times New Roman"/>
          <w:i/>
          <w:iCs/>
          <w:sz w:val="24"/>
          <w:szCs w:val="18"/>
        </w:rPr>
        <w:t xml:space="preserve">opleidingsdomein </w:t>
      </w:r>
      <w:r w:rsidRPr="007C788E" w:rsidR="007C788E">
        <w:rPr>
          <w:rFonts w:ascii="Times New Roman" w:hAnsi="Times New Roman"/>
          <w:sz w:val="24"/>
          <w:szCs w:val="18"/>
        </w:rPr>
        <w:t xml:space="preserve">en </w:t>
      </w:r>
      <w:proofErr w:type="spellStart"/>
      <w:r w:rsidRPr="007C788E" w:rsidR="007C788E">
        <w:rPr>
          <w:rFonts w:ascii="Times New Roman" w:hAnsi="Times New Roman"/>
          <w:i/>
          <w:iCs/>
          <w:sz w:val="24"/>
          <w:szCs w:val="18"/>
        </w:rPr>
        <w:t>vavo</w:t>
      </w:r>
      <w:proofErr w:type="spellEnd"/>
      <w:r w:rsidRPr="007C788E" w:rsidR="007C788E">
        <w:rPr>
          <w:rFonts w:ascii="Times New Roman" w:hAnsi="Times New Roman"/>
          <w:i/>
          <w:iCs/>
          <w:sz w:val="24"/>
          <w:szCs w:val="18"/>
        </w:rPr>
        <w:t xml:space="preserve">-student </w:t>
      </w:r>
      <w:r w:rsidRPr="007C788E" w:rsidR="007C788E">
        <w:rPr>
          <w:rFonts w:ascii="Times New Roman" w:hAnsi="Times New Roman"/>
          <w:sz w:val="24"/>
          <w:szCs w:val="18"/>
        </w:rPr>
        <w:t>vervalt “of artikel 1.1.1 WEB BES”.</w:t>
      </w:r>
    </w:p>
    <w:p w:rsidRPr="007C788E" w:rsidR="007C788E" w:rsidP="007C788E" w:rsidRDefault="007C788E" w14:paraId="724B8E1B"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57979BB7" w14:textId="0F86B4FC">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sidR="007C788E">
        <w:rPr>
          <w:rFonts w:ascii="Times New Roman" w:hAnsi="Times New Roman"/>
          <w:sz w:val="24"/>
          <w:szCs w:val="18"/>
        </w:rPr>
        <w:t xml:space="preserve">10. In de begripsbepaling </w:t>
      </w:r>
      <w:r w:rsidRPr="007C788E" w:rsidR="007C788E">
        <w:rPr>
          <w:rFonts w:ascii="Times New Roman" w:hAnsi="Times New Roman"/>
          <w:i/>
          <w:iCs/>
          <w:sz w:val="24"/>
          <w:szCs w:val="18"/>
        </w:rPr>
        <w:t xml:space="preserve">middenkaderopleiding </w:t>
      </w:r>
      <w:r w:rsidRPr="007C788E" w:rsidR="007C788E">
        <w:rPr>
          <w:rFonts w:ascii="Times New Roman" w:hAnsi="Times New Roman"/>
          <w:sz w:val="24"/>
          <w:szCs w:val="18"/>
        </w:rPr>
        <w:t>vervalt “of artikel 7.2.2, eerste lid, onderdeel d, WEB BES”.</w:t>
      </w:r>
    </w:p>
    <w:p w:rsidRPr="007C788E" w:rsidR="007C788E" w:rsidP="007C788E" w:rsidRDefault="007C788E" w14:paraId="6E3DA9B3"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4EA41949" w14:textId="3DD9F3F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11. In de begripsbepaling </w:t>
      </w:r>
      <w:r w:rsidRPr="007C788E" w:rsidR="007C788E">
        <w:rPr>
          <w:rFonts w:ascii="Times New Roman" w:hAnsi="Times New Roman"/>
          <w:i/>
          <w:iCs/>
          <w:sz w:val="24"/>
          <w:szCs w:val="18"/>
        </w:rPr>
        <w:t>vakopleiding</w:t>
      </w:r>
      <w:r w:rsidRPr="007C788E" w:rsidR="007C788E">
        <w:rPr>
          <w:rFonts w:ascii="Times New Roman" w:hAnsi="Times New Roman"/>
          <w:sz w:val="24"/>
          <w:szCs w:val="18"/>
        </w:rPr>
        <w:t xml:space="preserve"> vervalt “of artikel 7.2.2, eerste lid, onderdeel c, WEB BES”.</w:t>
      </w:r>
    </w:p>
    <w:p w:rsidRPr="007C788E" w:rsidR="007C788E" w:rsidP="007C788E" w:rsidRDefault="007C788E" w14:paraId="086AD6AC"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5BA2D19" w14:textId="6D717B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12. In de begripsbepaling van </w:t>
      </w:r>
      <w:r w:rsidRPr="007C788E" w:rsidR="007C788E">
        <w:rPr>
          <w:rFonts w:ascii="Times New Roman" w:hAnsi="Times New Roman"/>
          <w:i/>
          <w:iCs/>
          <w:sz w:val="24"/>
          <w:szCs w:val="18"/>
        </w:rPr>
        <w:t>verklaring omtrent het gedrag</w:t>
      </w:r>
      <w:r w:rsidRPr="007C788E" w:rsidR="007C788E">
        <w:rPr>
          <w:rFonts w:ascii="Times New Roman" w:hAnsi="Times New Roman"/>
          <w:sz w:val="24"/>
          <w:szCs w:val="18"/>
        </w:rPr>
        <w:t xml:space="preserve"> wordt “of” vervangen door “dan wel, voor zover het de toepassing in een openbaar lichaam betreft,”.</w:t>
      </w:r>
    </w:p>
    <w:p w:rsidRPr="007C788E" w:rsidR="007C788E" w:rsidP="007C788E" w:rsidRDefault="007C788E" w14:paraId="5260DCCA"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690320E0" w14:textId="35A6B02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13. De begripsbepaling </w:t>
      </w:r>
      <w:r w:rsidRPr="007C788E" w:rsidR="007C788E">
        <w:rPr>
          <w:rFonts w:ascii="Times New Roman" w:hAnsi="Times New Roman"/>
          <w:i/>
          <w:iCs/>
          <w:sz w:val="24"/>
          <w:szCs w:val="18"/>
        </w:rPr>
        <w:t xml:space="preserve">WEB BES </w:t>
      </w:r>
      <w:r w:rsidRPr="007C788E" w:rsidR="007C788E">
        <w:rPr>
          <w:rFonts w:ascii="Times New Roman" w:hAnsi="Times New Roman"/>
          <w:sz w:val="24"/>
          <w:szCs w:val="18"/>
        </w:rPr>
        <w:t>vervalt.</w:t>
      </w:r>
    </w:p>
    <w:p w:rsidRPr="007C788E" w:rsidR="007C788E" w:rsidP="007C788E" w:rsidRDefault="007C788E" w14:paraId="3811160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285FC0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Pr="007C788E" w:rsidR="007C788E" w:rsidP="007C788E" w:rsidRDefault="007C788E" w14:paraId="69228650"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6C8788DF" w14:textId="56C1866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2.7, tweede lid, vervalt “, of artikel 7.2.2, eerste lid, onderdelen b, c en d, WEB BES”.</w:t>
      </w:r>
    </w:p>
    <w:p w:rsidRPr="007C788E" w:rsidR="007C788E" w:rsidP="007C788E" w:rsidRDefault="007C788E" w14:paraId="269AD3B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CB9D5E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C</w:t>
      </w:r>
    </w:p>
    <w:p w:rsidRPr="007C788E" w:rsidR="007C788E" w:rsidP="007C788E" w:rsidRDefault="007C788E" w14:paraId="204FA309"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2A2E58E0" w14:textId="594D6E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2.72, vijfde lid, vervallen “of WEB BES” en “of artikel 6.2.2a WEB BES”.</w:t>
      </w:r>
    </w:p>
    <w:p w:rsidRPr="007C788E" w:rsidR="007C788E" w:rsidP="007C788E" w:rsidRDefault="007C788E" w14:paraId="4F14639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C3D6601"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w:t>
      </w:r>
    </w:p>
    <w:p w:rsidRPr="007C788E" w:rsidR="007C788E" w:rsidP="007C788E" w:rsidRDefault="007C788E" w14:paraId="3A7F1F83"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39E8B4B0" w14:textId="0A89FD3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2.99, eerste lid, onderdeel b, vervalt “of artikel 7.3.1, eerste lid, onderdeel a, WEB BES,”.</w:t>
      </w:r>
    </w:p>
    <w:p w:rsidRPr="007C788E" w:rsidR="007C788E" w:rsidP="007C788E" w:rsidRDefault="007C788E" w14:paraId="2F68A47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C79817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E</w:t>
      </w:r>
    </w:p>
    <w:p w:rsidRPr="007C788E" w:rsidR="007C788E" w:rsidP="007C788E" w:rsidRDefault="007C788E" w14:paraId="3C682964"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308AA8A" w14:textId="6AC2DFA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2.102 wordt als volgt gewijzigd:</w:t>
      </w:r>
    </w:p>
    <w:p w:rsidRPr="007C788E" w:rsidR="007C788E" w:rsidP="007C788E" w:rsidRDefault="007C788E" w14:paraId="7E830F00"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04E36CEA" w14:textId="510B9D0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het eerste lid vervalt “, of de artikelen 7.2.6 en 8.1.1, vijfde lid, WEB BES”.</w:t>
      </w:r>
    </w:p>
    <w:p w:rsidRPr="007C788E" w:rsidR="007C788E" w:rsidP="007C788E" w:rsidRDefault="007C788E" w14:paraId="23D6056E"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649B1E2E" w14:textId="459403B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het zesde lid vervalt “of artikel 7.4.6, derde lid, WEB BES” en wordt “bedoeld in die artikelen” vervangen door “bedoeld in dat artikel”.</w:t>
      </w:r>
    </w:p>
    <w:p w:rsidRPr="007C788E" w:rsidR="007C788E" w:rsidP="007C788E" w:rsidRDefault="007C788E" w14:paraId="2DE1C70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99CCB6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F</w:t>
      </w:r>
    </w:p>
    <w:p w:rsidRPr="007C788E" w:rsidR="007C788E" w:rsidP="007C788E" w:rsidRDefault="007C788E" w14:paraId="1F341E4A"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2D7AB7A1" w14:textId="5A5E513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2.103, eerste lid, vervalt “of artikel 7.2.2, eerste lid, onderdeel b, WEB BES”.</w:t>
      </w:r>
    </w:p>
    <w:p w:rsidRPr="007C788E" w:rsidR="007C788E" w:rsidP="007C788E" w:rsidRDefault="007C788E" w14:paraId="57E35E8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8AF1081"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G</w:t>
      </w:r>
    </w:p>
    <w:p w:rsidRPr="007C788E" w:rsidR="007C788E" w:rsidP="007C788E" w:rsidRDefault="007C788E" w14:paraId="7F18F110" w14:textId="77777777">
      <w:pPr>
        <w:tabs>
          <w:tab w:val="left" w:pos="284"/>
          <w:tab w:val="left" w:pos="567"/>
          <w:tab w:val="left" w:pos="851"/>
        </w:tabs>
        <w:ind w:right="-2"/>
        <w:rPr>
          <w:rFonts w:ascii="Times New Roman" w:hAnsi="Times New Roman"/>
          <w:sz w:val="24"/>
          <w:szCs w:val="18"/>
        </w:rPr>
      </w:pPr>
    </w:p>
    <w:p w:rsidRPr="007C788E" w:rsidR="007C788E" w:rsidP="007C788E" w:rsidRDefault="00FD281C" w14:paraId="7AE4E899" w14:textId="6F5EF33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2.104, eerste en tweede lid, vervalt “of artikel 7.2.2, eerste lid, onderdeel b, WEB BES”.</w:t>
      </w:r>
    </w:p>
    <w:p w:rsidRPr="007C788E" w:rsidR="007C788E" w:rsidP="007C788E" w:rsidRDefault="007C788E" w14:paraId="3ABC241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EC1D04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H</w:t>
      </w:r>
    </w:p>
    <w:p w:rsidRPr="007C788E" w:rsidR="007C788E" w:rsidP="007C788E" w:rsidRDefault="007C788E" w14:paraId="4C606E5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A76CA91" w14:textId="34736C8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2.107b, tweede lid, onderdeel e en onderdeel f, vervalt “of artikel 8.4a.14 WEB BES”.</w:t>
      </w:r>
    </w:p>
    <w:p w:rsidRPr="007C788E" w:rsidR="007C788E" w:rsidP="007C788E" w:rsidRDefault="007C788E" w14:paraId="2A45DBE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512858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I</w:t>
      </w:r>
    </w:p>
    <w:p w:rsidRPr="007C788E" w:rsidR="007C788E" w:rsidP="007C788E" w:rsidRDefault="007C788E" w14:paraId="4299B75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E1AF433" w14:textId="4B16CD7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2.107e, tweede lid, vervalt “of artikel 8.1.3, eerste lid, eerste volzin, WEB BES”.</w:t>
      </w:r>
    </w:p>
    <w:p w:rsidRPr="007C788E" w:rsidR="007C788E" w:rsidP="007C788E" w:rsidRDefault="007C788E" w14:paraId="0B17047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D13556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J</w:t>
      </w:r>
    </w:p>
    <w:p w:rsidRPr="007C788E" w:rsidR="007C788E" w:rsidP="007C788E" w:rsidRDefault="007C788E" w14:paraId="39C0E44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8035688" w14:textId="44D4E29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2.107g wordt als volgt gewijzigd:</w:t>
      </w:r>
    </w:p>
    <w:p w:rsidRPr="007C788E" w:rsidR="007C788E" w:rsidP="007C788E" w:rsidRDefault="007C788E" w14:paraId="731B833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185865D" w14:textId="3606641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de aanhef van het eerste lid vervalt “of artikel 7.2.4, derde lid, onderdelen b tot en met d, en vierde lid, WEB BES”.</w:t>
      </w:r>
    </w:p>
    <w:p w:rsidRPr="007C788E" w:rsidR="007C788E" w:rsidP="007C788E" w:rsidRDefault="007C788E" w14:paraId="7A8045D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6055CAC" w14:textId="2E3ADC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het eerste lid, onderdeel d, vervalt “of artikel 7.2.4a, vierde lid, WEB BES”.</w:t>
      </w:r>
    </w:p>
    <w:p w:rsidRPr="007C788E" w:rsidR="007C788E" w:rsidP="007C788E" w:rsidRDefault="007C788E" w14:paraId="36C0FDA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4CF372D" w14:textId="2324A7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In het tweede lid vervallen “of WEB BES” en “, of artikel 1.1.1 WEB BES”.</w:t>
      </w:r>
    </w:p>
    <w:p w:rsidRPr="007C788E" w:rsidR="007C788E" w:rsidP="007C788E" w:rsidRDefault="007C788E" w14:paraId="3C846E7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F8EE97B"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K</w:t>
      </w:r>
    </w:p>
    <w:p w:rsidRPr="007C788E" w:rsidR="007C788E" w:rsidP="007C788E" w:rsidRDefault="007C788E" w14:paraId="689FDF2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840182E" w14:textId="504D645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2.107h, eerste lid, wordt “artikel 7.2.7, derde lid, onderdelen b, c en d, en achtste lid, WEB en artikel 7.2.7, derde lid, onderdelen b, c en d, en achtste lid, WEB BES” vervangen door “en artikel 7.2.7, derde lid, onderdelen b, c en d, en achtste lid, WEB” en vervalt “of artikel 7.2.6, derde lid, WEB BES”.</w:t>
      </w:r>
    </w:p>
    <w:p w:rsidRPr="007C788E" w:rsidR="007C788E" w:rsidP="007C788E" w:rsidRDefault="007C788E" w14:paraId="2DEC8E1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713684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L</w:t>
      </w:r>
    </w:p>
    <w:p w:rsidRPr="007C788E" w:rsidR="007C788E" w:rsidP="007C788E" w:rsidRDefault="007C788E" w14:paraId="6E949C3F"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63B1406" w14:textId="440EFF6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2.107i wordt “artikel 7.2.7, vierde lid, eerste volzin, WEB en artikel 7.2.6, vierde lid, WEB BES” vervangen door “en artikel 7.2.7, vierde lid, eerste volzin, WEB”, vervalt “en artikel 8.1.1, vijfde lid, WEB BES” en vervalt “of artikel 7.2.7, vierde lid, WEB BES”.</w:t>
      </w:r>
    </w:p>
    <w:p w:rsidRPr="007C788E" w:rsidR="007C788E" w:rsidP="007C788E" w:rsidRDefault="007C788E" w14:paraId="337BFCD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69F11E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M</w:t>
      </w:r>
    </w:p>
    <w:p w:rsidRPr="007C788E" w:rsidR="007C788E" w:rsidP="007C788E" w:rsidRDefault="007C788E" w14:paraId="0F7EB04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A3E243C" w14:textId="0E68C2D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2.107k, tweede lid, vervalt “en de artikelen 8.1.1b, 8.2.1, 8.2.2 en 8.2.2a WEB BES”.</w:t>
      </w:r>
    </w:p>
    <w:p w:rsidRPr="007C788E" w:rsidR="007C788E" w:rsidP="007C788E" w:rsidRDefault="007C788E" w14:paraId="0D00D65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42C429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N</w:t>
      </w:r>
    </w:p>
    <w:p w:rsidRPr="007C788E" w:rsidR="007C788E" w:rsidP="007C788E" w:rsidRDefault="007C788E" w14:paraId="61046DE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1F93447" w14:textId="6406D92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2.107l, eerste lid, vervalt “of artikel 8.4.3 WEB BES”.</w:t>
      </w:r>
    </w:p>
    <w:p w:rsidRPr="007C788E" w:rsidR="007C788E" w:rsidP="007C788E" w:rsidRDefault="007C788E" w14:paraId="505736D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CDFFF5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O</w:t>
      </w:r>
    </w:p>
    <w:p w:rsidRPr="007C788E" w:rsidR="007C788E" w:rsidP="007C788E" w:rsidRDefault="007C788E" w14:paraId="7854B68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4EA4848" w14:textId="75C6092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2.109, eerste lid, vervallen “of artikel 7.3.1, eerste lid, onderdeel a, WEB BES” en “of artikel 1.4.2 WEB BES”.</w:t>
      </w:r>
    </w:p>
    <w:p w:rsidRPr="007C788E" w:rsidR="007C788E" w:rsidP="007C788E" w:rsidRDefault="007C788E" w14:paraId="0AE3CEB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07D42A7"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P</w:t>
      </w:r>
    </w:p>
    <w:p w:rsidRPr="007C788E" w:rsidR="007C788E" w:rsidP="007C788E" w:rsidRDefault="007C788E" w14:paraId="4072DF2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1E7B6E2" w14:textId="495A28C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2.109a, tweede en derde lid vervalt “of artikel 1.4.1, eerste lid, WEB BES”.</w:t>
      </w:r>
    </w:p>
    <w:p w:rsidRPr="007C788E" w:rsidR="007C788E" w:rsidP="007C788E" w:rsidRDefault="007C788E" w14:paraId="015FBC2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0C27CB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Q</w:t>
      </w:r>
    </w:p>
    <w:p w:rsidRPr="007C788E" w:rsidR="007C788E" w:rsidP="007C788E" w:rsidRDefault="007C788E" w14:paraId="503729B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F47F704" w14:textId="22DA839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7.11, vijfde lid, vervalt “of als bedoeld in artikel 4.2.5, eerste lid, WEB BES,”.</w:t>
      </w:r>
    </w:p>
    <w:p w:rsidRPr="007C788E" w:rsidR="007C788E" w:rsidP="007C788E" w:rsidRDefault="007C788E" w14:paraId="36DC54B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DAB629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lastRenderedPageBreak/>
        <w:t>R</w:t>
      </w:r>
    </w:p>
    <w:p w:rsidRPr="007C788E" w:rsidR="007C788E" w:rsidP="007C788E" w:rsidRDefault="007C788E" w14:paraId="72F176AB"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4627316" w14:textId="33F77EB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7.13a, tweede lid, vervalt “en artikel 4.2.1 WEB BES”.</w:t>
      </w:r>
    </w:p>
    <w:p w:rsidRPr="007C788E" w:rsidR="007C788E" w:rsidP="007C788E" w:rsidRDefault="007C788E" w14:paraId="3FE5DB4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01AD74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S</w:t>
      </w:r>
    </w:p>
    <w:p w:rsidRPr="007C788E" w:rsidR="007C788E" w:rsidP="007C788E" w:rsidRDefault="007C788E" w14:paraId="50C2F6B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27EF463" w14:textId="38C50F2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7.24 wordt als volgt gewijzigd:</w:t>
      </w:r>
    </w:p>
    <w:p w:rsidRPr="007C788E" w:rsidR="007C788E" w:rsidP="007C788E" w:rsidRDefault="007C788E" w14:paraId="3B725F1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DB7E3FB" w14:textId="7AE3B28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het eerste lid, onderdeel a, wordt “, de WEB, of de WEB BES” vervangen door “of de WEB”.</w:t>
      </w:r>
    </w:p>
    <w:p w:rsidRPr="007C788E" w:rsidR="007C788E" w:rsidP="007C788E" w:rsidRDefault="007C788E" w14:paraId="02B1E51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DAF1D3D" w14:textId="0C457B1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2. In het vierde lid vervalt “of artikel 7.2.2 WEB BES”. </w:t>
      </w:r>
    </w:p>
    <w:p w:rsidRPr="007C788E" w:rsidR="007C788E" w:rsidP="007C788E" w:rsidRDefault="007C788E" w14:paraId="4201A49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41460AA"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w:t>
      </w:r>
    </w:p>
    <w:p w:rsidRPr="007C788E" w:rsidR="007C788E" w:rsidP="007C788E" w:rsidRDefault="007C788E" w14:paraId="2CCD46DB"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A240504" w14:textId="609070F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7.27, derde lid, onderdeel b, vervalt “of artikel 7.2.2, eerste lid, WEB BES”.</w:t>
      </w:r>
    </w:p>
    <w:p w:rsidRPr="007C788E" w:rsidR="007C788E" w:rsidP="007C788E" w:rsidRDefault="007C788E" w14:paraId="32E152E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93649B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U</w:t>
      </w:r>
    </w:p>
    <w:p w:rsidRPr="007C788E" w:rsidR="007C788E" w:rsidP="007C788E" w:rsidRDefault="007C788E" w14:paraId="02B6337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2E0409B" w14:textId="204B338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9.2 wordt als volgt gewijzigd:</w:t>
      </w:r>
    </w:p>
    <w:p w:rsidRPr="007C788E" w:rsidR="007C788E" w:rsidP="007C788E" w:rsidRDefault="007C788E" w14:paraId="101B49E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1EE5034" w14:textId="0004ED4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Het eerste lid, onderdeel f, vervalt, onder vernummering van onderdeel g tot onderdeel f.</w:t>
      </w:r>
    </w:p>
    <w:p w:rsidRPr="007C788E" w:rsidR="007C788E" w:rsidP="007C788E" w:rsidRDefault="007C788E" w14:paraId="2E8779F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E5FA100" w14:textId="580EB2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het tweede lid vervalt “, de WEB BES”.</w:t>
      </w:r>
    </w:p>
    <w:p w:rsidRPr="007C788E" w:rsidR="007C788E" w:rsidP="007C788E" w:rsidRDefault="007C788E" w14:paraId="55B04F6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7E3B49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V</w:t>
      </w:r>
    </w:p>
    <w:p w:rsidRPr="007C788E" w:rsidR="007C788E" w:rsidP="007C788E" w:rsidRDefault="007C788E" w14:paraId="2593838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728E1BA" w14:textId="46DC009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11.1 wordt “Raad onderwijs arbeidsmarkt, bedoeld in artikel 1.5.1 WEB BES” vervangen door “Raad onderwijs arbeidsmarkt CN, bedoeld in artikel 1.6.5 WEB”.</w:t>
      </w:r>
    </w:p>
    <w:p w:rsidRPr="007C788E" w:rsidR="007C788E" w:rsidP="007C788E" w:rsidRDefault="007C788E" w14:paraId="66686BB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EF85E4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W</w:t>
      </w:r>
    </w:p>
    <w:p w:rsidRPr="007C788E" w:rsidR="007C788E" w:rsidP="007C788E" w:rsidRDefault="007C788E" w14:paraId="2946E3F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FA3C6A8" w14:textId="010F21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Artikel 11.16 wordt als volgt gewijzigd: </w:t>
      </w:r>
    </w:p>
    <w:p w:rsidRPr="007C788E" w:rsidR="007C788E" w:rsidP="007C788E" w:rsidRDefault="007C788E" w14:paraId="6908EBA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6455098" w14:textId="3C74EB0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het eerste lid, onderdeel c, wordt “WEB BES” vervangen door “WEB”.</w:t>
      </w:r>
    </w:p>
    <w:p w:rsidRPr="007C788E" w:rsidR="007C788E" w:rsidP="007C788E" w:rsidRDefault="007C788E" w14:paraId="7C31926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4CAB305" w14:textId="6C68976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Aan het slot van het eerste lid, onderdeel c, wordt “en” toegevoegd.</w:t>
      </w:r>
    </w:p>
    <w:p w:rsidRPr="007C788E" w:rsidR="007C788E" w:rsidP="007C788E" w:rsidRDefault="007C788E" w14:paraId="3F42777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3ED25D4" w14:textId="03850A0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Het eerste lid, onderdeel d, vervalt, onder verlettering van onderdeel e tot onderdeel d.</w:t>
      </w:r>
    </w:p>
    <w:p w:rsidRPr="007C788E" w:rsidR="007C788E" w:rsidP="007C788E" w:rsidRDefault="007C788E" w14:paraId="6BD138EA"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4814F6F" w14:textId="21DEB6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In het tweede lid wordt “betrokkenen, bedoeld in de onderdelen a, b, c of d” vervangen door “betrokkenen, bedoeld in de onderdelen a, b of c”.</w:t>
      </w:r>
    </w:p>
    <w:p w:rsidRPr="007C788E" w:rsidR="007C788E" w:rsidP="007C788E" w:rsidRDefault="007C788E" w14:paraId="7FD13AD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8CB9BC2" w14:textId="781ED8D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5. In het derde lid wordt “betrokkenen, bedoeld in de onderdelen b tot en met e” vervangen door “betrokkenen, bedoeld in de onderdelen b tot en met d”.</w:t>
      </w:r>
    </w:p>
    <w:p w:rsidRPr="007C788E" w:rsidR="007C788E" w:rsidP="007C788E" w:rsidRDefault="007C788E" w14:paraId="56231DF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C4096CC"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X</w:t>
      </w:r>
    </w:p>
    <w:p w:rsidRPr="007C788E" w:rsidR="007C788E" w:rsidP="007C788E" w:rsidRDefault="007C788E" w14:paraId="74E5C75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E1CDCB3" w14:textId="527143D0">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sidR="007C788E">
        <w:rPr>
          <w:rFonts w:ascii="Times New Roman" w:hAnsi="Times New Roman"/>
          <w:sz w:val="24"/>
          <w:szCs w:val="18"/>
        </w:rPr>
        <w:t>In artikel 11.20, tweede lid, wordt “de taken, bedoeld in artikel 11.21, eerste lid” vervangen door “de taken, bedoeld in artikel 11.18, eerste lid, en voor zover van toepassing artikel 11.19, vierde lid”.</w:t>
      </w:r>
    </w:p>
    <w:p w:rsidRPr="007C788E" w:rsidR="007C788E" w:rsidP="007C788E" w:rsidRDefault="007C788E" w14:paraId="244B8A2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100E7AC"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Y</w:t>
      </w:r>
    </w:p>
    <w:p w:rsidRPr="007C788E" w:rsidR="007C788E" w:rsidP="007C788E" w:rsidRDefault="007C788E" w14:paraId="1AC4669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BA14031" w14:textId="5E4353B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11.21 vervalt.</w:t>
      </w:r>
    </w:p>
    <w:p w:rsidRPr="007C788E" w:rsidR="007C788E" w:rsidP="007C788E" w:rsidRDefault="007C788E" w14:paraId="7428951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3ED852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Z</w:t>
      </w:r>
    </w:p>
    <w:p w:rsidRPr="007C788E" w:rsidR="007C788E" w:rsidP="007C788E" w:rsidRDefault="007C788E" w14:paraId="5A1905C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CFE6A86" w14:textId="57EF3C1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de artikelen 11.30, eerste lid, 11.31, tweede en derde lid, 11.32 en 11.58, opschrift en eerste lid, wordt “Raad onderwijs arbeidsmarkt” vervangen door Raad onderwijs arbeidsmarkt CN”.</w:t>
      </w:r>
    </w:p>
    <w:p w:rsidRPr="007C788E" w:rsidR="007C788E" w:rsidP="007C788E" w:rsidRDefault="007C788E" w14:paraId="17494D0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21BED4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AA</w:t>
      </w:r>
    </w:p>
    <w:p w:rsidRPr="007C788E" w:rsidR="007C788E" w:rsidP="007C788E" w:rsidRDefault="007C788E" w14:paraId="346B062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8D6D62A" w14:textId="0FE1296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Na artikel 11.36 wordt een artikel ingevoegd, luidende:</w:t>
      </w:r>
    </w:p>
    <w:p w:rsidRPr="007C788E" w:rsidR="007C788E" w:rsidP="007C788E" w:rsidRDefault="007C788E" w14:paraId="34E2C93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B4F545E"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11.36a. Medezeggenschap verticale scholengemeenschap</w:t>
      </w:r>
    </w:p>
    <w:p w:rsidR="006A63FA" w:rsidP="007C788E" w:rsidRDefault="006A63FA" w14:paraId="16FE98F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D649C3A" w14:textId="403FD33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artikelen 11.33 tot en met 11.36 zijn niet van toepassing op een school of scholengemeenschap in een openbaar lichaam die deel uitmaakt van een verticale scholengemeenschap.</w:t>
      </w:r>
    </w:p>
    <w:p w:rsidRPr="007C788E" w:rsidR="007C788E" w:rsidP="007C788E" w:rsidRDefault="007C788E" w14:paraId="07CA1D2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FCC86C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BB</w:t>
      </w:r>
    </w:p>
    <w:p w:rsidRPr="007C788E" w:rsidR="007C788E" w:rsidP="007C788E" w:rsidRDefault="007C788E" w14:paraId="145C646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785907A" w14:textId="6B96AC6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11.47, tweede lid, wordt als volgt gewijzigd:</w:t>
      </w:r>
    </w:p>
    <w:p w:rsidRPr="007C788E" w:rsidR="007C788E" w:rsidP="007C788E" w:rsidRDefault="007C788E" w14:paraId="1A045AD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41E68CA" w14:textId="0E602FC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Onderdeel b vervalt onder verlettering van onderdeel c tot onderdeel b.</w:t>
      </w:r>
    </w:p>
    <w:p w:rsidRPr="007C788E" w:rsidR="007C788E" w:rsidP="007C788E" w:rsidRDefault="007C788E" w14:paraId="0DA6D01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3890F57" w14:textId="1B15A8A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Aan onderdeel a wordt “of” toegevoegd.</w:t>
      </w:r>
    </w:p>
    <w:p w:rsidRPr="007C788E" w:rsidR="007C788E" w:rsidP="007C788E" w:rsidRDefault="007C788E" w14:paraId="4C1E5D6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3F2790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CC</w:t>
      </w:r>
    </w:p>
    <w:p w:rsidRPr="007C788E" w:rsidR="007C788E" w:rsidP="007C788E" w:rsidRDefault="007C788E" w14:paraId="481B0E3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0FD1EAF" w14:textId="28F3F3D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11.57, tweede lid, onderdeel d, wordt “WEB BES” vervangen door “WEB”.</w:t>
      </w:r>
    </w:p>
    <w:p w:rsidRPr="007C788E" w:rsidR="007C788E" w:rsidP="007C788E" w:rsidRDefault="007C788E" w14:paraId="198EFD1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D9002D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DD</w:t>
      </w:r>
    </w:p>
    <w:p w:rsidRPr="007C788E" w:rsidR="007C788E" w:rsidP="007C788E" w:rsidRDefault="007C788E" w14:paraId="38C9E7B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4CC449B" w14:textId="31DDA15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11.75, eerste lid, wordt “WEB BES” vervangen door “WEB”.</w:t>
      </w:r>
    </w:p>
    <w:p w:rsidRPr="007C788E" w:rsidR="007C788E" w:rsidP="007C788E" w:rsidRDefault="007C788E" w14:paraId="1B70CD5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181828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EE</w:t>
      </w:r>
    </w:p>
    <w:p w:rsidRPr="007C788E" w:rsidR="007C788E" w:rsidP="007C788E" w:rsidRDefault="007C788E" w14:paraId="707A4B2A"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EA27256" w14:textId="1E848A7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11.71, tweede lid, wordt na “worden gebouw en terrein” ingevoegd “om niet”.</w:t>
      </w:r>
    </w:p>
    <w:p w:rsidRPr="007C788E" w:rsidR="007C788E" w:rsidP="007C788E" w:rsidRDefault="007C788E" w14:paraId="59090C4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B28109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FF</w:t>
      </w:r>
    </w:p>
    <w:p w:rsidRPr="007C788E" w:rsidR="007C788E" w:rsidP="007C788E" w:rsidRDefault="007C788E" w14:paraId="5B11A88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F7A3E6B" w14:textId="5DBFA4C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Na artikel 11.79 wordt een artikel ingevoegd, luidende:</w:t>
      </w:r>
    </w:p>
    <w:p w:rsidRPr="007C788E" w:rsidR="007C788E" w:rsidP="007C788E" w:rsidRDefault="007C788E" w14:paraId="1FB97BBF" w14:textId="77777777">
      <w:pPr>
        <w:tabs>
          <w:tab w:val="left" w:pos="284"/>
          <w:tab w:val="left" w:pos="567"/>
          <w:tab w:val="left" w:pos="851"/>
        </w:tabs>
        <w:ind w:right="-2"/>
        <w:rPr>
          <w:rFonts w:ascii="Times New Roman" w:hAnsi="Times New Roman"/>
          <w:sz w:val="24"/>
          <w:szCs w:val="18"/>
        </w:rPr>
      </w:pPr>
    </w:p>
    <w:p w:rsidR="007C788E" w:rsidP="007C788E" w:rsidRDefault="007C788E" w14:paraId="29CCFEF1"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11.79a. Huisvesting verticale scholengemeenschap</w:t>
      </w:r>
    </w:p>
    <w:p w:rsidRPr="007C788E" w:rsidR="006A63FA" w:rsidP="007C788E" w:rsidRDefault="006A63FA" w14:paraId="41BD12C8"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6A63FA" w14:paraId="385D3200" w14:textId="1C20778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afwijking van deze paragraaf en onverminderd het tweede lid zijn de bepalingen inzake de huisvesting die bij of krachtens de WEB zijn vastgesteld van toepassing op een school of scholengemeenschap die deel uitmaakt van een verticale scholengemeenschap.</w:t>
      </w:r>
    </w:p>
    <w:p w:rsidRPr="007C788E" w:rsidR="007C788E" w:rsidP="007C788E" w:rsidRDefault="006A63FA" w14:paraId="6A540AA8" w14:textId="2497243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Artikel 11.78 is van overeenkomstige toepassing op de gebouwen en terreinen waarvan het bevoegd gezag van een niet door het openbaar lichaam in stand gehouden school eigenaar is, indien die school of scholengemeenschap deel uitmaakt van een verticale scholengemeenschap.</w:t>
      </w:r>
    </w:p>
    <w:p w:rsidRPr="007C788E" w:rsidR="007C788E" w:rsidP="007C788E" w:rsidRDefault="006A63FA" w14:paraId="3529B502" w14:textId="5555B4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De eilandsraad kan in overeenstemming met het bevoegd gezag besluiten:</w:t>
      </w:r>
    </w:p>
    <w:p w:rsidRPr="007C788E" w:rsidR="007C788E" w:rsidP="007C788E" w:rsidRDefault="006A63FA" w14:paraId="1C11EFBC" w14:textId="53F15D7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dat het tweede lid niet van toepassing is;</w:t>
      </w:r>
    </w:p>
    <w:p w:rsidRPr="007C788E" w:rsidR="007C788E" w:rsidP="007C788E" w:rsidRDefault="006A63FA" w14:paraId="7726C940" w14:textId="6D9B39A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dat daarvoor het bevoegd gezag of de eilandsraad aan de andere partij een vergoeding is verschuldigd; en</w:t>
      </w:r>
    </w:p>
    <w:p w:rsidRPr="007C788E" w:rsidR="007C788E" w:rsidP="007C788E" w:rsidRDefault="006A63FA" w14:paraId="260380CE" w14:textId="76FFA7F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in voorkomende gevallen, hoe hoog die vergoeding is.</w:t>
      </w:r>
    </w:p>
    <w:p w:rsidRPr="007C788E" w:rsidR="007C788E" w:rsidP="007C788E" w:rsidRDefault="006A63FA" w14:paraId="6F712FAE" w14:textId="48DA8E2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Indien toepassing is gegeven aan het derde lid, vindt inschrijving van dat feit plaats in de openbare registers, bedoeld in afdeling 2 van titel 1 van Boek 3 van het Burgerlijk Wetboek BES.</w:t>
      </w:r>
    </w:p>
    <w:p w:rsidRPr="007C788E" w:rsidR="007C788E" w:rsidP="007C788E" w:rsidRDefault="007C788E" w14:paraId="643F260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5A322F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GG</w:t>
      </w:r>
    </w:p>
    <w:p w:rsidRPr="007C788E" w:rsidR="007C788E" w:rsidP="007C788E" w:rsidRDefault="007C788E" w14:paraId="3E81A66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ED90E71" w14:textId="0D865AB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11.96 komt te luiden:</w:t>
      </w:r>
    </w:p>
    <w:p w:rsidRPr="007C788E" w:rsidR="007C788E" w:rsidP="007C788E" w:rsidRDefault="007C788E" w14:paraId="380BBCC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556BD58"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11.96. Toepassing ondersteuning bij de overstap naar onderwijs of arbeidsmarkt</w:t>
      </w:r>
    </w:p>
    <w:p w:rsidR="006A63FA" w:rsidP="007C788E" w:rsidRDefault="006A63FA" w14:paraId="4DC4023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BAAADA3" w14:textId="7395BD4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aanvulling op artikel 8.19 zijn op het voortgezet onderwijs tevens de artikelen 9.3.2 tot en met 9.3.6 WEB van overeenkomstige toepassing.</w:t>
      </w:r>
    </w:p>
    <w:p w:rsidRPr="007C788E" w:rsidR="007C788E" w:rsidP="007C788E" w:rsidRDefault="006A63FA" w14:paraId="3DD429CC" w14:textId="528B9A6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afwijking van de artikelen 8.20 en 8.21 is artikel 11.97 van toepassing op de registratie van voortijdig schoolverlaten en de preventie en bestrijding daarvan in het voortgezet onderwijs.</w:t>
      </w:r>
    </w:p>
    <w:p w:rsidRPr="007C788E" w:rsidR="007C788E" w:rsidP="007C788E" w:rsidRDefault="007C788E" w14:paraId="0F5439F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D3FD3A7"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HH</w:t>
      </w:r>
    </w:p>
    <w:p w:rsidRPr="007C788E" w:rsidR="007C788E" w:rsidP="007C788E" w:rsidRDefault="007C788E" w14:paraId="04A7863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9D57A19" w14:textId="50AEFEB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11.97 wordt als volgt gewijzigd:</w:t>
      </w:r>
    </w:p>
    <w:p w:rsidRPr="007C788E" w:rsidR="007C788E" w:rsidP="007C788E" w:rsidRDefault="007C788E" w14:paraId="7DB9E3C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F651DB1" w14:textId="646E8D2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Het opschrift komt te luiden:</w:t>
      </w:r>
    </w:p>
    <w:p w:rsidRPr="007C788E" w:rsidR="007C788E" w:rsidP="007C788E" w:rsidRDefault="006A63FA" w14:paraId="4530F0A2" w14:textId="4DD37B6F">
      <w:pPr>
        <w:tabs>
          <w:tab w:val="left" w:pos="284"/>
          <w:tab w:val="left" w:pos="567"/>
          <w:tab w:val="left" w:pos="851"/>
        </w:tabs>
        <w:ind w:right="-2"/>
        <w:rPr>
          <w:rFonts w:ascii="Times New Roman" w:hAnsi="Times New Roman"/>
          <w:b/>
          <w:bCs/>
          <w:sz w:val="24"/>
          <w:szCs w:val="18"/>
        </w:rPr>
      </w:pPr>
      <w:r>
        <w:rPr>
          <w:rFonts w:ascii="Times New Roman" w:hAnsi="Times New Roman"/>
          <w:b/>
          <w:bCs/>
          <w:sz w:val="24"/>
          <w:szCs w:val="18"/>
        </w:rPr>
        <w:tab/>
      </w:r>
      <w:r w:rsidRPr="007C788E" w:rsidR="007C788E">
        <w:rPr>
          <w:rFonts w:ascii="Times New Roman" w:hAnsi="Times New Roman"/>
          <w:b/>
          <w:bCs/>
          <w:sz w:val="24"/>
          <w:szCs w:val="18"/>
        </w:rPr>
        <w:t>Artikel 11.97. Preventie en bestrijding voortijdig schoolverlaten</w:t>
      </w:r>
    </w:p>
    <w:p w:rsidRPr="007C788E" w:rsidR="007C788E" w:rsidP="007C788E" w:rsidRDefault="007C788E" w14:paraId="018C4ED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EB88B34" w14:textId="45332B1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het eerste lid, onderdeel a, wordt “de leeftijd van 25 jaren” vervangen door “de leeftijd van 27 jaar”.</w:t>
      </w:r>
    </w:p>
    <w:p w:rsidRPr="007C788E" w:rsidR="007C788E" w:rsidP="007C788E" w:rsidRDefault="007C788E" w14:paraId="08C13D9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8644D86" w14:textId="5708DC0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Het eerste lid, onderdeel b, komt te luiden:</w:t>
      </w:r>
    </w:p>
    <w:p w:rsidRPr="007C788E" w:rsidR="007C788E" w:rsidP="007C788E" w:rsidRDefault="006A63FA" w14:paraId="3AFF0A10" w14:textId="09EF08F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die niet in het bezit is van een diploma dat is aangemerkt als startkwalificatie als bedoeld in de Leerplichtwet 1969 of de Leerplichtwet BES; en.</w:t>
      </w:r>
    </w:p>
    <w:p w:rsidRPr="007C788E" w:rsidR="007C788E" w:rsidP="007C788E" w:rsidRDefault="007C788E" w14:paraId="6531CF5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2ED34E5" w14:textId="3237933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In het eerste lid, onderdeel c, onder 1</w:t>
      </w:r>
      <w:r w:rsidRPr="007C788E" w:rsidR="007C788E">
        <w:rPr>
          <w:rFonts w:ascii="Times New Roman" w:hAnsi="Times New Roman"/>
          <w:b/>
          <w:bCs/>
          <w:sz w:val="24"/>
          <w:szCs w:val="18"/>
        </w:rPr>
        <w:t>°</w:t>
      </w:r>
      <w:r w:rsidRPr="007C788E" w:rsidR="007C788E">
        <w:rPr>
          <w:rFonts w:ascii="Times New Roman" w:hAnsi="Times New Roman"/>
          <w:sz w:val="24"/>
          <w:szCs w:val="18"/>
        </w:rPr>
        <w:t>, wordt “aaneengesloten periode van ten minste een maand” vervangen door “aaneengesloten periode van ten minste vier weken”.</w:t>
      </w:r>
    </w:p>
    <w:p w:rsidRPr="007C788E" w:rsidR="007C788E" w:rsidP="007C788E" w:rsidRDefault="007C788E" w14:paraId="211316A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459AA62" w14:textId="19179A9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5. Het vijfde lid komt te luiden:</w:t>
      </w:r>
    </w:p>
    <w:p w:rsidRPr="007C788E" w:rsidR="007C788E" w:rsidP="007C788E" w:rsidRDefault="006A63FA" w14:paraId="2EEA7301" w14:textId="39937FF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5. </w:t>
      </w:r>
      <w:bookmarkStart w:name="_Hlk214893756" w:id="35"/>
      <w:r w:rsidRPr="007C788E" w:rsidR="007C788E">
        <w:rPr>
          <w:rFonts w:ascii="Times New Roman" w:hAnsi="Times New Roman"/>
          <w:sz w:val="24"/>
          <w:szCs w:val="18"/>
        </w:rPr>
        <w:t xml:space="preserve">De gegevens die worden verstrekt op grond van dit artikel bevatten slechts persoonsgegevens van strafrechtelijke aard, betreffende iemands godsdienst, </w:t>
      </w:r>
      <w:r w:rsidRPr="007C788E" w:rsidR="007C788E">
        <w:rPr>
          <w:rFonts w:ascii="Times New Roman" w:hAnsi="Times New Roman"/>
          <w:sz w:val="24"/>
          <w:szCs w:val="18"/>
        </w:rPr>
        <w:lastRenderedPageBreak/>
        <w:t>levensovertuiging of gezondheid als bedoeld in artikel 16 van de Wet bescherming persoonsgegevens BES, indien deze bijzondere persoonsgegevens noodzakelijk zijn met het oog op de informatieverstrekking over de achtergronden van het verzuim.</w:t>
      </w:r>
    </w:p>
    <w:p w:rsidRPr="007C788E" w:rsidR="007C788E" w:rsidP="007C788E" w:rsidRDefault="007C788E" w14:paraId="734ABB83" w14:textId="77777777">
      <w:pPr>
        <w:tabs>
          <w:tab w:val="left" w:pos="284"/>
          <w:tab w:val="left" w:pos="567"/>
          <w:tab w:val="left" w:pos="851"/>
        </w:tabs>
        <w:ind w:right="-2"/>
        <w:rPr>
          <w:rFonts w:ascii="Times New Roman" w:hAnsi="Times New Roman"/>
          <w:sz w:val="24"/>
          <w:szCs w:val="18"/>
        </w:rPr>
      </w:pPr>
    </w:p>
    <w:bookmarkEnd w:id="35"/>
    <w:p w:rsidRPr="007C788E" w:rsidR="007C788E" w:rsidP="007C788E" w:rsidRDefault="007C788E" w14:paraId="15087BBE"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II</w:t>
      </w:r>
    </w:p>
    <w:p w:rsidRPr="007C788E" w:rsidR="007C788E" w:rsidP="007C788E" w:rsidRDefault="007C788E" w14:paraId="017FD1EA"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FA49FBA" w14:textId="6AA19F3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12.23 wordt als volgt gewijzigd:</w:t>
      </w:r>
    </w:p>
    <w:p w:rsidRPr="007C788E" w:rsidR="007C788E" w:rsidP="007C788E" w:rsidRDefault="007C788E" w14:paraId="0990726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58076A7" w14:textId="556500E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Het eerste lid komt te luiden:</w:t>
      </w:r>
    </w:p>
    <w:p w:rsidRPr="007C788E" w:rsidR="007C788E" w:rsidP="007C788E" w:rsidRDefault="006A63FA" w14:paraId="2C548F1E" w14:textId="1EE1740B">
      <w:pPr>
        <w:tabs>
          <w:tab w:val="left" w:pos="284"/>
          <w:tab w:val="left" w:pos="567"/>
          <w:tab w:val="left" w:pos="851"/>
        </w:tabs>
        <w:ind w:right="-2"/>
        <w:rPr>
          <w:rFonts w:ascii="Times New Roman" w:hAnsi="Times New Roman"/>
          <w:sz w:val="24"/>
          <w:szCs w:val="18"/>
        </w:rPr>
      </w:pPr>
      <w:bookmarkStart w:name="_Hlk184995563" w:id="36"/>
      <w:r>
        <w:rPr>
          <w:rFonts w:ascii="Times New Roman" w:hAnsi="Times New Roman"/>
          <w:sz w:val="24"/>
          <w:szCs w:val="18"/>
        </w:rPr>
        <w:tab/>
      </w:r>
      <w:r w:rsidRPr="007C788E" w:rsidR="007C788E">
        <w:rPr>
          <w:rFonts w:ascii="Times New Roman" w:hAnsi="Times New Roman"/>
          <w:sz w:val="24"/>
          <w:szCs w:val="18"/>
        </w:rPr>
        <w:t>1. In afwijking van de artikelen 11.62 tot en met 11.68 en met overeenkomstige toepassing van artikel 11.71 gelden de voorschriften van het tweede tot en met zevende lid voor de voorziening in de huisvesting van uit 's Rijks kas bekostigde scholen in:</w:t>
      </w:r>
    </w:p>
    <w:p w:rsidRPr="007C788E" w:rsidR="007C788E" w:rsidP="007C788E" w:rsidRDefault="006A63FA" w14:paraId="430334B2" w14:textId="4A2D8BB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het openbaar lichaam Bonaire;</w:t>
      </w:r>
    </w:p>
    <w:p w:rsidRPr="007C788E" w:rsidR="007C788E" w:rsidP="007C788E" w:rsidRDefault="006A63FA" w14:paraId="6D097B19" w14:textId="5055840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het openbaar lichaam Sint Eustatius;</w:t>
      </w:r>
    </w:p>
    <w:p w:rsidRPr="007C788E" w:rsidR="007C788E" w:rsidP="007C788E" w:rsidRDefault="006A63FA" w14:paraId="1FC45BEE" w14:textId="7BB7FD1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het openbaar lichaam Saba.</w:t>
      </w:r>
    </w:p>
    <w:p w:rsidRPr="007C788E" w:rsidR="007C788E" w:rsidP="007C788E" w:rsidRDefault="007C788E" w14:paraId="4B07780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89471B7" w14:textId="5C75BD7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het tweede lid vervalt “tot en met een bij koninklijk besluit te bepalen tijdstip”.</w:t>
      </w:r>
    </w:p>
    <w:p w:rsidRPr="007C788E" w:rsidR="007C788E" w:rsidP="007C788E" w:rsidRDefault="007C788E" w14:paraId="71DB7D2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C5C3A60" w14:textId="2BF345B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Er wordt een lid toegevoegd, luidende:</w:t>
      </w:r>
    </w:p>
    <w:p w:rsidRPr="007C788E" w:rsidR="007C788E" w:rsidP="007C788E" w:rsidRDefault="006A63FA" w14:paraId="49383131" w14:textId="2EC761F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8. Dit artikel vervalt op een bij koninklijk besluit te bepalen tijdstip, dat voor de onderdelen a, b en c van het eerste lid verschillend kan worden vastgesteld.</w:t>
      </w:r>
    </w:p>
    <w:bookmarkEnd w:id="36"/>
    <w:p w:rsidRPr="007C788E" w:rsidR="007C788E" w:rsidP="007C788E" w:rsidRDefault="007C788E" w14:paraId="0BC4071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A517CA2"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JJ</w:t>
      </w:r>
    </w:p>
    <w:p w:rsidRPr="007C788E" w:rsidR="007C788E" w:rsidP="007C788E" w:rsidRDefault="007C788E" w14:paraId="23274D4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5CCBBDE" w14:textId="32070A3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13.9 vervalt.</w:t>
      </w:r>
    </w:p>
    <w:p w:rsidRPr="007C788E" w:rsidR="007C788E" w:rsidP="007C788E" w:rsidRDefault="007C788E" w14:paraId="0A4FFF0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9F77F0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6D1981E" w14:textId="77777777">
      <w:pPr>
        <w:tabs>
          <w:tab w:val="left" w:pos="284"/>
          <w:tab w:val="left" w:pos="567"/>
          <w:tab w:val="left" w:pos="851"/>
        </w:tabs>
        <w:ind w:right="-2"/>
        <w:rPr>
          <w:rFonts w:ascii="Times New Roman" w:hAnsi="Times New Roman"/>
          <w:b/>
          <w:bCs/>
          <w:sz w:val="24"/>
          <w:szCs w:val="18"/>
        </w:rPr>
      </w:pPr>
      <w:bookmarkStart w:name="_Hlk105669596" w:id="37"/>
      <w:r w:rsidRPr="007C788E">
        <w:rPr>
          <w:rFonts w:ascii="Times New Roman" w:hAnsi="Times New Roman"/>
          <w:b/>
          <w:bCs/>
          <w:sz w:val="24"/>
          <w:szCs w:val="18"/>
        </w:rPr>
        <w:t>ARTIKEL III. WIJZIGING LEERPLICHTWET BES</w:t>
      </w:r>
    </w:p>
    <w:p w:rsidRPr="007C788E" w:rsidR="007C788E" w:rsidP="007C788E" w:rsidRDefault="007C788E" w14:paraId="11C5AFE9" w14:textId="77777777">
      <w:pPr>
        <w:tabs>
          <w:tab w:val="left" w:pos="284"/>
          <w:tab w:val="left" w:pos="567"/>
          <w:tab w:val="left" w:pos="851"/>
        </w:tabs>
        <w:ind w:right="-2"/>
        <w:rPr>
          <w:rFonts w:ascii="Times New Roman" w:hAnsi="Times New Roman"/>
          <w:sz w:val="24"/>
          <w:szCs w:val="18"/>
        </w:rPr>
      </w:pPr>
      <w:bookmarkStart w:name="_Hlk114223090" w:id="38"/>
      <w:bookmarkEnd w:id="37"/>
    </w:p>
    <w:p w:rsidRPr="007C788E" w:rsidR="007C788E" w:rsidP="007C788E" w:rsidRDefault="006A63FA" w14:paraId="67FA3E88" w14:textId="531EC72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Leerplichtwet BES wordt als volgt gewijzigd:</w:t>
      </w:r>
    </w:p>
    <w:p w:rsidRPr="007C788E" w:rsidR="007C788E" w:rsidP="007C788E" w:rsidRDefault="007C788E" w14:paraId="063DCCC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BE60BA5"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w:t>
      </w:r>
    </w:p>
    <w:p w:rsidRPr="007C788E" w:rsidR="007C788E" w:rsidP="007C788E" w:rsidRDefault="007C788E" w14:paraId="13597D8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B30790E" w14:textId="5ECA01D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Artikel 1 wordt als volgt gewijzigd: </w:t>
      </w:r>
    </w:p>
    <w:p w:rsidRPr="007C788E" w:rsidR="007C788E" w:rsidP="007C788E" w:rsidRDefault="007C788E" w14:paraId="3DA0FAF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3C85FFE" w14:textId="06B5B8E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Onderdeel c, subonderdeel 1</w:t>
      </w:r>
      <w:r w:rsidRPr="007C788E" w:rsidR="007C788E">
        <w:rPr>
          <w:rFonts w:ascii="Times New Roman" w:hAnsi="Times New Roman"/>
          <w:b/>
          <w:bCs/>
          <w:sz w:val="24"/>
          <w:szCs w:val="18"/>
        </w:rPr>
        <w:t>,</w:t>
      </w:r>
      <w:r w:rsidRPr="007C788E" w:rsidR="007C788E">
        <w:rPr>
          <w:rFonts w:ascii="Times New Roman" w:hAnsi="Times New Roman"/>
          <w:sz w:val="24"/>
          <w:szCs w:val="18"/>
        </w:rPr>
        <w:t xml:space="preserve"> komt te luiden: </w:t>
      </w:r>
    </w:p>
    <w:p w:rsidRPr="007C788E" w:rsidR="007C788E" w:rsidP="007C788E" w:rsidRDefault="006A63FA" w14:paraId="19178F0F" w14:textId="04832BF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w:t>
      </w:r>
      <w:r w:rsidRPr="007C788E" w:rsidR="007C788E">
        <w:rPr>
          <w:rFonts w:ascii="Times New Roman" w:hAnsi="Times New Roman"/>
          <w:b/>
          <w:bCs/>
          <w:sz w:val="24"/>
          <w:szCs w:val="18"/>
        </w:rPr>
        <w:t xml:space="preserve">°. </w:t>
      </w:r>
      <w:r w:rsidRPr="007C788E" w:rsidR="007C788E">
        <w:rPr>
          <w:rFonts w:ascii="Times New Roman" w:hAnsi="Times New Roman"/>
          <w:sz w:val="24"/>
          <w:szCs w:val="18"/>
        </w:rPr>
        <w:t>instelling als bedoeld in artikel 1.1.1 van de Wet educatie en beroepsonderwijs;.</w:t>
      </w:r>
    </w:p>
    <w:p w:rsidRPr="007C788E" w:rsidR="007C788E" w:rsidP="007C788E" w:rsidRDefault="007C788E" w14:paraId="37D7E8A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104021C" w14:textId="373994F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onderdeel f, subonderdeel 1, wordt “artikel 7.2.2, eerste lid, onder b tot en met e, van de Wet educatie en beroepsonderwijs BES” vervangen door “artikel 7.2.2, eerste lid, onder b tot en met e, van de Wet educatie en beroepsonderwijs”.</w:t>
      </w:r>
    </w:p>
    <w:p w:rsidRPr="007C788E" w:rsidR="007C788E" w:rsidP="007C788E" w:rsidRDefault="007C788E" w14:paraId="41D1F10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E18289B" w14:textId="3714AE7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In onderdeel f, subonderdeel 2, wordt “artikel 2.68 van de Wet voortgezet onderwijs 2020” vervangen door “artikel 2.86 van de Wet voortgezet onderwijs 2020”.</w:t>
      </w:r>
    </w:p>
    <w:p w:rsidRPr="007C788E" w:rsidR="007C788E" w:rsidP="007C788E" w:rsidRDefault="007C788E" w14:paraId="6FDA895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DD3AFF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Pr="007C788E" w:rsidR="007C788E" w:rsidP="007C788E" w:rsidRDefault="007C788E" w14:paraId="2D11623B"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EF23552" w14:textId="2F75997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Na artikel 27a wordt een artikel ingevoegd, luidende: </w:t>
      </w:r>
    </w:p>
    <w:p w:rsidRPr="007C788E" w:rsidR="007C788E" w:rsidP="007C788E" w:rsidRDefault="007C788E" w14:paraId="7CF453F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44722DF"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lastRenderedPageBreak/>
        <w:t>Artikel 27b. Melding indien vrijgesteld in combinatie met ingeschreven zijn</w:t>
      </w:r>
    </w:p>
    <w:p w:rsidR="006A63FA" w:rsidP="007C788E" w:rsidRDefault="006A63FA" w14:paraId="426A565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811988E" w14:textId="047EA8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Indien uit het register onderwijsdeelnemers, bedoeld in artikel 4 van de Wet register onderwijsdeelnemers, blijkt dat een jongere die op grond van artikelen 14 of 26 is vrijgesteld van de leerplicht, staat ingeschreven bij een school of instelling, meldt Onze Minister aan het hoofd van de betreffende school of instelling dat de jongere is vrijgesteld.</w:t>
      </w:r>
    </w:p>
    <w:p w:rsidRPr="007C788E" w:rsidR="007C788E" w:rsidP="007C788E" w:rsidRDefault="007C788E" w14:paraId="56166DB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57C795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C</w:t>
      </w:r>
    </w:p>
    <w:p w:rsidRPr="007C788E" w:rsidR="007C788E" w:rsidP="007C788E" w:rsidRDefault="007C788E" w14:paraId="0349149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5A6DD76" w14:textId="0A0DB5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Na artikel 33 wordt een artikel ingevoegd, luidende: </w:t>
      </w:r>
    </w:p>
    <w:p w:rsidRPr="007C788E" w:rsidR="007C788E" w:rsidP="007C788E" w:rsidRDefault="007C788E" w14:paraId="0D8AC91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051644E" w14:textId="77777777">
      <w:pPr>
        <w:tabs>
          <w:tab w:val="left" w:pos="284"/>
          <w:tab w:val="left" w:pos="567"/>
          <w:tab w:val="left" w:pos="851"/>
        </w:tabs>
        <w:ind w:right="-2"/>
        <w:rPr>
          <w:rFonts w:ascii="Times New Roman" w:hAnsi="Times New Roman"/>
          <w:b/>
          <w:bCs/>
          <w:sz w:val="24"/>
          <w:szCs w:val="18"/>
        </w:rPr>
      </w:pPr>
      <w:bookmarkStart w:name="_Hlk184217821" w:id="39"/>
      <w:r w:rsidRPr="007C788E">
        <w:rPr>
          <w:rFonts w:ascii="Times New Roman" w:hAnsi="Times New Roman"/>
          <w:b/>
          <w:bCs/>
          <w:sz w:val="24"/>
          <w:szCs w:val="18"/>
        </w:rPr>
        <w:t xml:space="preserve">Artikel 33a. Centrale kennisgeving relatief verzuim </w:t>
      </w:r>
    </w:p>
    <w:p w:rsidR="006A63FA" w:rsidP="007C788E" w:rsidRDefault="006A63FA" w14:paraId="5605AB28"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D81BBDB" w14:textId="3283F67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Indien een ingeschreven leerling van een school als bedoeld in artikel 1, onderdeel b, subonderdelen 1 en 2, zonder geldige reden les- of praktijktijd heeft verzuimd en dit verzuim gedurende een periode van vier opeenvolgende lesweken in totaal zestien uren les- of praktijktijd bedraagt, ontstaat voor het hoofd van de school de leveringsverplichting, bedoeld in artikel 12, derde lid, van de Wet register onderwijsdeelnemers.</w:t>
      </w:r>
    </w:p>
    <w:p w:rsidRPr="007C788E" w:rsidR="007C788E" w:rsidP="007C788E" w:rsidRDefault="006A63FA" w14:paraId="2510B141" w14:textId="0B934A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2. Indien een ingeschreven mbo-student of </w:t>
      </w:r>
      <w:proofErr w:type="spellStart"/>
      <w:r w:rsidRPr="007C788E" w:rsidR="007C788E">
        <w:rPr>
          <w:rFonts w:ascii="Times New Roman" w:hAnsi="Times New Roman"/>
          <w:sz w:val="24"/>
          <w:szCs w:val="18"/>
        </w:rPr>
        <w:t>vavo</w:t>
      </w:r>
      <w:proofErr w:type="spellEnd"/>
      <w:r w:rsidRPr="007C788E" w:rsidR="007C788E">
        <w:rPr>
          <w:rFonts w:ascii="Times New Roman" w:hAnsi="Times New Roman"/>
          <w:sz w:val="24"/>
          <w:szCs w:val="18"/>
        </w:rPr>
        <w:t>-student van een instelling als bedoeld in artikel 1, onderdeel c, zonder geldige reden gedurende een periode van vier opeenvolgende lesweken in totaal zestien uren van de lestijd heeft verzuimd, ontstaat voor het hoofd van de instelling de leveringsverplichting, bedoeld in artikel 12, derde lid, van de Wet register onderwijsdeelnemers.</w:t>
      </w:r>
    </w:p>
    <w:bookmarkEnd w:id="39"/>
    <w:p w:rsidRPr="007C788E" w:rsidR="007C788E" w:rsidP="007C788E" w:rsidRDefault="007C788E" w14:paraId="0C6CC54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3D93D9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w:t>
      </w:r>
    </w:p>
    <w:p w:rsidRPr="007C788E" w:rsidR="007C788E" w:rsidP="007C788E" w:rsidRDefault="007C788E" w14:paraId="001D7D7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661FD85" w14:textId="2CA6F2C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39, onderdeel b, wordt na “de artikelen 31 of 33,” ingevoegd “en artikel 12, derde lid, van de Wet register onderwijsdeelnemers,”.</w:t>
      </w:r>
    </w:p>
    <w:p w:rsidRPr="007C788E" w:rsidR="007C788E" w:rsidP="007C788E" w:rsidRDefault="007C788E" w14:paraId="784783E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A9BF9B0" w14:textId="77777777">
      <w:pPr>
        <w:tabs>
          <w:tab w:val="left" w:pos="284"/>
          <w:tab w:val="left" w:pos="567"/>
          <w:tab w:val="left" w:pos="851"/>
        </w:tabs>
        <w:ind w:right="-2"/>
        <w:rPr>
          <w:rFonts w:ascii="Times New Roman" w:hAnsi="Times New Roman"/>
          <w:sz w:val="24"/>
          <w:szCs w:val="18"/>
        </w:rPr>
      </w:pPr>
    </w:p>
    <w:bookmarkEnd w:id="38"/>
    <w:p w:rsidRPr="007C788E" w:rsidR="007C788E" w:rsidP="007C788E" w:rsidRDefault="007C788E" w14:paraId="7CC6B49E"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IV. WIJZIGING WET COLLEGE VOOR TOETSEN EN EXAMENS</w:t>
      </w:r>
    </w:p>
    <w:p w:rsidRPr="007C788E" w:rsidR="007C788E" w:rsidP="007C788E" w:rsidRDefault="007C788E" w14:paraId="6E0C0FE0"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6A63FA" w14:paraId="5FC9F597" w14:textId="1BBC860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Wet College voor toetsen en examens wordt als volgt gewijzigd:</w:t>
      </w:r>
    </w:p>
    <w:p w:rsidRPr="007C788E" w:rsidR="007C788E" w:rsidP="007C788E" w:rsidRDefault="007C788E" w14:paraId="61DF8D60"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583F8ED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w:t>
      </w:r>
    </w:p>
    <w:p w:rsidRPr="007C788E" w:rsidR="007C788E" w:rsidP="007C788E" w:rsidRDefault="007C788E" w14:paraId="1956B3D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E3DA5EE" w14:textId="2A6E63D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 wordt “centrale examens, bedoeld in hoofdstuk 2, paragraaf 5, van de Wet voortgezet onderwijs 2020, artikel 7.4.11 van de Wet educatie en beroepsonderwijs en artikel 7.4.13 van de Wet educatie en beroepsonderwijs BES en de daarop berustende bepalingen” vervangen door “centrale examens, behorende bij opleidingen als bedoeld in hoofdstuk 2, paragraaf 5, van de Wet voortgezet onderwijs 2020 en artikel 7.3.1, eerste lid, onderdeel a, van de Wet educatie en beroepsonderwijs, en de daarop berustende bepalingen,”.</w:t>
      </w:r>
    </w:p>
    <w:p w:rsidRPr="007C788E" w:rsidR="007C788E" w:rsidP="007C788E" w:rsidRDefault="007C788E" w14:paraId="0E13741B"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1B59DEB7"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Pr="007C788E" w:rsidR="007C788E" w:rsidP="007C788E" w:rsidRDefault="007C788E" w14:paraId="61C1E11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5E4AADC" w14:textId="67F899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3 vervalt de zinsnede “en artikel 7.4.4 van de Wet educatie en beroepsonderwijs BES”.</w:t>
      </w:r>
    </w:p>
    <w:p w:rsidRPr="007C788E" w:rsidR="007C788E" w:rsidP="007C788E" w:rsidRDefault="007C788E" w14:paraId="107B97A9"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7075EAC9"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76BD0A4A"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lastRenderedPageBreak/>
        <w:t>ARTIKEL V. WIJZIGING WET OP DE EXPERTISECENTRA</w:t>
      </w:r>
    </w:p>
    <w:p w:rsidRPr="007C788E" w:rsidR="007C788E" w:rsidP="007C788E" w:rsidRDefault="007C788E" w14:paraId="4D40C10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83A0508" w14:textId="47155EA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177 van de Wet op de expertisecentra vervalt.</w:t>
      </w:r>
    </w:p>
    <w:p w:rsidRPr="007C788E" w:rsidR="007C788E" w:rsidP="007C788E" w:rsidRDefault="007C788E" w14:paraId="74DFD56D" w14:textId="77777777">
      <w:pPr>
        <w:tabs>
          <w:tab w:val="left" w:pos="284"/>
          <w:tab w:val="left" w:pos="567"/>
          <w:tab w:val="left" w:pos="851"/>
        </w:tabs>
        <w:ind w:right="-2"/>
        <w:rPr>
          <w:rFonts w:ascii="Times New Roman" w:hAnsi="Times New Roman"/>
          <w:sz w:val="24"/>
          <w:szCs w:val="18"/>
          <w:u w:val="single"/>
        </w:rPr>
      </w:pPr>
    </w:p>
    <w:p w:rsidRPr="007C788E" w:rsidR="007C788E" w:rsidP="007C788E" w:rsidRDefault="007C788E" w14:paraId="4A0BA86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C48C10D"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VI. WIJZIGING WET OP HET HOGER ONDERWIJS EN WETENSCHAPPELIJK ONDERZOEK</w:t>
      </w:r>
    </w:p>
    <w:p w:rsidRPr="007C788E" w:rsidR="007C788E" w:rsidP="007C788E" w:rsidRDefault="007C788E" w14:paraId="4E22E1B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B393891"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De Wet op het hoger onderwijs en wetenschappelijk onderzoek wordt als volgt gewijzigd:</w:t>
      </w:r>
    </w:p>
    <w:p w:rsidRPr="007C788E" w:rsidR="007C788E" w:rsidP="007C788E" w:rsidRDefault="007C788E" w14:paraId="4D3BD06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AB7662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w:t>
      </w:r>
    </w:p>
    <w:p w:rsidRPr="007C788E" w:rsidR="007C788E" w:rsidP="007C788E" w:rsidRDefault="007C788E" w14:paraId="38D5978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5227E23" w14:textId="19DDAE2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7.24, tweede lid, wordt als volgt gewijzigd:</w:t>
      </w:r>
    </w:p>
    <w:p w:rsidRPr="007C788E" w:rsidR="007C788E" w:rsidP="007C788E" w:rsidRDefault="007C788E" w14:paraId="474E071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772D94C" w14:textId="686DB99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Aan het slot van onderdeel c wordt toegevoegd “of”.</w:t>
      </w:r>
    </w:p>
    <w:p w:rsidRPr="007C788E" w:rsidR="007C788E" w:rsidP="007C788E" w:rsidRDefault="007C788E" w14:paraId="2C06E73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FE10213" w14:textId="5475F05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 onderdelen d en f vervallen, onder verlettering van onderdeel e tot onderdeel d.</w:t>
      </w:r>
    </w:p>
    <w:p w:rsidRPr="007C788E" w:rsidR="007C788E" w:rsidP="007C788E" w:rsidRDefault="007C788E" w14:paraId="1619454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282AAD9" w14:textId="4B92C1B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In onderdeel d (nieuw) wordt “, of” vervangen door een punt.</w:t>
      </w:r>
    </w:p>
    <w:p w:rsidRPr="007C788E" w:rsidR="007C788E" w:rsidP="007C788E" w:rsidRDefault="007C788E" w14:paraId="49E137A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021B07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Pr="007C788E" w:rsidR="007C788E" w:rsidP="007C788E" w:rsidRDefault="007C788E" w14:paraId="077B2C5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B616D36" w14:textId="581EE14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7.25b, eerste lid, onderdeel b, vervalt “of artikel 7.4.13, vijfde lid, van de Wet educatie en beroepsonderwijs BES”.</w:t>
      </w:r>
    </w:p>
    <w:p w:rsidRPr="007C788E" w:rsidR="007C788E" w:rsidP="007C788E" w:rsidRDefault="007C788E" w14:paraId="03A7756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A4FC08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C</w:t>
      </w:r>
    </w:p>
    <w:p w:rsidRPr="007C788E" w:rsidR="007C788E" w:rsidP="007C788E" w:rsidRDefault="007C788E" w14:paraId="7099687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8494EE8" w14:textId="33B519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19.1a vervalt.</w:t>
      </w:r>
    </w:p>
    <w:p w:rsidRPr="007C788E" w:rsidR="007C788E" w:rsidP="007C788E" w:rsidRDefault="007C788E" w14:paraId="3F65049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16E7E7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6F71C2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b/>
          <w:bCs/>
          <w:sz w:val="24"/>
          <w:szCs w:val="18"/>
        </w:rPr>
        <w:t>ARTIKEL VII. WIJZIGING WET OP HET ONDERWIJSTOEZICHT</w:t>
      </w:r>
    </w:p>
    <w:p w:rsidRPr="007C788E" w:rsidR="007C788E" w:rsidP="007C788E" w:rsidRDefault="007C788E" w14:paraId="710024D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D912A30" w14:textId="458F647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Wet op het onderwijstoezicht wordt als volgt gewijzigd:</w:t>
      </w:r>
    </w:p>
    <w:p w:rsidRPr="007C788E" w:rsidR="007C788E" w:rsidP="007C788E" w:rsidRDefault="007C788E" w14:paraId="350C393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0FB112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w:t>
      </w:r>
    </w:p>
    <w:p w:rsidRPr="007C788E" w:rsidR="007C788E" w:rsidP="007C788E" w:rsidRDefault="007C788E" w14:paraId="2ACCC9E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D6B3FA6" w14:textId="290DE10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 komt te luiden:</w:t>
      </w:r>
    </w:p>
    <w:p w:rsidRPr="007C788E" w:rsidR="007C788E" w:rsidP="007C788E" w:rsidRDefault="007C788E" w14:paraId="66757FC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4B398CF"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 Begripsbepalingen</w:t>
      </w:r>
    </w:p>
    <w:p w:rsidR="006A63FA" w:rsidP="007C788E" w:rsidRDefault="006A63FA" w14:paraId="7DA775A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8FA1AC9" w14:textId="1C591EE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deze wet wordt verstaan onder:</w:t>
      </w:r>
    </w:p>
    <w:p w:rsidRPr="007C788E" w:rsidR="007C788E" w:rsidP="007C788E" w:rsidRDefault="006A63FA" w14:paraId="6DE265D6" w14:textId="22031D05">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bestuur:</w:t>
      </w:r>
      <w:r w:rsidRPr="007C788E" w:rsidR="007C788E">
        <w:rPr>
          <w:rFonts w:ascii="Times New Roman" w:hAnsi="Times New Roman"/>
          <w:sz w:val="24"/>
          <w:szCs w:val="18"/>
        </w:rPr>
        <w:t xml:space="preserve"> bevoegd gezag in de zin van een onderwijswet, hoofd van een school of instelling</w:t>
      </w:r>
      <w:r w:rsidRPr="007C788E" w:rsidDel="0040193A" w:rsidR="007C788E">
        <w:rPr>
          <w:rFonts w:ascii="Times New Roman" w:hAnsi="Times New Roman"/>
          <w:sz w:val="24"/>
          <w:szCs w:val="18"/>
        </w:rPr>
        <w:t xml:space="preserve"> </w:t>
      </w:r>
      <w:r w:rsidRPr="007C788E" w:rsidR="007C788E">
        <w:rPr>
          <w:rFonts w:ascii="Times New Roman" w:hAnsi="Times New Roman"/>
          <w:sz w:val="24"/>
          <w:szCs w:val="18"/>
        </w:rPr>
        <w:t>wat betreft de Leerplichtwet 1969 of de Leerplichtwet BES, een samenwerkingsverband of andere rechtspersoon die is belast met een wettelijke taak bij of krachtens een onderwijswet;</w:t>
      </w:r>
    </w:p>
    <w:p w:rsidRPr="007C788E" w:rsidR="007C788E" w:rsidP="007C788E" w:rsidRDefault="007C788E" w14:paraId="2169B44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i/>
          <w:iCs/>
          <w:sz w:val="24"/>
          <w:szCs w:val="18"/>
        </w:rPr>
        <w:t>expertisecentrum onderwijszorg</w:t>
      </w:r>
      <w:r w:rsidRPr="007C788E">
        <w:rPr>
          <w:rFonts w:ascii="Times New Roman" w:hAnsi="Times New Roman"/>
          <w:sz w:val="24"/>
          <w:szCs w:val="18"/>
        </w:rPr>
        <w:t>: expertisecentrum onderwijszorg, bedoeld in artikel 28 van de Wet primair onderwijs BES en artikel 11.18 van de Wet voortgezet onderwijs 2020;</w:t>
      </w:r>
    </w:p>
    <w:p w:rsidRPr="007C788E" w:rsidR="007C788E" w:rsidP="007C788E" w:rsidRDefault="006A63FA" w14:paraId="6F352902" w14:textId="6C7D1CE2">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ho-student:</w:t>
      </w:r>
      <w:r w:rsidRPr="007C788E" w:rsidR="007C788E">
        <w:rPr>
          <w:rFonts w:ascii="Times New Roman" w:hAnsi="Times New Roman"/>
          <w:sz w:val="24"/>
          <w:szCs w:val="18"/>
        </w:rPr>
        <w:t xml:space="preserve"> degene die hoger onderwijs als bedoeld in de Wet op het hoger onderwijs en wetenschappelijk onderzoek volgt;</w:t>
      </w:r>
    </w:p>
    <w:p w:rsidRPr="007C788E" w:rsidR="007C788E" w:rsidP="007C788E" w:rsidRDefault="006A63FA" w14:paraId="6573142E" w14:textId="16CA02AA">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inspectie:</w:t>
      </w:r>
      <w:r w:rsidRPr="007C788E" w:rsidR="007C788E">
        <w:rPr>
          <w:rFonts w:ascii="Times New Roman" w:hAnsi="Times New Roman"/>
          <w:sz w:val="24"/>
          <w:szCs w:val="18"/>
        </w:rPr>
        <w:t xml:space="preserve"> Inspectie van het onderwijs;</w:t>
      </w:r>
    </w:p>
    <w:p w:rsidRPr="007C788E" w:rsidR="007C788E" w:rsidP="007C788E" w:rsidRDefault="006A63FA" w14:paraId="0ADA1CA1" w14:textId="5ED4F146">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lastRenderedPageBreak/>
        <w:tab/>
      </w:r>
      <w:r w:rsidRPr="007C788E" w:rsidR="007C788E">
        <w:rPr>
          <w:rFonts w:ascii="Times New Roman" w:hAnsi="Times New Roman"/>
          <w:i/>
          <w:iCs/>
          <w:sz w:val="24"/>
          <w:szCs w:val="18"/>
        </w:rPr>
        <w:t>inspecteur-generaal:</w:t>
      </w:r>
      <w:r w:rsidRPr="007C788E" w:rsidR="007C788E">
        <w:rPr>
          <w:rFonts w:ascii="Times New Roman" w:hAnsi="Times New Roman"/>
          <w:sz w:val="24"/>
          <w:szCs w:val="18"/>
        </w:rPr>
        <w:t xml:space="preserve"> inspecteur-generaal van het onderwijs;</w:t>
      </w:r>
    </w:p>
    <w:p w:rsidRPr="007C788E" w:rsidR="007C788E" w:rsidP="007C788E" w:rsidRDefault="006A63FA" w14:paraId="6C88FFE3" w14:textId="2A38E924">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instelling:</w:t>
      </w:r>
      <w:r w:rsidRPr="007C788E" w:rsidR="007C788E">
        <w:rPr>
          <w:rFonts w:ascii="Times New Roman" w:hAnsi="Times New Roman"/>
          <w:sz w:val="24"/>
          <w:szCs w:val="18"/>
        </w:rPr>
        <w:t xml:space="preserve"> school, instelling of exameninstelling in de zin van een onderwijswet, daaronder begrepen een niet bekostigde instelling;</w:t>
      </w:r>
    </w:p>
    <w:p w:rsidRPr="007C788E" w:rsidR="007C788E" w:rsidP="007C788E" w:rsidRDefault="006A63FA" w14:paraId="5ECD9888" w14:textId="6454D455">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instelling voor hoger onderwijs:</w:t>
      </w:r>
      <w:r w:rsidRPr="007C788E" w:rsidR="007C788E">
        <w:rPr>
          <w:rFonts w:ascii="Times New Roman" w:hAnsi="Times New Roman"/>
          <w:sz w:val="24"/>
          <w:szCs w:val="18"/>
        </w:rPr>
        <w:t xml:space="preserve"> instelling als bedoeld in artikel 1.2, onderdelen a of b, van de Wet op het hoger onderwijs en wetenschappelijk onderzoek;</w:t>
      </w:r>
    </w:p>
    <w:p w:rsidRPr="007C788E" w:rsidR="007C788E" w:rsidP="007C788E" w:rsidRDefault="007C788E" w14:paraId="106176F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i/>
          <w:iCs/>
          <w:sz w:val="24"/>
          <w:szCs w:val="18"/>
        </w:rPr>
        <w:t>jaarwerkplan:</w:t>
      </w:r>
      <w:r w:rsidRPr="007C788E">
        <w:rPr>
          <w:rFonts w:ascii="Times New Roman" w:hAnsi="Times New Roman"/>
          <w:sz w:val="24"/>
          <w:szCs w:val="18"/>
        </w:rPr>
        <w:t xml:space="preserve"> document waarin de inspectie haar werkzaamheden voor het komende jaar neerlegt;</w:t>
      </w:r>
    </w:p>
    <w:p w:rsidRPr="007C788E" w:rsidR="007C788E" w:rsidP="007C788E" w:rsidRDefault="006A63FA" w14:paraId="061EC319" w14:textId="25629AF2">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mbo-student:</w:t>
      </w:r>
      <w:r w:rsidRPr="007C788E" w:rsidR="007C788E">
        <w:rPr>
          <w:rFonts w:ascii="Times New Roman" w:hAnsi="Times New Roman"/>
          <w:sz w:val="24"/>
          <w:szCs w:val="18"/>
        </w:rPr>
        <w:t xml:space="preserve"> student als bedoeld in artikel 1.1.1 van de Wet educatie en beroepsonderwijs;</w:t>
      </w:r>
    </w:p>
    <w:p w:rsidRPr="007C788E" w:rsidR="007C788E" w:rsidP="007C788E" w:rsidRDefault="006A63FA" w14:paraId="652F3ADF" w14:textId="52DEF620">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onderwijs:</w:t>
      </w:r>
      <w:r w:rsidRPr="007C788E" w:rsidR="007C788E">
        <w:rPr>
          <w:rFonts w:ascii="Times New Roman" w:hAnsi="Times New Roman"/>
          <w:sz w:val="24"/>
          <w:szCs w:val="18"/>
        </w:rPr>
        <w:t xml:space="preserve"> bij of krachtens een onderwijswet geregeld onderwijs, waaronder mede worden begrepen werkzaamheden als bedoeld in de artikelen 174, eerste lid, en 176, eerste lid, van de Wet op het primair onderwijs, de artikelen 154, eerste lid, en 156, eerste lid, van de Wet op de expertisecentra, en de artikelen 7.29, eerste lid, en 7.32, eerste lid, van de Wet voortgezet onderwijs 2020;</w:t>
      </w:r>
    </w:p>
    <w:p w:rsidRPr="007C788E" w:rsidR="007C788E" w:rsidP="007C788E" w:rsidRDefault="006A63FA" w14:paraId="5FF25DF8" w14:textId="4E951D04">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onderwijsdeelnemer:</w:t>
      </w:r>
      <w:r w:rsidRPr="007C788E" w:rsidR="007C788E">
        <w:rPr>
          <w:rFonts w:ascii="Times New Roman" w:hAnsi="Times New Roman"/>
          <w:sz w:val="24"/>
          <w:szCs w:val="18"/>
        </w:rPr>
        <w:t xml:space="preserve"> leerling, deelnemer, </w:t>
      </w:r>
      <w:proofErr w:type="spellStart"/>
      <w:r w:rsidRPr="007C788E" w:rsidR="007C788E">
        <w:rPr>
          <w:rFonts w:ascii="Times New Roman" w:hAnsi="Times New Roman"/>
          <w:sz w:val="24"/>
          <w:szCs w:val="18"/>
        </w:rPr>
        <w:t>vavo</w:t>
      </w:r>
      <w:proofErr w:type="spellEnd"/>
      <w:r w:rsidRPr="007C788E" w:rsidR="007C788E">
        <w:rPr>
          <w:rFonts w:ascii="Times New Roman" w:hAnsi="Times New Roman"/>
          <w:sz w:val="24"/>
          <w:szCs w:val="18"/>
        </w:rPr>
        <w:t>-student, mbo-student, ho-student of extraneus als bedoeld in een onderwijswet;</w:t>
      </w:r>
    </w:p>
    <w:p w:rsidRPr="007C788E" w:rsidR="007C788E" w:rsidP="007C788E" w:rsidRDefault="006A63FA" w14:paraId="700BCE94" w14:textId="4986F1CD">
      <w:pPr>
        <w:tabs>
          <w:tab w:val="left" w:pos="284"/>
          <w:tab w:val="left" w:pos="567"/>
          <w:tab w:val="left" w:pos="851"/>
        </w:tabs>
        <w:ind w:right="-2"/>
        <w:rPr>
          <w:rFonts w:ascii="Times New Roman" w:hAnsi="Times New Roman"/>
          <w:i/>
          <w:iCs/>
          <w:sz w:val="24"/>
          <w:szCs w:val="18"/>
        </w:rPr>
      </w:pPr>
      <w:r>
        <w:rPr>
          <w:rFonts w:ascii="Times New Roman" w:hAnsi="Times New Roman"/>
          <w:i/>
          <w:iCs/>
          <w:sz w:val="24"/>
          <w:szCs w:val="18"/>
        </w:rPr>
        <w:tab/>
      </w:r>
      <w:r w:rsidRPr="007C788E" w:rsidR="007C788E">
        <w:rPr>
          <w:rFonts w:ascii="Times New Roman" w:hAnsi="Times New Roman"/>
          <w:i/>
          <w:iCs/>
          <w:sz w:val="24"/>
          <w:szCs w:val="18"/>
        </w:rPr>
        <w:t>onderwijswet:</w:t>
      </w:r>
    </w:p>
    <w:p w:rsidRPr="007C788E" w:rsidR="007C788E" w:rsidP="007C788E" w:rsidRDefault="007C788E" w14:paraId="1000FBA7"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Leerplichtwet 1969,</w:t>
      </w:r>
    </w:p>
    <w:p w:rsidRPr="007C788E" w:rsidR="007C788E" w:rsidP="007C788E" w:rsidRDefault="007C788E" w14:paraId="10C3012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xml:space="preserve">– Leerplichtwet BES, </w:t>
      </w:r>
    </w:p>
    <w:p w:rsidRPr="007C788E" w:rsidR="007C788E" w:rsidP="007C788E" w:rsidRDefault="007C788E" w14:paraId="240ED8BB"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op het primair onderwijs,</w:t>
      </w:r>
    </w:p>
    <w:p w:rsidRPr="007C788E" w:rsidR="007C788E" w:rsidP="007C788E" w:rsidRDefault="007C788E" w14:paraId="689D48E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primair onderwijs BES,</w:t>
      </w:r>
    </w:p>
    <w:p w:rsidRPr="007C788E" w:rsidR="007C788E" w:rsidP="007C788E" w:rsidRDefault="007C788E" w14:paraId="7503F235"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op de expertisecentra,</w:t>
      </w:r>
    </w:p>
    <w:p w:rsidRPr="007C788E" w:rsidR="007C788E" w:rsidP="007C788E" w:rsidRDefault="007C788E" w14:paraId="336FBEFC"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voortgezet onderwijs 2020,</w:t>
      </w:r>
    </w:p>
    <w:p w:rsidRPr="007C788E" w:rsidR="007C788E" w:rsidP="007C788E" w:rsidRDefault="007C788E" w14:paraId="60FE9A65"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educatie en beroepsonderwijs,</w:t>
      </w:r>
    </w:p>
    <w:p w:rsidRPr="007C788E" w:rsidR="007C788E" w:rsidP="007C788E" w:rsidRDefault="007C788E" w14:paraId="2275EE2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op het hoger onderwijs en wetenschappelijk onderzoek,</w:t>
      </w:r>
    </w:p>
    <w:p w:rsidRPr="007C788E" w:rsidR="007C788E" w:rsidP="007C788E" w:rsidRDefault="007C788E" w14:paraId="213E49BA"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medezeggenschap op scholen,</w:t>
      </w:r>
    </w:p>
    <w:p w:rsidRPr="007C788E" w:rsidR="007C788E" w:rsidP="007C788E" w:rsidRDefault="007C788E" w14:paraId="6D9F2C3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NLQF,</w:t>
      </w:r>
    </w:p>
    <w:p w:rsidRPr="007C788E" w:rsidR="007C788E" w:rsidP="007C788E" w:rsidRDefault="007C788E" w14:paraId="0E6F933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register onderwijsdeelnemers,</w:t>
      </w:r>
    </w:p>
    <w:p w:rsidRPr="007C788E" w:rsidR="007C788E" w:rsidP="007C788E" w:rsidRDefault="007C788E" w14:paraId="69708EF5"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overige OCW-subsidies,</w:t>
      </w:r>
    </w:p>
    <w:p w:rsidRPr="007C788E" w:rsidR="007C788E" w:rsidP="007C788E" w:rsidRDefault="007C788E" w14:paraId="1E293A4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Wet op de erkende onderwijsinstellingen, of</w:t>
      </w:r>
    </w:p>
    <w:p w:rsidRPr="007C788E" w:rsidR="007C788E" w:rsidP="007C788E" w:rsidRDefault="007C788E" w14:paraId="2EAC7CA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 Experimentenwet onderwijs;</w:t>
      </w:r>
    </w:p>
    <w:p w:rsidRPr="007C788E" w:rsidR="007C788E" w:rsidP="007C788E" w:rsidRDefault="006A63FA" w14:paraId="2A36A627" w14:textId="58F72D06">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Onze Minister:</w:t>
      </w:r>
      <w:r w:rsidRPr="007C788E" w:rsidR="007C788E">
        <w:rPr>
          <w:rFonts w:ascii="Times New Roman" w:hAnsi="Times New Roman"/>
          <w:sz w:val="24"/>
          <w:szCs w:val="18"/>
        </w:rPr>
        <w:t xml:space="preserve"> Onze Minister van Onderwijs, Cultuur en Wetenschap;</w:t>
      </w:r>
    </w:p>
    <w:p w:rsidRPr="007C788E" w:rsidR="007C788E" w:rsidP="007C788E" w:rsidRDefault="006A63FA" w14:paraId="0D90E257" w14:textId="1D871A12">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ouders:</w:t>
      </w:r>
      <w:r w:rsidRPr="007C788E" w:rsidR="007C788E">
        <w:rPr>
          <w:rFonts w:ascii="Times New Roman" w:hAnsi="Times New Roman"/>
          <w:sz w:val="24"/>
          <w:szCs w:val="18"/>
        </w:rPr>
        <w:t xml:space="preserve"> met het gezag over het kind belaste ouders, hun geregistreerde partners, voogden en verzorgers;</w:t>
      </w:r>
    </w:p>
    <w:p w:rsidRPr="007C788E" w:rsidR="007C788E" w:rsidP="007C788E" w:rsidRDefault="006A63FA" w14:paraId="0A47D19D" w14:textId="62FFE4AD">
      <w:pPr>
        <w:tabs>
          <w:tab w:val="left" w:pos="284"/>
          <w:tab w:val="left" w:pos="567"/>
          <w:tab w:val="left" w:pos="851"/>
        </w:tabs>
        <w:ind w:right="-2"/>
        <w:rPr>
          <w:rFonts w:ascii="Times New Roman" w:hAnsi="Times New Roman"/>
          <w:i/>
          <w:iCs/>
          <w:sz w:val="24"/>
          <w:szCs w:val="18"/>
        </w:rPr>
      </w:pPr>
      <w:r>
        <w:rPr>
          <w:rFonts w:ascii="Times New Roman" w:hAnsi="Times New Roman"/>
          <w:i/>
          <w:iCs/>
          <w:sz w:val="24"/>
          <w:szCs w:val="18"/>
        </w:rPr>
        <w:tab/>
      </w:r>
      <w:r w:rsidRPr="007C788E" w:rsidR="007C788E">
        <w:rPr>
          <w:rFonts w:ascii="Times New Roman" w:hAnsi="Times New Roman"/>
          <w:i/>
          <w:iCs/>
          <w:sz w:val="24"/>
          <w:szCs w:val="18"/>
        </w:rPr>
        <w:t>Raad onderwijs arbeidsmarkt CN:</w:t>
      </w:r>
      <w:r w:rsidRPr="007C788E" w:rsidR="007C788E">
        <w:rPr>
          <w:rFonts w:ascii="Times New Roman" w:hAnsi="Times New Roman"/>
          <w:sz w:val="24"/>
          <w:szCs w:val="18"/>
        </w:rPr>
        <w:t xml:space="preserve"> Raad onderwijs arbeidsmarkt CN, genoemd in artikel 1.6.5, van de Wet educatie en beroepsonderwijs;</w:t>
      </w:r>
    </w:p>
    <w:p w:rsidRPr="007C788E" w:rsidR="007C788E" w:rsidP="007C788E" w:rsidRDefault="007C788E" w14:paraId="00413BB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i/>
          <w:iCs/>
          <w:sz w:val="24"/>
          <w:szCs w:val="18"/>
        </w:rPr>
        <w:t>rechtspersoon voor hoger onderwijs:</w:t>
      </w:r>
      <w:r w:rsidRPr="007C788E">
        <w:rPr>
          <w:rFonts w:ascii="Times New Roman" w:hAnsi="Times New Roman"/>
          <w:sz w:val="24"/>
          <w:szCs w:val="18"/>
        </w:rPr>
        <w:t xml:space="preserve"> rechtspersoon voor hoger onderwijs, bedoeld in artikel 1.1 van de Wet op het hoger onderwijs en wetenschappelijk onderzoek;</w:t>
      </w:r>
    </w:p>
    <w:p w:rsidRPr="007C788E" w:rsidR="007C788E" w:rsidP="007C788E" w:rsidRDefault="006A63FA" w14:paraId="619DBB58" w14:textId="0DF4AD46">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samenwerkingsverband:</w:t>
      </w:r>
      <w:r w:rsidRPr="007C788E" w:rsidR="007C788E">
        <w:rPr>
          <w:rFonts w:ascii="Times New Roman" w:hAnsi="Times New Roman"/>
          <w:sz w:val="24"/>
          <w:szCs w:val="18"/>
        </w:rPr>
        <w:t xml:space="preserve"> samenwerkingsverband als bedoeld in artikel 1 van de Wet op het primair onderwijs, artikel 26 van de Wet primair onderwijs BES of artikel 1.1 of 11.16 van de Wet voortgezet onderwijs 2020;</w:t>
      </w:r>
    </w:p>
    <w:p w:rsidRPr="007C788E" w:rsidR="007C788E" w:rsidP="007C788E" w:rsidRDefault="006A63FA" w14:paraId="7B28F835" w14:textId="7EA80388">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Samenwerkingsorganisatie beroepsonderwijs bedrijfsleven:</w:t>
      </w:r>
      <w:r w:rsidRPr="007C788E" w:rsidR="007C788E">
        <w:rPr>
          <w:rFonts w:ascii="Times New Roman" w:hAnsi="Times New Roman"/>
          <w:sz w:val="24"/>
          <w:szCs w:val="18"/>
        </w:rPr>
        <w:t xml:space="preserve"> Samenwerkingsorganisatie beroepsonderwijs bedrijfsleven, bedoeld in artikel 1.1.1 van de Wet educatie en beroepsonderwijs;</w:t>
      </w:r>
    </w:p>
    <w:p w:rsidRPr="007C788E" w:rsidR="007C788E" w:rsidP="007C788E" w:rsidRDefault="006A63FA" w14:paraId="6DC6FE4A" w14:textId="0E9C85F3">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proofErr w:type="spellStart"/>
      <w:r w:rsidRPr="007C788E" w:rsidR="007C788E">
        <w:rPr>
          <w:rFonts w:ascii="Times New Roman" w:hAnsi="Times New Roman"/>
          <w:i/>
          <w:iCs/>
          <w:sz w:val="24"/>
          <w:szCs w:val="18"/>
        </w:rPr>
        <w:t>vavo</w:t>
      </w:r>
      <w:proofErr w:type="spellEnd"/>
      <w:r w:rsidRPr="007C788E" w:rsidR="007C788E">
        <w:rPr>
          <w:rFonts w:ascii="Times New Roman" w:hAnsi="Times New Roman"/>
          <w:i/>
          <w:iCs/>
          <w:sz w:val="24"/>
          <w:szCs w:val="18"/>
        </w:rPr>
        <w:t>-student:</w:t>
      </w:r>
      <w:r w:rsidRPr="007C788E" w:rsidR="007C788E">
        <w:rPr>
          <w:rFonts w:ascii="Times New Roman" w:hAnsi="Times New Roman"/>
          <w:sz w:val="24"/>
          <w:szCs w:val="18"/>
        </w:rPr>
        <w:t xml:space="preserve"> </w:t>
      </w:r>
      <w:proofErr w:type="spellStart"/>
      <w:r w:rsidRPr="007C788E" w:rsidR="007C788E">
        <w:rPr>
          <w:rFonts w:ascii="Times New Roman" w:hAnsi="Times New Roman"/>
          <w:sz w:val="24"/>
          <w:szCs w:val="18"/>
        </w:rPr>
        <w:t>vavo</w:t>
      </w:r>
      <w:proofErr w:type="spellEnd"/>
      <w:r w:rsidRPr="007C788E" w:rsidR="007C788E">
        <w:rPr>
          <w:rFonts w:ascii="Times New Roman" w:hAnsi="Times New Roman"/>
          <w:sz w:val="24"/>
          <w:szCs w:val="18"/>
        </w:rPr>
        <w:t>-student als bedoeld in artikel 1.1.1 van de Wet educatie en beroepsonderwijs;</w:t>
      </w:r>
    </w:p>
    <w:p w:rsidRPr="007C788E" w:rsidR="007C788E" w:rsidP="007C788E" w:rsidRDefault="006A63FA" w14:paraId="06165299" w14:textId="25CB7367">
      <w:pPr>
        <w:tabs>
          <w:tab w:val="left" w:pos="284"/>
          <w:tab w:val="left" w:pos="567"/>
          <w:tab w:val="left" w:pos="851"/>
        </w:tabs>
        <w:ind w:right="-2"/>
        <w:rPr>
          <w:rFonts w:ascii="Times New Roman" w:hAnsi="Times New Roman"/>
          <w:sz w:val="24"/>
          <w:szCs w:val="18"/>
        </w:rPr>
      </w:pPr>
      <w:r>
        <w:rPr>
          <w:rFonts w:ascii="Times New Roman" w:hAnsi="Times New Roman"/>
          <w:i/>
          <w:iCs/>
          <w:sz w:val="24"/>
          <w:szCs w:val="18"/>
        </w:rPr>
        <w:tab/>
      </w:r>
      <w:r w:rsidRPr="007C788E" w:rsidR="007C788E">
        <w:rPr>
          <w:rFonts w:ascii="Times New Roman" w:hAnsi="Times New Roman"/>
          <w:i/>
          <w:iCs/>
          <w:sz w:val="24"/>
          <w:szCs w:val="18"/>
        </w:rPr>
        <w:t>voorschoolse educatie:</w:t>
      </w:r>
      <w:r w:rsidRPr="007C788E" w:rsidR="007C788E">
        <w:rPr>
          <w:rFonts w:ascii="Times New Roman" w:hAnsi="Times New Roman"/>
          <w:sz w:val="24"/>
          <w:szCs w:val="18"/>
        </w:rPr>
        <w:t xml:space="preserve"> voorschoolse educatie als bedoeld in de artikel 1.1, eerste lid, van de Wet kinderopvang.</w:t>
      </w:r>
    </w:p>
    <w:p w:rsidRPr="007C788E" w:rsidR="007C788E" w:rsidP="007C788E" w:rsidRDefault="007C788E" w14:paraId="216B78D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307D85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Pr="007C788E" w:rsidR="007C788E" w:rsidP="007C788E" w:rsidRDefault="007C788E" w14:paraId="4F02CA8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920B03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Artikel 3, tweede lid, wordt als volgt gewijzigd:</w:t>
      </w:r>
    </w:p>
    <w:p w:rsidRPr="007C788E" w:rsidR="007C788E" w:rsidP="007C788E" w:rsidRDefault="007C788E" w14:paraId="36148AD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D1F2CAD" w14:textId="0916EBC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onderdeel a vervalt “artikel 10.2 van de Wet educatie en beroepsonderwijs BES”.</w:t>
      </w:r>
    </w:p>
    <w:p w:rsidRPr="007C788E" w:rsidR="007C788E" w:rsidP="007C788E" w:rsidRDefault="007C788E" w14:paraId="4001C92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F8DE07D" w14:textId="4F5FA4A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onderdeel c vervalt “, de Wet educatie en beroepsonderwijs BES”.</w:t>
      </w:r>
    </w:p>
    <w:p w:rsidRPr="007C788E" w:rsidR="007C788E" w:rsidP="007C788E" w:rsidRDefault="007C788E" w14:paraId="20E9EBA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9027A7A" w14:textId="233B99F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In onderdeel d vervallen de zinsneden “en de artikelen 6.2.3, 6.2.4 en 6.3.1 van de Wet educatie en beroepsonderwijs BES” en “en de artikelen 6.2.1, 6.2.4 en 6.3.1 van de Wet educatie en beroepsonderwijs BES”.</w:t>
      </w:r>
    </w:p>
    <w:p w:rsidRPr="007C788E" w:rsidR="007C788E" w:rsidP="007C788E" w:rsidRDefault="007C788E" w14:paraId="7F216A1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FF0EBE5" w14:textId="408D8A2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In onderdeel e vervalt “, artikel 10.3 van de Wet educatie en beroepsonderwijs BES”.</w:t>
      </w:r>
    </w:p>
    <w:p w:rsidRPr="007C788E" w:rsidR="007C788E" w:rsidP="007C788E" w:rsidRDefault="007C788E" w14:paraId="189698B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46D8D3A" w14:textId="77777777">
      <w:pPr>
        <w:tabs>
          <w:tab w:val="left" w:pos="284"/>
          <w:tab w:val="left" w:pos="567"/>
          <w:tab w:val="left" w:pos="851"/>
        </w:tabs>
        <w:ind w:right="-2"/>
        <w:rPr>
          <w:rFonts w:ascii="Times New Roman" w:hAnsi="Times New Roman"/>
          <w:sz w:val="24"/>
          <w:szCs w:val="18"/>
        </w:rPr>
      </w:pPr>
      <w:bookmarkStart w:name="_Hlk185329473" w:id="40"/>
      <w:r w:rsidRPr="007C788E">
        <w:rPr>
          <w:rFonts w:ascii="Times New Roman" w:hAnsi="Times New Roman"/>
          <w:sz w:val="24"/>
          <w:szCs w:val="18"/>
        </w:rPr>
        <w:t>C</w:t>
      </w:r>
    </w:p>
    <w:p w:rsidRPr="007C788E" w:rsidR="007C788E" w:rsidP="007C788E" w:rsidRDefault="007C788E" w14:paraId="59CFE7B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7F99580" w14:textId="10F96DE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9 wordt als volgt gewijzigd:</w:t>
      </w:r>
    </w:p>
    <w:p w:rsidRPr="007C788E" w:rsidR="007C788E" w:rsidP="007C788E" w:rsidRDefault="007C788E" w14:paraId="5CE91B8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5D2D812" w14:textId="4BF932A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1.Het opschrift komt te luiden:</w:t>
      </w:r>
    </w:p>
    <w:p w:rsidRPr="007C788E" w:rsidR="007C788E" w:rsidP="007C788E" w:rsidRDefault="006A63FA" w14:paraId="34B8214D" w14:textId="3219B379">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Artikel 9. Bevoegdheden anders dan toezicht op de naleving</w:t>
      </w:r>
    </w:p>
    <w:p w:rsidRPr="007C788E" w:rsidR="007C788E" w:rsidP="007C788E" w:rsidRDefault="007C788E" w14:paraId="16E25D1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51923B4" w14:textId="1F06EB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Het eerste lid komt te luiden:</w:t>
      </w:r>
    </w:p>
    <w:p w:rsidRPr="007C788E" w:rsidR="007C788E" w:rsidP="007C788E" w:rsidRDefault="006A63FA" w14:paraId="307B71A8" w14:textId="677C866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Bij de uitoefening van andere taken dan het toezicht op de naleving als bedoeld in artikel 3, eerste lid, onderdelen a en c, zijn de artikelen 5:12 tot en met 5:17 en 5:20, eerste en tweede lid, van de Algemene wet bestuursrecht van overeenkomstige toepassing.</w:t>
      </w:r>
    </w:p>
    <w:p w:rsidRPr="007C788E" w:rsidR="007C788E" w:rsidP="007C788E" w:rsidRDefault="007C788E" w14:paraId="0AC3F58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AAEF810" w14:textId="2F3C796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Het vijfde en zesde lid vervallen.</w:t>
      </w:r>
    </w:p>
    <w:p w:rsidRPr="007C788E" w:rsidR="007C788E" w:rsidP="007C788E" w:rsidRDefault="007C788E" w14:paraId="456F443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899F4D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w:t>
      </w:r>
    </w:p>
    <w:p w:rsidRPr="007C788E" w:rsidR="007C788E" w:rsidP="007C788E" w:rsidRDefault="007C788E" w14:paraId="2552885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A444558" w14:textId="3E0949E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Na artikel 9 wordt een artikel ingevoegd, luidende:</w:t>
      </w:r>
    </w:p>
    <w:p w:rsidRPr="007C788E" w:rsidR="007C788E" w:rsidP="007C788E" w:rsidRDefault="007C788E" w14:paraId="58252A7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4DB0DD8"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9a. Bevoegdheden toezicht op naleving in Caribisch Nederland</w:t>
      </w:r>
    </w:p>
    <w:p w:rsidR="006A63FA" w:rsidP="007C788E" w:rsidRDefault="006A63FA" w14:paraId="22214B3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2AEDF8E" w14:textId="72505DA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artikelen 5:11, 5:12, 5:13, 5:15, 5:16, 5:17 en 5:20, eerste en tweede lid, van de Algemene wet bestuursrecht zijn van toepassing en artikel 5.16a is van overeenkomstige toepassing bij de uitoefening van het toezicht op de naleving en andere taken, bedoeld in artikel 3, eerste lid, in Bonaire, Sint Eustatius en Saba, waarbij voor “Wet op de identificatieplicht” wordt gelezen “Wet identificatieplicht BES”.</w:t>
      </w:r>
    </w:p>
    <w:p w:rsidRPr="007C788E" w:rsidR="007C788E" w:rsidP="007C788E" w:rsidRDefault="007C788E" w14:paraId="09C2F406" w14:textId="77777777">
      <w:pPr>
        <w:tabs>
          <w:tab w:val="left" w:pos="284"/>
          <w:tab w:val="left" w:pos="567"/>
          <w:tab w:val="left" w:pos="851"/>
        </w:tabs>
        <w:ind w:right="-2"/>
        <w:rPr>
          <w:rFonts w:ascii="Times New Roman" w:hAnsi="Times New Roman"/>
          <w:b/>
          <w:bCs/>
          <w:sz w:val="24"/>
          <w:szCs w:val="18"/>
        </w:rPr>
      </w:pPr>
    </w:p>
    <w:bookmarkEnd w:id="40"/>
    <w:p w:rsidRPr="007C788E" w:rsidR="007C788E" w:rsidP="007C788E" w:rsidRDefault="007C788E" w14:paraId="17184ED2"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E</w:t>
      </w:r>
    </w:p>
    <w:p w:rsidRPr="007C788E" w:rsidR="007C788E" w:rsidP="007C788E" w:rsidRDefault="007C788E" w14:paraId="1A94811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E28D310" w14:textId="1026424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11, zevende lid vervalt “of de Wet educatie en beroepsonderwijs BES”.</w:t>
      </w:r>
    </w:p>
    <w:p w:rsidRPr="007C788E" w:rsidR="007C788E" w:rsidP="007C788E" w:rsidRDefault="007C788E" w14:paraId="0F35F98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4B155DB"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F</w:t>
      </w:r>
    </w:p>
    <w:p w:rsidRPr="007C788E" w:rsidR="007C788E" w:rsidP="007C788E" w:rsidRDefault="007C788E" w14:paraId="4237686F"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2AE34CD" w14:textId="26C9CA5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het opschrift van hoofdstuk 3a wordt toegevoegd “en expertisecentrum onderwijszorg”.</w:t>
      </w:r>
    </w:p>
    <w:p w:rsidRPr="007C788E" w:rsidR="007C788E" w:rsidP="007C788E" w:rsidRDefault="007C788E" w14:paraId="502C8B7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7EE484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G</w:t>
      </w:r>
    </w:p>
    <w:p w:rsidRPr="007C788E" w:rsidR="007C788E" w:rsidP="007C788E" w:rsidRDefault="007C788E" w14:paraId="6B5726DA"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97A6459" w14:textId="2664C4C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artikel 15a wordt toegevoegd “en van het expertisecentrum onderwijszorg”.</w:t>
      </w:r>
    </w:p>
    <w:p w:rsidRPr="007C788E" w:rsidR="007C788E" w:rsidP="007C788E" w:rsidRDefault="007C788E" w14:paraId="3768543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873B06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H</w:t>
      </w:r>
    </w:p>
    <w:p w:rsidRPr="007C788E" w:rsidR="007C788E" w:rsidP="007C788E" w:rsidRDefault="007C788E" w14:paraId="4944156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3F5AEB0" w14:textId="02DCBC5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het opschrift van hoofdstuk 3d wordt toegevoegd “en Raad onderwijs arbeidsmarkt CN”.</w:t>
      </w:r>
    </w:p>
    <w:p w:rsidRPr="007C788E" w:rsidR="007C788E" w:rsidP="007C788E" w:rsidRDefault="007C788E" w14:paraId="133B7E7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C6F5D9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I</w:t>
      </w:r>
    </w:p>
    <w:p w:rsidRPr="007C788E" w:rsidR="007C788E" w:rsidP="007C788E" w:rsidRDefault="007C788E" w14:paraId="07674DB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11C4A4E" w14:textId="6933019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artikel 15l wordt toegevoegd “en de Raad onderwijs arbeidsmarkt CN”.</w:t>
      </w:r>
    </w:p>
    <w:p w:rsidRPr="007C788E" w:rsidR="007C788E" w:rsidP="007C788E" w:rsidRDefault="007C788E" w14:paraId="555B655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E4C37CA"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J</w:t>
      </w:r>
    </w:p>
    <w:p w:rsidRPr="007C788E" w:rsidR="007C788E" w:rsidP="007C788E" w:rsidRDefault="007C788E" w14:paraId="3D051128"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66FFE08" w14:textId="64D1EF5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 tweede lid, wordt “een spoedaanwijzing als bedoeld in de artikelen 153a van de Wet op het primair onderwijs, 132a van de Wet op de expertisecentra, 3.38a van de Wet voortgezet onderwijs 2020, 3.1.6 van de Wet educatie en beroepsonderwijs, 9.9b, 10.3e1, 11.7b van de Wet op het hoger onderwijs en wetenschappelijk onderzoek, 122a van de Wet primair onderwijs BES, en artikel 10.1a Wet educatie en beroepsonderwijs BES” vervangen door “een spoedaanwijzing als bedoeld in artikel 153a van de Wet op het primair onderwijs, artikel 132a van de Wet op de expertisecentra, artikel 3.38a van de Wet voortgezet onderwijs 2020, artikel 3.1.6 van de Wet educatie en beroepsonderwijs, de artikelen 9.9b, 10.3e1 en 11.7b van de Wet op het hoger onderwijs en wetenschappelijk onderzoek en artikel 122a van de Wet primair onderwijs BES”.</w:t>
      </w:r>
    </w:p>
    <w:p w:rsidRPr="007C788E" w:rsidR="007C788E" w:rsidP="007C788E" w:rsidRDefault="007C788E" w14:paraId="11712BD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DAC5E2E"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K</w:t>
      </w:r>
    </w:p>
    <w:p w:rsidRPr="007C788E" w:rsidR="007C788E" w:rsidP="007C788E" w:rsidRDefault="007C788E" w14:paraId="18A5DA9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DBF7819" w14:textId="64D74DB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Na hoofdstuk 3e wordt een hoofdstuk ingevoegd, luidende:</w:t>
      </w:r>
    </w:p>
    <w:p w:rsidRPr="007C788E" w:rsidR="007C788E" w:rsidP="007C788E" w:rsidRDefault="007C788E" w14:paraId="256F152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18A2F6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b/>
          <w:bCs/>
          <w:sz w:val="24"/>
          <w:szCs w:val="18"/>
        </w:rPr>
        <w:t>HOOFDSTUK 4. TOEZICHT HOGER ONDERWIJS</w:t>
      </w:r>
    </w:p>
    <w:p w:rsidRPr="007C788E" w:rsidR="007C788E" w:rsidP="007C788E" w:rsidRDefault="007C788E" w14:paraId="1D48BCBD"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0A7D54FD"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16. Doorberekening kosten transnationaal onderwijs</w:t>
      </w:r>
    </w:p>
    <w:p w:rsidR="006A63FA" w:rsidP="007C788E" w:rsidRDefault="006A63FA" w14:paraId="696CB33B"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532157A" w14:textId="0A24E0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De kosten die samenhangen met de uitoefening van het toezicht op de naleving van de artikelen 1.19 en 1.19a van de Wet op het hoger onderwijs en wetenschappelijk onderzoek, komen ten laste van de instelling voor hoger onderwijs ten behoeve waarvan de uitoefening van het toezicht plaatsvindt.</w:t>
      </w:r>
    </w:p>
    <w:p w:rsidRPr="007C788E" w:rsidR="007C788E" w:rsidP="007C788E" w:rsidRDefault="006A63FA" w14:paraId="6D6E9932" w14:textId="43C001E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 bedragen ter vergoeding van de kosten worden bij ministeriële regeling vastgesteld.</w:t>
      </w:r>
    </w:p>
    <w:p w:rsidRPr="007C788E" w:rsidR="007C788E" w:rsidP="007C788E" w:rsidRDefault="007C788E" w14:paraId="46F815FD" w14:textId="77777777">
      <w:pPr>
        <w:tabs>
          <w:tab w:val="left" w:pos="284"/>
          <w:tab w:val="left" w:pos="567"/>
          <w:tab w:val="left" w:pos="851"/>
        </w:tabs>
        <w:ind w:right="-2"/>
        <w:rPr>
          <w:rFonts w:ascii="Times New Roman" w:hAnsi="Times New Roman"/>
          <w:b/>
          <w:bCs/>
          <w:sz w:val="24"/>
          <w:szCs w:val="18"/>
          <w:u w:val="single"/>
        </w:rPr>
      </w:pPr>
    </w:p>
    <w:p w:rsidRPr="007C788E" w:rsidR="007C788E" w:rsidP="007C788E" w:rsidRDefault="007C788E" w14:paraId="36706A72" w14:textId="77777777">
      <w:pPr>
        <w:tabs>
          <w:tab w:val="left" w:pos="284"/>
          <w:tab w:val="left" w:pos="567"/>
          <w:tab w:val="left" w:pos="851"/>
        </w:tabs>
        <w:ind w:right="-2"/>
        <w:rPr>
          <w:rFonts w:ascii="Times New Roman" w:hAnsi="Times New Roman"/>
          <w:b/>
          <w:bCs/>
          <w:sz w:val="24"/>
          <w:szCs w:val="18"/>
          <w:u w:val="single"/>
        </w:rPr>
      </w:pPr>
    </w:p>
    <w:p w:rsidRPr="007C788E" w:rsidR="007C788E" w:rsidP="007C788E" w:rsidRDefault="007C788E" w14:paraId="11B06199"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VIII. WIJZIGING WET OP HET PRIMAIR ONDERWIJS</w:t>
      </w:r>
    </w:p>
    <w:p w:rsidRPr="007C788E" w:rsidR="007C788E" w:rsidP="007C788E" w:rsidRDefault="007C788E" w14:paraId="369CD75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9FD02C3" w14:textId="3816355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199 van de Wet op het primair onderwijs vervalt.</w:t>
      </w:r>
    </w:p>
    <w:p w:rsidRPr="007C788E" w:rsidR="007C788E" w:rsidP="007C788E" w:rsidRDefault="007C788E" w14:paraId="3A5FBF7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64217A6"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3091EABC"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IX. WIJZIGING WET PRIMAIR ONDERWIJS BES</w:t>
      </w:r>
    </w:p>
    <w:p w:rsidRPr="007C788E" w:rsidR="007C788E" w:rsidP="007C788E" w:rsidRDefault="007C788E" w14:paraId="68E7074F"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21059D0" w14:textId="4709217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Wet primair onderwijs BES wordt als volgt gewijzigd:</w:t>
      </w:r>
    </w:p>
    <w:p w:rsidRPr="007C788E" w:rsidR="007C788E" w:rsidP="007C788E" w:rsidRDefault="007C788E" w14:paraId="48523A8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59D4A0F"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lastRenderedPageBreak/>
        <w:t>A</w:t>
      </w:r>
    </w:p>
    <w:p w:rsidRPr="007C788E" w:rsidR="007C788E" w:rsidP="007C788E" w:rsidRDefault="007C788E" w14:paraId="4E2EDE3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70FC9BB" w14:textId="4455004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 wordt als volgt gewijzigd:</w:t>
      </w:r>
    </w:p>
    <w:p w:rsidRPr="007C788E" w:rsidR="007C788E" w:rsidP="007C788E" w:rsidRDefault="007C788E" w14:paraId="33BAFE6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7BE6573" w14:textId="0BF7C8C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De begripsbepaling «basisregister onderwijs» vervalt.</w:t>
      </w:r>
    </w:p>
    <w:p w:rsidRPr="007C788E" w:rsidR="007C788E" w:rsidP="007C788E" w:rsidRDefault="007C788E" w14:paraId="4E46B0D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8F9F2B5" w14:textId="3BDD79B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de alfabetische volgorde wordt een begripsbepaling ingevoegd, luidende:</w:t>
      </w:r>
    </w:p>
    <w:p w:rsidRPr="007C788E" w:rsidR="007C788E" w:rsidP="007C788E" w:rsidRDefault="007C788E" w14:paraId="77E0C6BE"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b/>
          <w:bCs/>
          <w:sz w:val="24"/>
          <w:szCs w:val="18"/>
        </w:rPr>
        <w:t>register onderwijsdeelnemers:</w:t>
      </w:r>
      <w:r w:rsidRPr="007C788E">
        <w:rPr>
          <w:rFonts w:ascii="Times New Roman" w:hAnsi="Times New Roman"/>
          <w:sz w:val="24"/>
          <w:szCs w:val="18"/>
        </w:rPr>
        <w:t xml:space="preserve"> register onderwijsdeelnemers als bedoeld in artikel 4 van de Wet register onderwijsdeelnemers;.</w:t>
      </w:r>
    </w:p>
    <w:p w:rsidRPr="007C788E" w:rsidR="007C788E" w:rsidP="007C788E" w:rsidRDefault="007C788E" w14:paraId="053561A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BF1376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006A63FA" w:rsidP="007C788E" w:rsidRDefault="006A63FA" w14:paraId="3F17F64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FE6AF60" w14:textId="155031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4, derde lid, komt te luiden:</w:t>
      </w:r>
    </w:p>
    <w:p w:rsidRPr="007C788E" w:rsidR="007C788E" w:rsidP="007C788E" w:rsidRDefault="006A63FA" w14:paraId="6FE2CA9E" w14:textId="407C53D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3. Studenten aan een opleiding als bedoeld in artikel 7.7, tweede lid, van de Wet op het hoger onderwijs en wetenschappelijk onderzoek, of aan een beroepsbegeleidende leerweg van een beroepsopleiding als bedoeld in artikel 7.2.2 van de Wet educatie en beroepsonderwijs, die in het kader van hun opleiding onderwijsondersteunende werkzaamheden verrichten waarvoor op grond van artikel 35, derde lid, bekwaamheidseisen zijn vastgesteld, zijn vrijgesteld van de eisen genoemd in het eerste lid, onderdelen b tot en met d, gedurende die werkzaamheden en hun opleiding. </w:t>
      </w:r>
    </w:p>
    <w:p w:rsidRPr="007C788E" w:rsidR="007C788E" w:rsidP="007C788E" w:rsidRDefault="007C788E" w14:paraId="6A83F9F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4189E2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C</w:t>
      </w:r>
    </w:p>
    <w:p w:rsidRPr="007C788E" w:rsidR="007C788E" w:rsidP="007C788E" w:rsidRDefault="007C788E" w14:paraId="1F77B42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E4622CA" w14:textId="7CA8F8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26, eerste lid, wordt als volgt gewijzigd:</w:t>
      </w:r>
    </w:p>
    <w:p w:rsidRPr="007C788E" w:rsidR="007C788E" w:rsidP="007C788E" w:rsidRDefault="007C788E" w14:paraId="73B1803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B8FA559" w14:textId="7946DD5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Onderdeel c komt te luiden:</w:t>
      </w:r>
    </w:p>
    <w:p w:rsidRPr="007C788E" w:rsidR="007C788E" w:rsidP="007C788E" w:rsidRDefault="006A63FA" w14:paraId="50C74789" w14:textId="2EA58B8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een of meer instellingen als bedoeld in de Wet educatie en beroepsonderwijs, en.</w:t>
      </w:r>
    </w:p>
    <w:p w:rsidRPr="007C788E" w:rsidR="007C788E" w:rsidP="007C788E" w:rsidRDefault="007C788E" w14:paraId="0810248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E55BC4F" w14:textId="1FE578F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Onderdeel d vervalt, onder verlettering van onderdeel e tot onderdeel d.</w:t>
      </w:r>
    </w:p>
    <w:p w:rsidRPr="007C788E" w:rsidR="007C788E" w:rsidP="007C788E" w:rsidRDefault="007C788E" w14:paraId="6A26132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1BA24D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w:t>
      </w:r>
    </w:p>
    <w:p w:rsidRPr="007C788E" w:rsidR="007C788E" w:rsidP="007C788E" w:rsidRDefault="007C788E" w14:paraId="6D23821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642016D" w14:textId="415DFF1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91, eerste lid, wordt “of voor educatie als bedoeld in de Wet educatie en beroepsonderwijs BES” telkens vervangen door “of voor educatie als bedoeld in de Wet educatie en beroepsonderwijs”.</w:t>
      </w:r>
    </w:p>
    <w:p w:rsidRPr="007C788E" w:rsidR="007C788E" w:rsidP="007C788E" w:rsidRDefault="007C788E" w14:paraId="2D3D631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70EBDC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E</w:t>
      </w:r>
    </w:p>
    <w:p w:rsidRPr="007C788E" w:rsidR="007C788E" w:rsidP="007C788E" w:rsidRDefault="007C788E" w14:paraId="7B922D2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1DB89DD" w14:textId="4E10A02D">
      <w:pPr>
        <w:tabs>
          <w:tab w:val="left" w:pos="284"/>
          <w:tab w:val="left" w:pos="567"/>
          <w:tab w:val="left" w:pos="851"/>
        </w:tabs>
        <w:ind w:right="-2"/>
        <w:rPr>
          <w:rFonts w:ascii="Times New Roman" w:hAnsi="Times New Roman"/>
          <w:sz w:val="24"/>
          <w:szCs w:val="18"/>
        </w:rPr>
      </w:pPr>
      <w:bookmarkStart w:name="_Hlk167695279" w:id="41"/>
      <w:r>
        <w:rPr>
          <w:rFonts w:ascii="Times New Roman" w:hAnsi="Times New Roman"/>
          <w:sz w:val="24"/>
          <w:szCs w:val="18"/>
        </w:rPr>
        <w:tab/>
      </w:r>
      <w:r w:rsidRPr="007C788E" w:rsidR="007C788E">
        <w:rPr>
          <w:rFonts w:ascii="Times New Roman" w:hAnsi="Times New Roman"/>
          <w:sz w:val="24"/>
          <w:szCs w:val="18"/>
        </w:rPr>
        <w:t>In artikel 99, vierde lid, onderdeel c, wordt “Wet educatie en beroepsonderwijs BES” vervangen door “Wet educatie en beroepsonderwijs”.</w:t>
      </w:r>
    </w:p>
    <w:bookmarkEnd w:id="41"/>
    <w:p w:rsidRPr="007C788E" w:rsidR="007C788E" w:rsidP="007C788E" w:rsidRDefault="007C788E" w14:paraId="4E44A27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A18F45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F</w:t>
      </w:r>
    </w:p>
    <w:p w:rsidRPr="007C788E" w:rsidR="007C788E" w:rsidP="007C788E" w:rsidRDefault="007C788E" w14:paraId="6A6269E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C86650A" w14:textId="6EDDB15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142 wordt als volgt gewijzigd:</w:t>
      </w:r>
    </w:p>
    <w:p w:rsidRPr="007C788E" w:rsidR="007C788E" w:rsidP="007C788E" w:rsidRDefault="007C788E" w14:paraId="2ADF167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B6D80F0" w14:textId="49EA46E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Het tweede, derde en zevende lid vervallen.</w:t>
      </w:r>
    </w:p>
    <w:p w:rsidRPr="007C788E" w:rsidR="007C788E" w:rsidP="007C788E" w:rsidRDefault="007C788E" w14:paraId="42F8496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A241868" w14:textId="3BADF69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het vierde lid wordt «gegevens, bedoeld in het tweede en zevende lid» vervangen door: gegevens, bedoeld in artikel 12, eerste lid, van de Wet register onderwijsdeelnemers.</w:t>
      </w:r>
    </w:p>
    <w:p w:rsidRPr="007C788E" w:rsidR="007C788E" w:rsidP="007C788E" w:rsidRDefault="007C788E" w14:paraId="65C9258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0B1540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G</w:t>
      </w:r>
    </w:p>
    <w:p w:rsidRPr="007C788E" w:rsidR="007C788E" w:rsidP="007C788E" w:rsidRDefault="007C788E" w14:paraId="5DF276C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9C3741B" w14:textId="1BD9B1F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158 wordt als volgt gewijzigd:</w:t>
      </w:r>
    </w:p>
    <w:p w:rsidRPr="007C788E" w:rsidR="007C788E" w:rsidP="007C788E" w:rsidRDefault="007C788E" w14:paraId="1A49F20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1D77FB7" w14:textId="098CD933">
      <w:pPr>
        <w:tabs>
          <w:tab w:val="left" w:pos="284"/>
          <w:tab w:val="left" w:pos="567"/>
          <w:tab w:val="left" w:pos="851"/>
        </w:tabs>
        <w:ind w:right="-2"/>
        <w:rPr>
          <w:rFonts w:ascii="Times New Roman" w:hAnsi="Times New Roman"/>
          <w:sz w:val="24"/>
          <w:szCs w:val="18"/>
        </w:rPr>
      </w:pPr>
      <w:bookmarkStart w:name="_Hlk184995915" w:id="42"/>
      <w:r>
        <w:rPr>
          <w:rFonts w:ascii="Times New Roman" w:hAnsi="Times New Roman"/>
          <w:sz w:val="24"/>
          <w:szCs w:val="18"/>
        </w:rPr>
        <w:tab/>
      </w:r>
      <w:r w:rsidRPr="007C788E" w:rsidR="007C788E">
        <w:rPr>
          <w:rFonts w:ascii="Times New Roman" w:hAnsi="Times New Roman"/>
          <w:sz w:val="24"/>
          <w:szCs w:val="18"/>
        </w:rPr>
        <w:t>1. Het eerste lid komt te luiden:</w:t>
      </w:r>
    </w:p>
    <w:p w:rsidRPr="007C788E" w:rsidR="007C788E" w:rsidP="007C788E" w:rsidRDefault="006A63FA" w14:paraId="634B62A6" w14:textId="7B75412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afwijking van de artikelen 78 tot en met 84 en met overeenkomstige toepassing van artikel 87 gelden de voorschriften van het tweede tot en met zevende lid voor de voorziening in de huisvesting van uit 's Rijks kas bekostigde scholen in:</w:t>
      </w:r>
    </w:p>
    <w:p w:rsidRPr="007C788E" w:rsidR="007C788E" w:rsidP="007C788E" w:rsidRDefault="006A63FA" w14:paraId="5E146BF8" w14:textId="5C518E3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het openbaar lichaam Bonaire;</w:t>
      </w:r>
    </w:p>
    <w:p w:rsidRPr="007C788E" w:rsidR="007C788E" w:rsidP="007C788E" w:rsidRDefault="006A63FA" w14:paraId="507EF7FD" w14:textId="3FCAE4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het openbaar lichaam Sint Eustatius;</w:t>
      </w:r>
    </w:p>
    <w:p w:rsidRPr="007C788E" w:rsidR="007C788E" w:rsidP="007C788E" w:rsidRDefault="006A63FA" w14:paraId="31FC7828" w14:textId="65A60B0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c. het openbaar lichaam Saba.</w:t>
      </w:r>
    </w:p>
    <w:p w:rsidRPr="007C788E" w:rsidR="007C788E" w:rsidP="007C788E" w:rsidRDefault="007C788E" w14:paraId="3D9A68C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7B36B3E" w14:textId="2E022BA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het tweede lid vervalt “voor het jaar 2011 tot en met een bij koninklijk besluit te bepalen tijdstip”.</w:t>
      </w:r>
    </w:p>
    <w:p w:rsidRPr="007C788E" w:rsidR="007C788E" w:rsidP="007C788E" w:rsidRDefault="007C788E" w14:paraId="6926238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72D00F9" w14:textId="2451F8F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Er wordt een lid toegevoegd, luidende:</w:t>
      </w:r>
    </w:p>
    <w:p w:rsidRPr="007C788E" w:rsidR="007C788E" w:rsidP="007C788E" w:rsidRDefault="006A63FA" w14:paraId="148B4CFE" w14:textId="77C8FE4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8. Dit artikel vervalt op een bij koninklijk besluit te bepalen tijdstip, dat voor de onderdelen a, b en c van het eerste lid verschillend kan worden vastgesteld.</w:t>
      </w:r>
    </w:p>
    <w:bookmarkEnd w:id="42"/>
    <w:p w:rsidRPr="007C788E" w:rsidR="007C788E" w:rsidP="007C788E" w:rsidRDefault="007C788E" w14:paraId="3F155B8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16621AA"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H</w:t>
      </w:r>
    </w:p>
    <w:p w:rsidRPr="007C788E" w:rsidR="007C788E" w:rsidP="007C788E" w:rsidRDefault="007C788E" w14:paraId="362650BF"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6F48EFE" w14:textId="74CF24B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163 vervalt.</w:t>
      </w:r>
    </w:p>
    <w:p w:rsidRPr="007C788E" w:rsidR="007C788E" w:rsidP="007C788E" w:rsidRDefault="007C788E" w14:paraId="1F1E9DC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497F71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4EE3938"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X. WIJZIGING WET REGISTER ONDERWIJSDEELNEMERS</w:t>
      </w:r>
    </w:p>
    <w:p w:rsidRPr="007C788E" w:rsidR="007C788E" w:rsidP="007C788E" w:rsidRDefault="007C788E" w14:paraId="4215DE8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C05C770" w14:textId="49C021F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Wet register onderwijsdeelnemers wordt als volgt gewijzigd:</w:t>
      </w:r>
    </w:p>
    <w:p w:rsidRPr="007C788E" w:rsidR="007C788E" w:rsidP="007C788E" w:rsidRDefault="007C788E" w14:paraId="64C105F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C0E3B8E"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w:t>
      </w:r>
    </w:p>
    <w:p w:rsidRPr="007C788E" w:rsidR="007C788E" w:rsidP="007C788E" w:rsidRDefault="007C788E" w14:paraId="290F8F3A"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4F67956" w14:textId="6AE42E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 wordt als volgt gewijzigd:</w:t>
      </w:r>
    </w:p>
    <w:p w:rsidRPr="007C788E" w:rsidR="007C788E" w:rsidP="007C788E" w:rsidRDefault="007C788E" w14:paraId="0E99CD3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D62327C" w14:textId="4EE3D35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 In onderdeel a, onder 1°, van de begripsbepaling </w:t>
      </w:r>
      <w:r w:rsidRPr="007C788E" w:rsidR="007C788E">
        <w:rPr>
          <w:rFonts w:ascii="Times New Roman" w:hAnsi="Times New Roman"/>
          <w:i/>
          <w:iCs/>
          <w:sz w:val="24"/>
          <w:szCs w:val="18"/>
        </w:rPr>
        <w:t>bestuur</w:t>
      </w:r>
      <w:r w:rsidRPr="007C788E" w:rsidR="007C788E">
        <w:rPr>
          <w:rFonts w:ascii="Times New Roman" w:hAnsi="Times New Roman"/>
          <w:sz w:val="24"/>
          <w:szCs w:val="18"/>
        </w:rPr>
        <w:t xml:space="preserve"> wordt “, WPO BES of WEB BES” vervangen door “of WPO BES”.</w:t>
      </w:r>
    </w:p>
    <w:p w:rsidRPr="007C788E" w:rsidR="007C788E" w:rsidP="007C788E" w:rsidRDefault="007C788E" w14:paraId="7B379CC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F86876A" w14:textId="152FE0C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2. In de begripsbepaling </w:t>
      </w:r>
      <w:r w:rsidRPr="007C788E" w:rsidR="007C788E">
        <w:rPr>
          <w:rFonts w:ascii="Times New Roman" w:hAnsi="Times New Roman"/>
          <w:i/>
          <w:iCs/>
          <w:sz w:val="24"/>
          <w:szCs w:val="18"/>
        </w:rPr>
        <w:t xml:space="preserve">hoofd </w:t>
      </w:r>
      <w:r w:rsidRPr="007C788E" w:rsidR="007C788E">
        <w:rPr>
          <w:rFonts w:ascii="Times New Roman" w:hAnsi="Times New Roman"/>
          <w:sz w:val="24"/>
          <w:szCs w:val="18"/>
        </w:rPr>
        <w:t>wordt na “de LPW” toegevoegd “of de LPW BES”.</w:t>
      </w:r>
    </w:p>
    <w:p w:rsidRPr="007C788E" w:rsidR="007C788E" w:rsidP="007C788E" w:rsidRDefault="007C788E" w14:paraId="0705B09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0539A53" w14:textId="68CE741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In de alfabetische volgorde wordt de volgende begripsbepaling ingevoegd:</w:t>
      </w:r>
    </w:p>
    <w:p w:rsidRPr="007C788E" w:rsidR="007C788E" w:rsidP="007C788E" w:rsidRDefault="007C788E" w14:paraId="225407FE"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i/>
          <w:iCs/>
          <w:sz w:val="24"/>
          <w:szCs w:val="18"/>
        </w:rPr>
        <w:t xml:space="preserve">LPW BES: </w:t>
      </w:r>
      <w:r w:rsidRPr="007C788E">
        <w:rPr>
          <w:rFonts w:ascii="Times New Roman" w:hAnsi="Times New Roman"/>
          <w:sz w:val="24"/>
          <w:szCs w:val="18"/>
        </w:rPr>
        <w:t>Leerplichtwet BES;.</w:t>
      </w:r>
    </w:p>
    <w:p w:rsidRPr="007C788E" w:rsidR="007C788E" w:rsidP="007C788E" w:rsidRDefault="007C788E" w14:paraId="0CC36AB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FE12B92" w14:textId="5348EC6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4. In onderdeel d van de begripsbepaling </w:t>
      </w:r>
      <w:r w:rsidRPr="007C788E" w:rsidR="007C788E">
        <w:rPr>
          <w:rFonts w:ascii="Times New Roman" w:hAnsi="Times New Roman"/>
          <w:i/>
          <w:iCs/>
          <w:sz w:val="24"/>
          <w:szCs w:val="18"/>
        </w:rPr>
        <w:t>onderwijsdeelnemer</w:t>
      </w:r>
      <w:r w:rsidRPr="007C788E" w:rsidR="007C788E">
        <w:rPr>
          <w:rFonts w:ascii="Times New Roman" w:hAnsi="Times New Roman"/>
          <w:sz w:val="24"/>
          <w:szCs w:val="18"/>
        </w:rPr>
        <w:t xml:space="preserve"> wordt na “de artikelen 5, 5a en 15 van de LPW” toegevoegd “of de artikelen 14 en 27 van de LPW BES”.</w:t>
      </w:r>
    </w:p>
    <w:p w:rsidRPr="007C788E" w:rsidR="007C788E" w:rsidP="007C788E" w:rsidRDefault="007C788E" w14:paraId="3C51520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6C40BFE" w14:textId="2FA2E96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5. In de begripsbepaling </w:t>
      </w:r>
      <w:r w:rsidRPr="007C788E" w:rsidR="007C788E">
        <w:rPr>
          <w:rFonts w:ascii="Times New Roman" w:hAnsi="Times New Roman"/>
          <w:i/>
          <w:iCs/>
          <w:sz w:val="24"/>
          <w:szCs w:val="18"/>
        </w:rPr>
        <w:t xml:space="preserve">onderwijswet </w:t>
      </w:r>
      <w:r w:rsidRPr="007C788E" w:rsidR="007C788E">
        <w:rPr>
          <w:rFonts w:ascii="Times New Roman" w:hAnsi="Times New Roman"/>
          <w:sz w:val="24"/>
          <w:szCs w:val="18"/>
        </w:rPr>
        <w:t>wordt “, WPO BES of WEB BES” vervangen door “of WPO BES”.</w:t>
      </w:r>
    </w:p>
    <w:p w:rsidRPr="007C788E" w:rsidR="007C788E" w:rsidP="007C788E" w:rsidRDefault="007C788E" w14:paraId="7A0CCD0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821DFB4" w14:textId="17E15CD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6. In de begripsbepaling </w:t>
      </w:r>
      <w:r w:rsidRPr="007C788E" w:rsidR="007C788E">
        <w:rPr>
          <w:rFonts w:ascii="Times New Roman" w:hAnsi="Times New Roman"/>
          <w:i/>
          <w:iCs/>
          <w:sz w:val="24"/>
          <w:szCs w:val="18"/>
        </w:rPr>
        <w:t xml:space="preserve">vervangende leerplicht </w:t>
      </w:r>
      <w:r w:rsidRPr="007C788E" w:rsidR="007C788E">
        <w:rPr>
          <w:rFonts w:ascii="Times New Roman" w:hAnsi="Times New Roman"/>
          <w:sz w:val="24"/>
          <w:szCs w:val="18"/>
        </w:rPr>
        <w:t>wordt na “de artikelen 3a of 3b van de LPW” toegevoegd “of de artikelen 8 en 9 van de LPW BES”.</w:t>
      </w:r>
    </w:p>
    <w:p w:rsidRPr="007C788E" w:rsidR="007C788E" w:rsidP="007C788E" w:rsidRDefault="007C788E" w14:paraId="268FE0B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8ACD4FF" w14:textId="3BB3ECC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7. In de begripsbepaling </w:t>
      </w:r>
      <w:r w:rsidRPr="007C788E" w:rsidR="007C788E">
        <w:rPr>
          <w:rFonts w:ascii="Times New Roman" w:hAnsi="Times New Roman"/>
          <w:i/>
          <w:iCs/>
          <w:sz w:val="24"/>
          <w:szCs w:val="18"/>
        </w:rPr>
        <w:t xml:space="preserve">verzuim </w:t>
      </w:r>
      <w:r w:rsidRPr="007C788E" w:rsidR="007C788E">
        <w:rPr>
          <w:rFonts w:ascii="Times New Roman" w:hAnsi="Times New Roman"/>
          <w:sz w:val="24"/>
          <w:szCs w:val="18"/>
        </w:rPr>
        <w:t>wordt na “artikel 21a van de LPW” ingevoegd “of artikel 33a van de LPW BES”.</w:t>
      </w:r>
    </w:p>
    <w:p w:rsidRPr="007C788E" w:rsidR="007C788E" w:rsidP="007C788E" w:rsidRDefault="007C788E" w14:paraId="197438E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AB75F38" w14:textId="008EDF5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8. In de begripsbepaling </w:t>
      </w:r>
      <w:r w:rsidRPr="007C788E" w:rsidR="007C788E">
        <w:rPr>
          <w:rFonts w:ascii="Times New Roman" w:hAnsi="Times New Roman"/>
          <w:i/>
          <w:iCs/>
          <w:sz w:val="24"/>
          <w:szCs w:val="18"/>
        </w:rPr>
        <w:t xml:space="preserve">vrijstelling </w:t>
      </w:r>
      <w:r w:rsidRPr="007C788E" w:rsidR="007C788E">
        <w:rPr>
          <w:rFonts w:ascii="Times New Roman" w:hAnsi="Times New Roman"/>
          <w:sz w:val="24"/>
          <w:szCs w:val="18"/>
        </w:rPr>
        <w:t>wordt na “de artikelen 5, 5a of 15 van de LPW” toegevoegd “of de artikelen 14 of 27 van de LPW BES”.</w:t>
      </w:r>
    </w:p>
    <w:p w:rsidRPr="007C788E" w:rsidR="007C788E" w:rsidP="007C788E" w:rsidRDefault="007C788E" w14:paraId="07CC996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F259E6B" w14:textId="0419DE2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9. De begripsbepaling </w:t>
      </w:r>
      <w:r w:rsidRPr="007C788E" w:rsidR="007C788E">
        <w:rPr>
          <w:rFonts w:ascii="Times New Roman" w:hAnsi="Times New Roman"/>
          <w:i/>
          <w:iCs/>
          <w:sz w:val="24"/>
          <w:szCs w:val="18"/>
        </w:rPr>
        <w:t xml:space="preserve">WEB BES </w:t>
      </w:r>
      <w:r w:rsidRPr="007C788E" w:rsidR="007C788E">
        <w:rPr>
          <w:rFonts w:ascii="Times New Roman" w:hAnsi="Times New Roman"/>
          <w:sz w:val="24"/>
          <w:szCs w:val="18"/>
        </w:rPr>
        <w:t>vervalt.</w:t>
      </w:r>
    </w:p>
    <w:p w:rsidRPr="007C788E" w:rsidR="007C788E" w:rsidP="007C788E" w:rsidRDefault="007C788E" w14:paraId="713B49D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A8C5DDA"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Pr="007C788E" w:rsidR="007C788E" w:rsidP="007C788E" w:rsidRDefault="007C788E" w14:paraId="45F9363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4A16A12" w14:textId="6F6D1D3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5 wordt als volgt gewijzigd:</w:t>
      </w:r>
    </w:p>
    <w:p w:rsidRPr="007C788E" w:rsidR="007C788E" w:rsidP="007C788E" w:rsidRDefault="007C788E" w14:paraId="3F6EEDB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DA2294C" w14:textId="4806CD8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het tweede lid, onderdeel g, wordt “, de WHW en de WEB BES” vervangen door “en de WHW”.</w:t>
      </w:r>
    </w:p>
    <w:p w:rsidRPr="007C788E" w:rsidR="007C788E" w:rsidP="007C788E" w:rsidRDefault="007C788E" w14:paraId="71171BB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E8EB317" w14:textId="4806DED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het derde lid, onderdeel c, wordt na “de LPW” ingevoegd “of de LPW BES”.</w:t>
      </w:r>
    </w:p>
    <w:p w:rsidRPr="007C788E" w:rsidR="007C788E" w:rsidP="007C788E" w:rsidRDefault="007C788E" w14:paraId="6379460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E7F8D9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C</w:t>
      </w:r>
    </w:p>
    <w:p w:rsidRPr="007C788E" w:rsidR="007C788E" w:rsidP="007C788E" w:rsidRDefault="007C788E" w14:paraId="3E67FC6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649C7E4" w14:textId="4AA016E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15, vijfde lid, wordt “eerste tot en met vijfde lid” vervangen door “eerste tot en met vierde lid”.</w:t>
      </w:r>
    </w:p>
    <w:p w:rsidRPr="007C788E" w:rsidR="007C788E" w:rsidP="007C788E" w:rsidRDefault="007C788E" w14:paraId="4786479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574B2C4"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w:t>
      </w:r>
    </w:p>
    <w:p w:rsidRPr="007C788E" w:rsidR="007C788E" w:rsidP="007C788E" w:rsidRDefault="007C788E" w14:paraId="68FAACF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3C98C0A" w14:textId="7A9A8CB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16, vierde lid, wordt na “de artikelen 5, 5a of 15 van de LPW” toegevoegd “of de artikelen 14 of 27 van de LPW BES”.</w:t>
      </w:r>
    </w:p>
    <w:p w:rsidRPr="007C788E" w:rsidR="007C788E" w:rsidP="007C788E" w:rsidRDefault="007C788E" w14:paraId="160E4A7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D4B107E"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E</w:t>
      </w:r>
    </w:p>
    <w:p w:rsidRPr="007C788E" w:rsidR="007C788E" w:rsidP="007C788E" w:rsidRDefault="007C788E" w14:paraId="03C48F2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6B3F1A1" w14:textId="1615B75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In artikel 21, tweede lid, wordt na “de LPW” ingevoegd “of de LPW BES”. </w:t>
      </w:r>
    </w:p>
    <w:p w:rsidRPr="007C788E" w:rsidR="007C788E" w:rsidP="007C788E" w:rsidRDefault="007C788E" w14:paraId="6049850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F805731"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F</w:t>
      </w:r>
    </w:p>
    <w:p w:rsidRPr="007C788E" w:rsidR="007C788E" w:rsidP="007C788E" w:rsidRDefault="007C788E" w14:paraId="799DFF3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D54CA1B" w14:textId="5A27D43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De artikelen 42, 43 en 44 vervallen. </w:t>
      </w:r>
    </w:p>
    <w:p w:rsidRPr="007C788E" w:rsidR="007C788E" w:rsidP="007C788E" w:rsidRDefault="007C788E" w14:paraId="78DA41A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815875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CF5451C"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XI.</w:t>
      </w:r>
      <w:r w:rsidRPr="007C788E">
        <w:rPr>
          <w:rFonts w:ascii="Times New Roman" w:hAnsi="Times New Roman"/>
          <w:sz w:val="24"/>
          <w:szCs w:val="18"/>
        </w:rPr>
        <w:t xml:space="preserve"> </w:t>
      </w:r>
      <w:r w:rsidRPr="007C788E">
        <w:rPr>
          <w:rFonts w:ascii="Times New Roman" w:hAnsi="Times New Roman"/>
          <w:b/>
          <w:bCs/>
          <w:sz w:val="24"/>
          <w:szCs w:val="18"/>
        </w:rPr>
        <w:t>WIJZIGING WET STUDIEFINANCIERING BES</w:t>
      </w:r>
    </w:p>
    <w:p w:rsidRPr="007C788E" w:rsidR="007C788E" w:rsidP="007C788E" w:rsidRDefault="007C788E" w14:paraId="0869015E"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6A63FA" w14:paraId="3F661D7C" w14:textId="4505C1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Wet studiefinanciering BES wordt als volgt gewijzigd:</w:t>
      </w:r>
    </w:p>
    <w:p w:rsidRPr="007C788E" w:rsidR="007C788E" w:rsidP="007C788E" w:rsidRDefault="007C788E" w14:paraId="4B85E99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B5E89D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w:t>
      </w:r>
    </w:p>
    <w:p w:rsidRPr="007C788E" w:rsidR="007C788E" w:rsidP="007C788E" w:rsidRDefault="007C788E" w14:paraId="24DAC3F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79D9474" w14:textId="08E81A8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1.1, eerste lid, wordt als volgt gewijzigd:</w:t>
      </w:r>
    </w:p>
    <w:p w:rsidRPr="007C788E" w:rsidR="007C788E" w:rsidP="007C788E" w:rsidRDefault="007C788E" w14:paraId="73551448"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1F80EF6" w14:textId="4B4DA29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de begripsbepaling “</w:t>
      </w:r>
      <w:r w:rsidRPr="007C788E" w:rsidR="007C788E">
        <w:rPr>
          <w:rFonts w:ascii="Times New Roman" w:hAnsi="Times New Roman"/>
          <w:b/>
          <w:bCs/>
          <w:sz w:val="24"/>
          <w:szCs w:val="18"/>
        </w:rPr>
        <w:t>afsluitend examen”</w:t>
      </w:r>
      <w:r w:rsidRPr="007C788E" w:rsidR="007C788E">
        <w:rPr>
          <w:rFonts w:ascii="Times New Roman" w:hAnsi="Times New Roman"/>
          <w:sz w:val="24"/>
          <w:szCs w:val="18"/>
        </w:rPr>
        <w:t xml:space="preserve"> wordt “artikel 7.4.2 van de Wet educatie en beroepsonderwijs BES” vervangen door “artikel 7.4.2 van de Wet educatie en beroepsonderwijs”.</w:t>
      </w:r>
    </w:p>
    <w:p w:rsidRPr="007C788E" w:rsidR="007C788E" w:rsidP="007C788E" w:rsidRDefault="007C788E" w14:paraId="4462B02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90BEE1B" w14:textId="7C62C7D3">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C788E" w:rsidR="007C788E">
        <w:rPr>
          <w:rFonts w:ascii="Times New Roman" w:hAnsi="Times New Roman"/>
          <w:sz w:val="24"/>
          <w:szCs w:val="18"/>
        </w:rPr>
        <w:t>2. In onderdeel a van de begripsbepaling “</w:t>
      </w:r>
      <w:r w:rsidRPr="007C788E" w:rsidR="007C788E">
        <w:rPr>
          <w:rFonts w:ascii="Times New Roman" w:hAnsi="Times New Roman"/>
          <w:b/>
          <w:bCs/>
          <w:sz w:val="24"/>
          <w:szCs w:val="18"/>
        </w:rPr>
        <w:t>beroepsonderwijs”</w:t>
      </w:r>
      <w:r w:rsidRPr="007C788E" w:rsidR="007C788E">
        <w:rPr>
          <w:rFonts w:ascii="Times New Roman" w:hAnsi="Times New Roman"/>
          <w:sz w:val="24"/>
          <w:szCs w:val="18"/>
        </w:rPr>
        <w:t xml:space="preserve"> wordt “beroepsonderwijs in de zin van artikel 7.2.6, derde lid, van de Wet educatie en beroepsonderwijs BES“ vervangen door “beroepsonderwijs als bedoeld in artikel 1.2.1, tweede lid, van de Wet educatie en beroepsonderwijs”. </w:t>
      </w:r>
    </w:p>
    <w:p w:rsidRPr="007C788E" w:rsidR="007C788E" w:rsidP="007C788E" w:rsidRDefault="007C788E" w14:paraId="79BA4EE8"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B7216F5" w14:textId="7498F5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In onderdeel a van de begripsbepaling “</w:t>
      </w:r>
      <w:r w:rsidRPr="007C788E" w:rsidR="007C788E">
        <w:rPr>
          <w:rFonts w:ascii="Times New Roman" w:hAnsi="Times New Roman"/>
          <w:b/>
          <w:bCs/>
          <w:sz w:val="24"/>
          <w:szCs w:val="18"/>
        </w:rPr>
        <w:t>beroepsopleiding”</w:t>
      </w:r>
      <w:r w:rsidRPr="007C788E" w:rsidR="007C788E">
        <w:rPr>
          <w:rFonts w:ascii="Times New Roman" w:hAnsi="Times New Roman"/>
          <w:sz w:val="24"/>
          <w:szCs w:val="18"/>
        </w:rPr>
        <w:t xml:space="preserve"> wordt “artikel 1.4.1 van de Wet educatie en beroepsonderwijs BES” vervangen door “artikel 7.2.7, derde lid, van de Wet educatie en beroepsonderwijs”. </w:t>
      </w:r>
    </w:p>
    <w:p w:rsidRPr="007C788E" w:rsidR="007C788E" w:rsidP="007C788E" w:rsidRDefault="007C788E" w14:paraId="62E7BEC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F8F7372" w14:textId="2B0DD45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In de begripsbepaling “</w:t>
      </w:r>
      <w:r w:rsidRPr="007C788E" w:rsidR="007C788E">
        <w:rPr>
          <w:rFonts w:ascii="Times New Roman" w:hAnsi="Times New Roman"/>
          <w:b/>
          <w:bCs/>
          <w:sz w:val="24"/>
          <w:szCs w:val="18"/>
        </w:rPr>
        <w:t>opleiding niveau 1 of 2”</w:t>
      </w:r>
      <w:r w:rsidRPr="007C788E" w:rsidR="007C788E">
        <w:rPr>
          <w:rFonts w:ascii="Times New Roman" w:hAnsi="Times New Roman"/>
          <w:sz w:val="24"/>
          <w:szCs w:val="18"/>
        </w:rPr>
        <w:t xml:space="preserve"> wordt “artikel 7.2.2, eerste lid, onderdelen a en b, van de Wet educatie en beroepsonderwijs BES” vervangen door “artikel 7.2.2, eerste lid, onderdelen a of b, van de Wet educatie en beroepsonderwijs”.</w:t>
      </w:r>
    </w:p>
    <w:p w:rsidRPr="007C788E" w:rsidR="007C788E" w:rsidP="007C788E" w:rsidRDefault="007C788E" w14:paraId="6D4CC65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562B1A2" w14:textId="4C97B5B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5. In de begripsbepaling “</w:t>
      </w:r>
      <w:r w:rsidRPr="007C788E" w:rsidR="007C788E">
        <w:rPr>
          <w:rFonts w:ascii="Times New Roman" w:hAnsi="Times New Roman"/>
          <w:b/>
          <w:bCs/>
          <w:sz w:val="24"/>
          <w:szCs w:val="18"/>
        </w:rPr>
        <w:t>opleiding niveau 3 of 4”</w:t>
      </w:r>
      <w:r w:rsidRPr="007C788E" w:rsidR="007C788E">
        <w:rPr>
          <w:rFonts w:ascii="Times New Roman" w:hAnsi="Times New Roman"/>
          <w:sz w:val="24"/>
          <w:szCs w:val="18"/>
        </w:rPr>
        <w:t xml:space="preserve"> wordt “artikel 7.2.2, eerste lid, onderdelen c, d en e, van de Wet educatie en beroepsonderwijs BES” vervangen door “artikel 7.2.2, eerste lid, onderdelen c, d of e, van de Wet educatie en beroepsonderwijs”.</w:t>
      </w:r>
    </w:p>
    <w:p w:rsidRPr="007C788E" w:rsidR="007C788E" w:rsidP="007C788E" w:rsidRDefault="007C788E" w14:paraId="2645513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C49A21E"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Pr="007C788E" w:rsidR="007C788E" w:rsidP="007C788E" w:rsidRDefault="007C788E" w14:paraId="3FDD2B6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2D69B02" w14:textId="732227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2.9, eerste lid, onderdeel c, wordt “de Wet educatie en beroepsonderwijs BES” vervangen door “de Wet educatie en beroepsonderwijs”.</w:t>
      </w:r>
    </w:p>
    <w:p w:rsidRPr="007C788E" w:rsidR="007C788E" w:rsidP="007C788E" w:rsidRDefault="007C788E" w14:paraId="1E0562F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FB32D6B"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27E253D7"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XII. WIJZIGING WET SUBSIDIËRING LANDELIJKE ONDERWIJSONDERSTEUNENDE ACTIVITEITEN 2013</w:t>
      </w:r>
    </w:p>
    <w:p w:rsidRPr="007C788E" w:rsidR="007C788E" w:rsidP="007C788E" w:rsidRDefault="007C788E" w14:paraId="30B71D2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BE5FD90" w14:textId="0063C7F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3, eerste lid, onderdeel c, van de Wet subsidiëring landelijke onderwijsondersteunende activiteiten 2013 wordt “, de Wet educatie en beroepsonderwijs en de Wet educatie en beroepsonderwijs BES” vervangen door “en de Wet educatie en beroepsonderwijs”.</w:t>
      </w:r>
    </w:p>
    <w:p w:rsidRPr="007C788E" w:rsidR="007C788E" w:rsidP="007C788E" w:rsidRDefault="007C788E" w14:paraId="413D777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E1C2D3F"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A00CC1D"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XIII. WIJZIGING ALGEMENE WET BESTUURSRECHT</w:t>
      </w:r>
    </w:p>
    <w:p w:rsidRPr="007C788E" w:rsidR="007C788E" w:rsidP="007C788E" w:rsidRDefault="007C788E" w14:paraId="1BA342B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1421EB8" w14:textId="0EFBCA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 van bijlage 2 bij de Algemene wet bestuursrecht, in de zinsnede met betrekking tot de Wet educatie en beroepsonderwijs, vervalt “1.6.1,” en wordt voor “6.3.2,” ingevoegd “6.3.1,”.</w:t>
      </w:r>
    </w:p>
    <w:p w:rsidRPr="007C788E" w:rsidR="007C788E" w:rsidP="007C788E" w:rsidRDefault="007C788E" w14:paraId="40A16F4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C37E3D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72CAD82"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XIV. WIJZIGING WET INKOMSTENBELASTING BES</w:t>
      </w:r>
    </w:p>
    <w:p w:rsidRPr="007C788E" w:rsidR="007C788E" w:rsidP="007C788E" w:rsidRDefault="007C788E" w14:paraId="68093E7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5AE9786" w14:textId="6C8B63A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Wet inkomstenbelasting BES wordt als volgt gewijzigd:</w:t>
      </w:r>
    </w:p>
    <w:p w:rsidRPr="007C788E" w:rsidR="007C788E" w:rsidP="007C788E" w:rsidRDefault="007C788E" w14:paraId="55F7DB4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0A40657"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A</w:t>
      </w:r>
    </w:p>
    <w:p w:rsidRPr="007C788E" w:rsidR="007C788E" w:rsidP="007C788E" w:rsidRDefault="007C788E" w14:paraId="4F93FF6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BB95340" w14:textId="3A79DFE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8, onderdeel j, wordt “de artikelen 8.1.6a tot en met 8.1.6d, 8.1.6f en 8.1.6i, eerste en tweede lid, van de Wet educatie en beroepsonderwijs BES” vervangen door “de artikelen 8.1.5 tot en met 8.1.5c, 8.1.5e en 8.1.6, eerste en tweede lid, van de Wet educatie en beroepsonderwijs”.</w:t>
      </w:r>
    </w:p>
    <w:p w:rsidRPr="007C788E" w:rsidR="007C788E" w:rsidP="007C788E" w:rsidRDefault="007C788E" w14:paraId="0FBBB9B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FD121F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w:t>
      </w:r>
    </w:p>
    <w:p w:rsidRPr="007C788E" w:rsidR="007C788E" w:rsidP="007C788E" w:rsidRDefault="007C788E" w14:paraId="0510AAD8"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B76D717" w14:textId="70905B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20, derde lid, onderdeel c, onder 2°, wordt “de artikelen 8.1.6a tot en met 8.1.6d, 8.1.6f en 8.1.6i, eerste en tweede lid, van de Wet educatie en beroepsonderwijs BES” vervangen door “de artikelen 8.1.5 tot en met 8.1.5c, 8.1.5e en 8.1.6, eerste en tweede lid, van de Wet educatie en beroepsonderwijs”.</w:t>
      </w:r>
    </w:p>
    <w:p w:rsidRPr="007C788E" w:rsidR="007C788E" w:rsidP="007C788E" w:rsidRDefault="007C788E" w14:paraId="4926772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3B5FF4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80F97D7"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XV. WIJZIGING WET RIJONDERRICHT MOTORRIJTUIGEN 1993</w:t>
      </w:r>
    </w:p>
    <w:p w:rsidRPr="007C788E" w:rsidR="007C788E" w:rsidP="007C788E" w:rsidRDefault="007C788E" w14:paraId="69410AC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F46DE1C" w14:textId="6D0932B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7, tweede lid, onderdeel b, van de Wet rijonderricht motorrijtuigen 1993 wordt “artikel 4.2.1, tweede lid, onderdeel b, van de Wet educatie en beroepsonderwijs” vervangen door “artikel 4.2.1, tweede lid, onderdeel a, van de Wet educatie en beroepsonderwijs”.</w:t>
      </w:r>
    </w:p>
    <w:p w:rsidRPr="007C788E" w:rsidR="007C788E" w:rsidP="007C788E" w:rsidRDefault="007C788E" w14:paraId="5CC3E15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1A99D1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2FCD300"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XVI. SAMENLOOP MET WET TERUGDRINGEN SCHOOLVERZUIM (KAMERSTUKKEN 36663)</w:t>
      </w:r>
    </w:p>
    <w:p w:rsidRPr="007C788E" w:rsidR="007C788E" w:rsidP="007C788E" w:rsidRDefault="007C788E" w14:paraId="783777B2"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6A63FA" w14:paraId="02F7D98F" w14:textId="14EA69C6">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 xml:space="preserve">1. </w:t>
      </w:r>
      <w:r w:rsidRPr="007C788E" w:rsidR="007C788E">
        <w:rPr>
          <w:rFonts w:ascii="Times New Roman" w:hAnsi="Times New Roman"/>
          <w:sz w:val="24"/>
          <w:szCs w:val="18"/>
        </w:rPr>
        <w:t>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36663) tot wet wordt verheven en artikel II, onderdeel E, van die wet:</w:t>
      </w:r>
    </w:p>
    <w:p w:rsidRPr="007C788E" w:rsidR="007C788E" w:rsidP="007C788E" w:rsidRDefault="007C788E" w14:paraId="7961FA0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EC17F11" w14:textId="7FE890B1">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a.</w:t>
      </w:r>
      <w:r w:rsidRPr="007C788E" w:rsidR="007C788E">
        <w:rPr>
          <w:rFonts w:ascii="Times New Roman" w:hAnsi="Times New Roman"/>
          <w:sz w:val="24"/>
          <w:szCs w:val="18"/>
        </w:rPr>
        <w:t xml:space="preserve"> eerder in werking is getreden of treedt dan deze wet, wordt in artikel III van deze wet na onderdeel B een onderdeel ingevoegd, luidende:</w:t>
      </w:r>
    </w:p>
    <w:p w:rsidRPr="007C788E" w:rsidR="007C788E" w:rsidP="007C788E" w:rsidRDefault="007C788E" w14:paraId="2034734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73795A2"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Ba</w:t>
      </w:r>
    </w:p>
    <w:p w:rsidRPr="007C788E" w:rsidR="007C788E" w:rsidP="007C788E" w:rsidRDefault="007C788E" w14:paraId="4A7420B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4182DE0" w14:textId="1803C63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In artikel 33, zesde lid, wordt “artikel 8.1.6j van de Wet educatie en beroepsonderwijs BES” vervangen door “artikel 8.1.6a van de Wet educatie en beroepsonderwijs”. </w:t>
      </w:r>
    </w:p>
    <w:p w:rsidRPr="007C788E" w:rsidR="007C788E" w:rsidP="007C788E" w:rsidRDefault="007C788E" w14:paraId="0EA4CDF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37DF2D7" w14:textId="63D920BF">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b.</w:t>
      </w:r>
      <w:r w:rsidRPr="007C788E" w:rsidR="007C788E">
        <w:rPr>
          <w:rFonts w:ascii="Times New Roman" w:hAnsi="Times New Roman"/>
          <w:sz w:val="24"/>
          <w:szCs w:val="18"/>
        </w:rPr>
        <w:t xml:space="preserve"> later in werking treedt dan artikel III van deze wet, wordt in artikel II, onderdeel E, van die wet, in het voorgestelde artikel 33, zesde lid, van de Leerplichtwet BES “artikel 8.1.6j van de Wet educatie en beroepsonderwijs BES” vervangen door “artikel 8.1.6a van de Wet educatie en beroepsonderwijs”.</w:t>
      </w:r>
    </w:p>
    <w:p w:rsidRPr="007C788E" w:rsidR="007C788E" w:rsidP="007C788E" w:rsidRDefault="007C788E" w14:paraId="71D9FCD7"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2C5C308" w14:textId="1BCA32A1">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 xml:space="preserve">2. </w:t>
      </w:r>
      <w:r w:rsidRPr="007C788E" w:rsidR="007C788E">
        <w:rPr>
          <w:rFonts w:ascii="Times New Roman" w:hAnsi="Times New Roman"/>
          <w:sz w:val="24"/>
          <w:szCs w:val="18"/>
        </w:rPr>
        <w:t>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36663) tot wet wordt verheven en artikel II, onderdeel F, van die wet:</w:t>
      </w:r>
    </w:p>
    <w:p w:rsidRPr="007C788E" w:rsidR="007C788E" w:rsidP="007C788E" w:rsidRDefault="007C788E" w14:paraId="07D7FEB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453B981" w14:textId="37050BE7">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a.</w:t>
      </w:r>
      <w:r w:rsidRPr="007C788E" w:rsidR="007C788E">
        <w:rPr>
          <w:rFonts w:ascii="Times New Roman" w:hAnsi="Times New Roman"/>
          <w:sz w:val="24"/>
          <w:szCs w:val="18"/>
        </w:rPr>
        <w:t xml:space="preserve"> eerder in werking is getreden of treedt dan artikel III, onderdeel C, van deze wet, wordt deze wet als volgt gewijzigd:</w:t>
      </w:r>
    </w:p>
    <w:p w:rsidRPr="007C788E" w:rsidR="007C788E" w:rsidP="007C788E" w:rsidRDefault="006A63FA" w14:paraId="1B00497B" w14:textId="57A6665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artikel III, onderdeel C, wordt “Na artikel 33” vervangen door “Na artikel 33a” en wordt “Artikel 33a” vervangen door “Artikel 33b”.</w:t>
      </w:r>
    </w:p>
    <w:p w:rsidRPr="007C788E" w:rsidR="007C788E" w:rsidP="007C788E" w:rsidRDefault="006A63FA" w14:paraId="750FAF53" w14:textId="25B13E7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artikel X, onderdeel A, onder 7, wordt “artikel 33a” vervangen door “artikel 33b”.</w:t>
      </w:r>
    </w:p>
    <w:p w:rsidRPr="007C788E" w:rsidR="007C788E" w:rsidP="007C788E" w:rsidRDefault="007C788E" w14:paraId="75C5F378"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61A2739" w14:textId="1BB66F24">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b.</w:t>
      </w:r>
      <w:r w:rsidRPr="007C788E" w:rsidR="007C788E">
        <w:rPr>
          <w:rFonts w:ascii="Times New Roman" w:hAnsi="Times New Roman"/>
          <w:sz w:val="24"/>
          <w:szCs w:val="18"/>
        </w:rPr>
        <w:t xml:space="preserve"> later in werking treedt dan artikel III, onderdeel C, van deze wet, wordt in artikel II, onderdeel F, van die wet “Na artikel 33” vervangen door “Na artikel 33a” en wordt “Artikel 33a” vervangen door “Artikel 33b”.</w:t>
      </w:r>
    </w:p>
    <w:p w:rsidRPr="007C788E" w:rsidR="007C788E" w:rsidP="007C788E" w:rsidRDefault="007C788E" w14:paraId="745F8D72"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0C24328" w14:textId="40D280FC">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3.</w:t>
      </w:r>
      <w:r w:rsidRPr="007C788E" w:rsidR="007C788E">
        <w:rPr>
          <w:rFonts w:ascii="Times New Roman" w:hAnsi="Times New Roman"/>
          <w:sz w:val="24"/>
          <w:szCs w:val="18"/>
        </w:rPr>
        <w:t xml:space="preserve"> 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36663) tot wet wordt verheven en artikel III van die wet:</w:t>
      </w:r>
    </w:p>
    <w:p w:rsidRPr="007C788E" w:rsidR="007C788E" w:rsidP="007C788E" w:rsidRDefault="007C788E" w14:paraId="0797090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8416366" w14:textId="66AB1345">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a.</w:t>
      </w:r>
      <w:r w:rsidRPr="007C788E" w:rsidR="007C788E">
        <w:rPr>
          <w:rFonts w:ascii="Times New Roman" w:hAnsi="Times New Roman"/>
          <w:sz w:val="24"/>
          <w:szCs w:val="18"/>
        </w:rPr>
        <w:t xml:space="preserve"> eerder in werking is getreden of treedt dan deze wet, wordt het in artikel I, onderdeel EE, van deze wet voorgestelde artikel 8.7.2 van de Wet educatie en beroepsonderwijs als volgt gewijzigd:</w:t>
      </w:r>
    </w:p>
    <w:p w:rsidRPr="007C788E" w:rsidR="007C788E" w:rsidP="007C788E" w:rsidRDefault="007C788E" w14:paraId="0F8F197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FCFF8A3" w14:textId="4C0F221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de onderdelen f tot en met h worden geletterd i tot en met k.</w:t>
      </w:r>
    </w:p>
    <w:p w:rsidRPr="007C788E" w:rsidR="007C788E" w:rsidP="007C788E" w:rsidRDefault="007C788E" w14:paraId="6882775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028C3EE" w14:textId="7B9BDF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na onderdeel e worden drie onderdelen ingevoegd, luidende:</w:t>
      </w:r>
    </w:p>
    <w:p w:rsidRPr="007C788E" w:rsidR="007C788E" w:rsidP="007C788E" w:rsidRDefault="006A63FA" w14:paraId="66F1694F" w14:textId="25D4DB2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f. artikel 8.1.6a, tweede lid, onderdeel b, “artikel 21a, derde lid, van de Leerplichtwet 1969” gelezen als “artikel 33, vijfde lid, van de Leerplichtwet BES”</w:t>
      </w:r>
    </w:p>
    <w:p w:rsidRPr="007C788E" w:rsidR="007C788E" w:rsidP="007C788E" w:rsidRDefault="006A63FA" w14:paraId="5661F29C" w14:textId="71E88E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g. artikel 8.1.6b, eerste lid, onderdelen a en b, “artikel 11 van de Leerplichtwet 1969” gelezen als “artikel 20 van de Leerplichtwet BES”.</w:t>
      </w:r>
    </w:p>
    <w:p w:rsidRPr="007C788E" w:rsidR="007C788E" w:rsidP="007C788E" w:rsidRDefault="006A63FA" w14:paraId="06A52EA1" w14:textId="01BA752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h. artikel 8.1.6b, tweede lid,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gelezen als “Persoonsgegevens over gezondheid, godsdienst of levensovertuiging of strafrechtelijke persoonsgegevens als bedoeld in artikel 16 van de Wet bescherming persoonsgegevens BES”.</w:t>
      </w:r>
    </w:p>
    <w:p w:rsidRPr="007C788E" w:rsidR="007C788E" w:rsidP="007C788E" w:rsidRDefault="007C788E" w14:paraId="09FA95C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D51C5F7" w14:textId="692D6BF3">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b.</w:t>
      </w:r>
      <w:r w:rsidRPr="007C788E" w:rsidR="007C788E">
        <w:rPr>
          <w:rFonts w:ascii="Times New Roman" w:hAnsi="Times New Roman"/>
          <w:sz w:val="24"/>
          <w:szCs w:val="18"/>
        </w:rPr>
        <w:t xml:space="preserve"> later in werking treedt dan artikel I, onderdeel EE, van deze wet, wordt aan artikel III van die wet een onderdeel toegevoegd, luidende:</w:t>
      </w:r>
    </w:p>
    <w:p w:rsidRPr="007C788E" w:rsidR="007C788E" w:rsidP="007C788E" w:rsidRDefault="007C788E" w14:paraId="7524958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789658A"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w:t>
      </w:r>
    </w:p>
    <w:p w:rsidRPr="007C788E" w:rsidR="007C788E" w:rsidP="007C788E" w:rsidRDefault="007C788E" w14:paraId="0D091E9A"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1E7A7A7" w14:textId="0E93431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8.7.2 wordt als volgt gewijzigd:</w:t>
      </w:r>
    </w:p>
    <w:p w:rsidRPr="007C788E" w:rsidR="007C788E" w:rsidP="007C788E" w:rsidRDefault="007C788E" w14:paraId="1F1783D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42A9916" w14:textId="4282875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de onderdelen f tot en met h worden geletterd i tot en met k.</w:t>
      </w:r>
    </w:p>
    <w:p w:rsidRPr="007C788E" w:rsidR="007C788E" w:rsidP="007C788E" w:rsidRDefault="007C788E" w14:paraId="513FDF1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A5E9076" w14:textId="248F5D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na onderdeel e worden drie onderdelen ingevoegd, luidende:</w:t>
      </w:r>
    </w:p>
    <w:p w:rsidRPr="007C788E" w:rsidR="007C788E" w:rsidP="007C788E" w:rsidRDefault="006A63FA" w14:paraId="38D8B232" w14:textId="2AF11E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f. artikel 8.1.6a, tweede lid, onderdeel b, “artikel 21a, derde lid, van de Leerplichtwet 1969” gelezen als “artikel 33, vijfde lid, van de Leerplichtwet BES”</w:t>
      </w:r>
    </w:p>
    <w:p w:rsidRPr="007C788E" w:rsidR="007C788E" w:rsidP="007C788E" w:rsidRDefault="006A63FA" w14:paraId="6C38EBE6" w14:textId="7F2074F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g. artikel 8.1.6b, eerste lid, onderdelen a en b, “artikel 11 van de Leerplichtwet 1969” gelezen als “artikel 20 van de Leerplichtwet BES”.</w:t>
      </w:r>
    </w:p>
    <w:p w:rsidRPr="007C788E" w:rsidR="007C788E" w:rsidP="007C788E" w:rsidRDefault="006A63FA" w14:paraId="5EBEB82F" w14:textId="1B355F1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h. artikel 8.1.6b, tweede lid,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gelezen als “Persoonsgegevens over gezondheid, godsdienst of </w:t>
      </w:r>
      <w:r w:rsidRPr="007C788E" w:rsidR="007C788E">
        <w:rPr>
          <w:rFonts w:ascii="Times New Roman" w:hAnsi="Times New Roman"/>
          <w:sz w:val="24"/>
          <w:szCs w:val="18"/>
        </w:rPr>
        <w:lastRenderedPageBreak/>
        <w:t>levensovertuiging of strafrechtelijke persoonsgegevens als bedoeld in artikel 16 van de Wet bescherming persoonsgegevens BES”.</w:t>
      </w:r>
    </w:p>
    <w:p w:rsidRPr="007C788E" w:rsidR="007C788E" w:rsidP="007C788E" w:rsidRDefault="007C788E" w14:paraId="55ACD6F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2C081A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E3B948E" w14:textId="77777777">
      <w:pPr>
        <w:tabs>
          <w:tab w:val="left" w:pos="284"/>
          <w:tab w:val="left" w:pos="567"/>
          <w:tab w:val="left" w:pos="851"/>
        </w:tabs>
        <w:ind w:right="-2"/>
        <w:rPr>
          <w:rFonts w:ascii="Times New Roman" w:hAnsi="Times New Roman"/>
          <w:b/>
          <w:bCs/>
          <w:sz w:val="24"/>
          <w:szCs w:val="18"/>
        </w:rPr>
      </w:pPr>
      <w:bookmarkStart w:name="_Hlk182403115" w:id="43"/>
      <w:r w:rsidRPr="007C788E">
        <w:rPr>
          <w:rFonts w:ascii="Times New Roman" w:hAnsi="Times New Roman"/>
          <w:b/>
          <w:bCs/>
          <w:sz w:val="24"/>
          <w:szCs w:val="18"/>
        </w:rPr>
        <w:t>ARTIKEL XVII. SAMENLOOP MET WET VERBETERING AANSLUITING BEROEPSONDERWIJS–ARBEIDSMARKT (KAMERSTUKKEN 36670)</w:t>
      </w:r>
    </w:p>
    <w:p w:rsidRPr="007C788E" w:rsidR="007C788E" w:rsidP="007C788E" w:rsidRDefault="007C788E" w14:paraId="1EBEC2BC"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6A63FA" w14:paraId="17417426" w14:textId="698E9467">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1.</w:t>
      </w:r>
      <w:r w:rsidRPr="007C788E" w:rsidR="007C788E">
        <w:rPr>
          <w:rFonts w:ascii="Times New Roman" w:hAnsi="Times New Roman"/>
          <w:sz w:val="24"/>
          <w:szCs w:val="18"/>
        </w:rPr>
        <w:t xml:space="preserve"> Indien het bij koninklijke boodschap van 12 december 2024 ingediende voorstel van wet tot Wijziging van de Wet educatie en beroepsonderwijs en een aantal andere wetten in verband met het verbeteren van de aansluiting van het beroepsonderwijs op de arbeidsmarkt (verbetering aansluiting beroepsonderwijs-arbeidsmarkt)</w:t>
      </w:r>
      <w:r w:rsidRPr="007C788E" w:rsidDel="00E80594" w:rsidR="007C788E">
        <w:rPr>
          <w:rFonts w:ascii="Times New Roman" w:hAnsi="Times New Roman"/>
          <w:sz w:val="24"/>
          <w:szCs w:val="18"/>
        </w:rPr>
        <w:t xml:space="preserve"> </w:t>
      </w:r>
      <w:r w:rsidRPr="007C788E" w:rsidR="007C788E">
        <w:rPr>
          <w:rFonts w:ascii="Times New Roman" w:hAnsi="Times New Roman"/>
          <w:sz w:val="24"/>
          <w:szCs w:val="18"/>
        </w:rPr>
        <w:t>(Kamerstukken 36670) tot wet is of wordt verheven en artikel I, onderdeel E, van die wet:</w:t>
      </w:r>
    </w:p>
    <w:p w:rsidRPr="007C788E" w:rsidR="007C788E" w:rsidP="007C788E" w:rsidRDefault="007C788E" w14:paraId="4511A51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0F6D0D9" w14:textId="1DE02E74">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a.</w:t>
      </w:r>
      <w:r w:rsidRPr="007C788E" w:rsidR="007C788E">
        <w:rPr>
          <w:rFonts w:ascii="Times New Roman" w:hAnsi="Times New Roman"/>
          <w:sz w:val="24"/>
          <w:szCs w:val="18"/>
        </w:rPr>
        <w:t xml:space="preserve"> eerder in werking is getreden of treedt dan artikel I, onderdeel D, van deze wet, wordt artikel I van deze wet als volgt gewijzigd:</w:t>
      </w:r>
    </w:p>
    <w:p w:rsidRPr="007C788E" w:rsidR="007C788E" w:rsidP="007C788E" w:rsidRDefault="007C788E" w14:paraId="27B6F3D8"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0B5653C" w14:textId="3C62D55C">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1°.</w:t>
      </w:r>
      <w:r w:rsidRPr="007C788E" w:rsidR="007C788E">
        <w:rPr>
          <w:rFonts w:ascii="Times New Roman" w:hAnsi="Times New Roman"/>
          <w:sz w:val="24"/>
          <w:szCs w:val="18"/>
        </w:rPr>
        <w:t xml:space="preserve"> In onderdeel B, wordt "artikel 1.5.3, tweede lid" vervangen door "artikel 5.2.3, tweede lid" en wordt “artikel 1.6.7, tweede lid” vervangen door “artikel 5.3.3, tweede lid”.</w:t>
      </w:r>
    </w:p>
    <w:p w:rsidRPr="007C788E" w:rsidR="007C788E" w:rsidP="007C788E" w:rsidRDefault="007C788E" w14:paraId="39F9786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28BE2F4" w14:textId="369FED42">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2°.</w:t>
      </w:r>
      <w:r w:rsidRPr="007C788E" w:rsidR="007C788E">
        <w:rPr>
          <w:rFonts w:ascii="Times New Roman" w:hAnsi="Times New Roman"/>
          <w:sz w:val="24"/>
          <w:szCs w:val="18"/>
        </w:rPr>
        <w:t xml:space="preserve"> In onderdeel D vervallen de artikelen 1.6.5 tot en met 1.6.8.</w:t>
      </w:r>
    </w:p>
    <w:p w:rsidRPr="007C788E" w:rsidR="007C788E" w:rsidP="007C788E" w:rsidRDefault="007C788E" w14:paraId="3B8E699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17542C8" w14:textId="305DD7B7">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3°.</w:t>
      </w:r>
      <w:r w:rsidRPr="007C788E" w:rsidR="007C788E">
        <w:rPr>
          <w:rFonts w:ascii="Times New Roman" w:hAnsi="Times New Roman"/>
          <w:sz w:val="24"/>
          <w:szCs w:val="18"/>
        </w:rPr>
        <w:t xml:space="preserve"> Na onderdeel V wordt een onderdeel ingevoegd, luidende:</w:t>
      </w:r>
    </w:p>
    <w:p w:rsidRPr="007C788E" w:rsidR="007C788E" w:rsidP="007C788E" w:rsidRDefault="007C788E" w14:paraId="6A8FE1B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CD27136"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Va</w:t>
      </w:r>
    </w:p>
    <w:p w:rsidRPr="007C788E" w:rsidR="007C788E" w:rsidP="007C788E" w:rsidRDefault="007C788E" w14:paraId="204DEEA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8C91B76" w14:textId="1B29600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hoofdstuk 5 wordt een titel toegevoegd, luidende:</w:t>
      </w:r>
    </w:p>
    <w:p w:rsidRPr="007C788E" w:rsidR="007C788E" w:rsidP="007C788E" w:rsidRDefault="007C788E" w14:paraId="062F70D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507811A"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3. CARIBISCH NEDERLAND</w:t>
      </w:r>
    </w:p>
    <w:p w:rsidRPr="007C788E" w:rsidR="007C788E" w:rsidP="007C788E" w:rsidRDefault="007C788E" w14:paraId="6BF09C5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8AB4E11"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5.3.1. Raad onderwijs arbeidsmarkt Caribisch Nederland</w:t>
      </w:r>
    </w:p>
    <w:p w:rsidR="006A63FA" w:rsidP="007C788E" w:rsidRDefault="006A63FA" w14:paraId="19AC781E"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EDE9128" w14:textId="0888DEC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Bij ministeriële regeling wordt een rechtspersoon met volledige rechtsbevoegdheid zonder winstoogmerk, niet zijnde een publiekrechtelijke rechtspersoon als bedoeld in artikel 1 van Boek 2 van het Burgerlijk Wetboek, aangewezen als Raad onderwijs arbeidsmarkt CN.</w:t>
      </w:r>
    </w:p>
    <w:p w:rsidRPr="007C788E" w:rsidR="007C788E" w:rsidP="007C788E" w:rsidRDefault="006A63FA" w14:paraId="2B73811A" w14:textId="05D6736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 statuten en een bestuursreglement van de Raad onderwijs arbeidsmarkt CN en een wijziging daarvan behoeven de goedkeuring van Onze Minister.</w:t>
      </w:r>
    </w:p>
    <w:p w:rsidRPr="007C788E" w:rsidR="007C788E" w:rsidP="007C788E" w:rsidRDefault="006A63FA" w14:paraId="092C868F" w14:textId="0F14D48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Artikel 5.2.2, derde lid, is van overeenkomstige toepassing op een benoeming of ontslag van de voorzitter van de Raad onderwijs arbeidsmarkt CN en diens plaatsvervanger.</w:t>
      </w:r>
    </w:p>
    <w:p w:rsidRPr="007C788E" w:rsidR="007C788E" w:rsidP="007C788E" w:rsidRDefault="006A63FA" w14:paraId="0C32D3B3" w14:textId="2D2966A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De artikelen 9, 18, 19, 20, 21, 22 en 23 van de Kaderwet zelfstandige bestuursorganen zijn van toepassing op de Raad onderwijs arbeidsmarkt CN.</w:t>
      </w:r>
    </w:p>
    <w:p w:rsidRPr="007C788E" w:rsidR="007C788E" w:rsidP="007C788E" w:rsidRDefault="006A63FA" w14:paraId="14F032E7" w14:textId="2852FB7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5. Onze Minister verstrekt de Raad onderwijs arbeidsmarkt CN binnen het raam van de door de begrotingswetgever beschikbaar gestelde middelen subsidie voor de uitoefening van zijn taken. Titel 4.2 van de Algemene wet bestuursrecht is daarbij van toepassing.</w:t>
      </w:r>
    </w:p>
    <w:p w:rsidRPr="007C788E" w:rsidR="007C788E" w:rsidP="007C788E" w:rsidRDefault="007C788E" w14:paraId="5DDD763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40D4C4A"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5.3.2. Wettelijke taken Raad onderwijs arbeidsmarkt Caribisch Nederland</w:t>
      </w:r>
    </w:p>
    <w:p w:rsidR="006A63FA" w:rsidP="007C788E" w:rsidRDefault="006A63FA" w14:paraId="0F88F5A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D3475B8" w14:textId="1444225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1. De Raad onderwijs arbeidsmarkt CN adviseert een instelling die voornemens is een nieuwe beroepsopleiding te gaan verzorgen in een openbaar lichaam over het arbeidsmarktperspectief en de beschikbaarheid van leerbedrijven. Hij kan een dergelijk advies </w:t>
      </w:r>
      <w:r w:rsidRPr="007C788E" w:rsidR="007C788E">
        <w:rPr>
          <w:rFonts w:ascii="Times New Roman" w:hAnsi="Times New Roman"/>
          <w:sz w:val="24"/>
          <w:szCs w:val="18"/>
        </w:rPr>
        <w:lastRenderedPageBreak/>
        <w:t>ook uitbrengen over een reeds bestaande beroepsopleiding in een openbaar lichaam indien hij daartoe aanleiding ziet. Indien de Raad onderwijs arbeidsmarkt CN daartoe aanleiding ziet, zendt hij het advies aan Onze Minister.</w:t>
      </w:r>
    </w:p>
    <w:p w:rsidRPr="007C788E" w:rsidR="007C788E" w:rsidP="007C788E" w:rsidRDefault="006A63FA" w14:paraId="4094EE95" w14:textId="14E733D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2. De Raad onderwijs arbeidsmarkt CN kan voorstellen doen aan de Samenwerkingsorganisatie beroepsonderwijs bedrijfsleven inzake het ontwikkelen van beroepsopleidingen of onderdelen daarvan, waaronder keuzedelen, die relevant zijn voor de openbare lichamen en hun regionale arbeidsmarkt. </w:t>
      </w:r>
    </w:p>
    <w:p w:rsidRPr="007C788E" w:rsidR="007C788E" w:rsidP="007C788E" w:rsidRDefault="006A63FA" w14:paraId="2C91A2B2" w14:textId="04BB66D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Bij of krachtens algemene maatregel van bestuur kunnen aan de Raad onderwijs arbeidsmarkt CN andere taken die in het verlengde van zijn huidige taak liggen, worden toegekend en kunnen nadere regels worden gesteld over zijn inrichting en taakuitoefening, waaronder de taakverdeling met de Samenwerkingsorganisatie beroepsonderwijs bedrijfsleven.</w:t>
      </w:r>
    </w:p>
    <w:p w:rsidRPr="007C788E" w:rsidR="007C788E" w:rsidP="007C788E" w:rsidRDefault="006A63FA" w14:paraId="6A1B54F6" w14:textId="2465FDE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De Raad onderwijs arbeidsmarkt CN voert geen andere activiteiten uit dan de bij of krachtens de wet aan hem opgedragen taken.</w:t>
      </w:r>
    </w:p>
    <w:p w:rsidRPr="007C788E" w:rsidR="007C788E" w:rsidP="007C788E" w:rsidRDefault="007C788E" w14:paraId="35975A7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A75DC00"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5.3.3. Erkenning leerbedrijven voor de beroepspraktijkvorming in Caribisch Nederland</w:t>
      </w:r>
    </w:p>
    <w:p w:rsidR="006A63FA" w:rsidP="007C788E" w:rsidRDefault="006A63FA" w14:paraId="0C137C08"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6685A6E4" w14:textId="6289E3F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De Raad onderwijs arbeidsmarkt CN draagt zoveel mogelijk zorg voor een toereikend aantal leerbedrijven van voldoende kwaliteit in de openbare lichamen.</w:t>
      </w:r>
    </w:p>
    <w:p w:rsidRPr="007C788E" w:rsidR="007C788E" w:rsidP="007C788E" w:rsidRDefault="006A63FA" w14:paraId="30607031" w14:textId="5EFC841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 Raad onderwijs arbeidsmarkt CN erkent op aanvraag een bedrijf of andere organisatie in een openbaar lichaam als leerbedrijf voor de beroepspraktijkvorming, indien dat leerbedrijf voldoet aan de erkenningsvoorwaarden, bedoeld in artikel 5.2.3, eerste lid.</w:t>
      </w:r>
    </w:p>
    <w:p w:rsidRPr="007C788E" w:rsidR="007C788E" w:rsidP="007C788E" w:rsidRDefault="006A63FA" w14:paraId="7EBCC8D6" w14:textId="1864CAD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Artikel 5.2.3, derde en vierde lid, is van toepassing op een erkenning van de Raad onderwijs arbeidsmarkt CN.</w:t>
      </w:r>
    </w:p>
    <w:p w:rsidRPr="007C788E" w:rsidR="007C788E" w:rsidP="007C788E" w:rsidRDefault="006A63FA" w14:paraId="2B71AD0F" w14:textId="6DC5609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4. De Raad onderwijs arbeidsmarkt CN beoordeelt ten minste een maal per vier jaar of een leerbedrijf in een openbaar lichaam voldoet aan de erkenningsvoorwaarden. </w:t>
      </w:r>
    </w:p>
    <w:p w:rsidRPr="007C788E" w:rsidR="007C788E" w:rsidP="007C788E" w:rsidRDefault="007C788E" w14:paraId="4308E0E8"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46A8F08F"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5.3.4. Taakverdeling SBB en ROA CN</w:t>
      </w:r>
    </w:p>
    <w:p w:rsidR="006A63FA" w:rsidP="007C788E" w:rsidRDefault="006A63FA" w14:paraId="38FB23C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A217457" w14:textId="1598160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Een besluit van de Raad onderwijs arbeidsmarkt CN over erkenning van een leerbedrijf wordt gelijkgesteld aan een besluit van de Samenwerkingsorganisatie beroepsonderwijs bedrijfsleven over erkenning van een leerbedrijf als bedoeld in artikel 5.2.3, tweede lid, en andersom.</w:t>
      </w:r>
    </w:p>
    <w:p w:rsidRPr="007C788E" w:rsidR="007C788E" w:rsidP="007C788E" w:rsidRDefault="006A63FA" w14:paraId="50791801" w14:textId="0692061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 Raad onderwijs arbeidsmarkt CN en de Samenwerkingsorganisatie beroepsonderwijs bedrijfsleven bevorderen een doelmatige werkverdeling en samenwerking tussen beide organisaties.</w:t>
      </w:r>
    </w:p>
    <w:p w:rsidRPr="007C788E" w:rsidR="007C788E" w:rsidP="007C788E" w:rsidRDefault="007C788E" w14:paraId="509AB581"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A31F938" w14:textId="2B00DB14">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b.</w:t>
      </w:r>
      <w:r w:rsidRPr="007C788E" w:rsidR="007C788E">
        <w:rPr>
          <w:rFonts w:ascii="Times New Roman" w:hAnsi="Times New Roman"/>
          <w:sz w:val="24"/>
          <w:szCs w:val="18"/>
        </w:rPr>
        <w:t xml:space="preserve"> later in werking treedt dan artikel I, onderdeel D, van deze wet, wordt artikel I van die wet als volgt gewijzigd:</w:t>
      </w:r>
    </w:p>
    <w:p w:rsidRPr="007C788E" w:rsidR="007C788E" w:rsidP="007C788E" w:rsidRDefault="007C788E" w14:paraId="4A32ADA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53C2D52" w14:textId="5AE15A9E">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1°.</w:t>
      </w:r>
      <w:r w:rsidRPr="007C788E" w:rsidR="007C788E">
        <w:rPr>
          <w:rFonts w:ascii="Times New Roman" w:hAnsi="Times New Roman"/>
          <w:sz w:val="24"/>
          <w:szCs w:val="18"/>
        </w:rPr>
        <w:t xml:space="preserve"> Na onderdeel C wordt een onderdeel ingevoegd, luidende:</w:t>
      </w:r>
    </w:p>
    <w:p w:rsidRPr="007C788E" w:rsidR="007C788E" w:rsidP="007C788E" w:rsidRDefault="007C788E" w14:paraId="40A353D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4D54483"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Ca</w:t>
      </w:r>
    </w:p>
    <w:p w:rsidRPr="007C788E" w:rsidR="007C788E" w:rsidP="007C788E" w:rsidRDefault="007C788E" w14:paraId="14B23FC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15450471" w14:textId="125E3CC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artikelen 1.6.5 tot en met 1.6.8 vervallen.</w:t>
      </w:r>
    </w:p>
    <w:p w:rsidRPr="007C788E" w:rsidR="007C788E" w:rsidP="007C788E" w:rsidRDefault="007C788E" w14:paraId="13C82C6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15C64F5" w14:textId="444DC4C1">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2°.</w:t>
      </w:r>
      <w:r w:rsidRPr="007C788E" w:rsidR="007C788E">
        <w:rPr>
          <w:rFonts w:ascii="Times New Roman" w:hAnsi="Times New Roman"/>
          <w:sz w:val="24"/>
          <w:szCs w:val="18"/>
        </w:rPr>
        <w:t xml:space="preserve"> Na onderdeel E, wordt een onderdeel ingevoegd, luidende:</w:t>
      </w:r>
    </w:p>
    <w:p w:rsidRPr="007C788E" w:rsidR="007C788E" w:rsidP="007C788E" w:rsidRDefault="007C788E" w14:paraId="5099AFF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2FF9F72" w14:textId="77777777">
      <w:pPr>
        <w:tabs>
          <w:tab w:val="left" w:pos="284"/>
          <w:tab w:val="left" w:pos="567"/>
          <w:tab w:val="left" w:pos="851"/>
        </w:tabs>
        <w:ind w:right="-2"/>
        <w:rPr>
          <w:rFonts w:ascii="Times New Roman" w:hAnsi="Times New Roman"/>
          <w:sz w:val="24"/>
          <w:szCs w:val="18"/>
        </w:rPr>
      </w:pPr>
      <w:proofErr w:type="spellStart"/>
      <w:r w:rsidRPr="007C788E">
        <w:rPr>
          <w:rFonts w:ascii="Times New Roman" w:hAnsi="Times New Roman"/>
          <w:sz w:val="24"/>
          <w:szCs w:val="18"/>
        </w:rPr>
        <w:lastRenderedPageBreak/>
        <w:t>Ea</w:t>
      </w:r>
      <w:proofErr w:type="spellEnd"/>
    </w:p>
    <w:p w:rsidRPr="007C788E" w:rsidR="007C788E" w:rsidP="007C788E" w:rsidRDefault="007C788E" w14:paraId="1394B720"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4B4210E1" w14:textId="7681F7A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5.2.3 (nieuw), tweede lid, wordt “artikel 1.6.7, tweede lid” vervangen door “artikel 5.3.3, tweede lid”.</w:t>
      </w:r>
    </w:p>
    <w:p w:rsidRPr="007C788E" w:rsidR="007C788E" w:rsidP="007C788E" w:rsidRDefault="007C788E" w14:paraId="408E61CD"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314ADC0D" w14:textId="7305BB52">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3°.</w:t>
      </w:r>
      <w:r w:rsidRPr="007C788E" w:rsidR="007C788E">
        <w:rPr>
          <w:rFonts w:ascii="Times New Roman" w:hAnsi="Times New Roman"/>
          <w:sz w:val="24"/>
          <w:szCs w:val="18"/>
        </w:rPr>
        <w:t xml:space="preserve"> Na onderdeel O wordt een onderdeel ingevoegd, luidende:</w:t>
      </w:r>
    </w:p>
    <w:p w:rsidRPr="007C788E" w:rsidR="007C788E" w:rsidP="007C788E" w:rsidRDefault="007C788E" w14:paraId="1FE8ABC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C11B41A" w14:textId="77777777">
      <w:pPr>
        <w:tabs>
          <w:tab w:val="left" w:pos="284"/>
          <w:tab w:val="left" w:pos="567"/>
          <w:tab w:val="left" w:pos="851"/>
        </w:tabs>
        <w:ind w:right="-2"/>
        <w:rPr>
          <w:rFonts w:ascii="Times New Roman" w:hAnsi="Times New Roman"/>
          <w:sz w:val="24"/>
          <w:szCs w:val="18"/>
        </w:rPr>
      </w:pPr>
      <w:proofErr w:type="spellStart"/>
      <w:r w:rsidRPr="007C788E">
        <w:rPr>
          <w:rFonts w:ascii="Times New Roman" w:hAnsi="Times New Roman"/>
          <w:sz w:val="24"/>
          <w:szCs w:val="18"/>
        </w:rPr>
        <w:t>Oa</w:t>
      </w:r>
      <w:proofErr w:type="spellEnd"/>
    </w:p>
    <w:p w:rsidRPr="007C788E" w:rsidR="007C788E" w:rsidP="007C788E" w:rsidRDefault="007C788E" w14:paraId="0E370AA3"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09FC3BD" w14:textId="3DF01EE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hoofdstuk 5 wordt een titel toegevoegd, luidende:</w:t>
      </w:r>
    </w:p>
    <w:p w:rsidRPr="007C788E" w:rsidR="007C788E" w:rsidP="007C788E" w:rsidRDefault="007C788E" w14:paraId="3C25102A"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4E9E15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3. CARIBISCH NEDERLAND</w:t>
      </w:r>
    </w:p>
    <w:p w:rsidRPr="007C788E" w:rsidR="007C788E" w:rsidP="007C788E" w:rsidRDefault="007C788E" w14:paraId="4B75B3E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D833F84"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5.3.1. Raad onderwijs arbeidsmarkt Caribisch Nederland</w:t>
      </w:r>
    </w:p>
    <w:p w:rsidR="006A63FA" w:rsidP="007C788E" w:rsidRDefault="006A63FA" w14:paraId="6551C039"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F28974D" w14:textId="0C482BE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Bij ministeriële regeling wordt een rechtspersoon met volledige rechtsbevoegdheid zonder winstoogmerk, niet zijnde een publiekrechtelijke rechtspersoon als bedoeld in artikel 1 van Boek 2 van het Burgerlijk Wetboek, aangewezen als Raad onderwijs arbeidsmarkt CN.</w:t>
      </w:r>
    </w:p>
    <w:p w:rsidRPr="007C788E" w:rsidR="007C788E" w:rsidP="007C788E" w:rsidRDefault="006A63FA" w14:paraId="434131A0" w14:textId="2F00EB4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 statuten en een bestuursreglement van de Raad onderwijs arbeidsmarkt CN en een wijziging daarvan behoeven de goedkeuring van Onze Minister.</w:t>
      </w:r>
    </w:p>
    <w:p w:rsidRPr="007C788E" w:rsidR="007C788E" w:rsidP="007C788E" w:rsidRDefault="006A63FA" w14:paraId="371999FF" w14:textId="514FF73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Artikel 5.2.2, derde lid, is van overeenkomstige toepassing op een benoeming of ontslag van de voorzitter van de Raad onderwijs arbeidsmarkt CN en diens plaatsvervanger.</w:t>
      </w:r>
    </w:p>
    <w:p w:rsidRPr="007C788E" w:rsidR="007C788E" w:rsidP="007C788E" w:rsidRDefault="006A63FA" w14:paraId="6C35A16D" w14:textId="03CABC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De artikelen 9, 18, 19, 20, 21, 22 en 23 van de Kaderwet zelfstandige bestuursorganen zijn van toepassing op de Raad onderwijs arbeidsmarkt CN.</w:t>
      </w:r>
    </w:p>
    <w:p w:rsidRPr="007C788E" w:rsidR="007C788E" w:rsidP="007C788E" w:rsidRDefault="006A63FA" w14:paraId="607ED1F9" w14:textId="13BB33C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5. Onze Minister verstrekt de Raad onderwijs arbeidsmarkt CN binnen het raam van de door de begrotingswetgever beschikbaar gestelde middelen subsidie voor de uitoefening van zijn taken. Titel 4.2 van de Algemene wet bestuursrecht is daarbij van toepassing.</w:t>
      </w:r>
    </w:p>
    <w:p w:rsidRPr="007C788E" w:rsidR="007C788E" w:rsidP="007C788E" w:rsidRDefault="007C788E" w14:paraId="7C4A359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5F5DC09"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5.3.2. Wettelijke taken Raad onderwijs arbeidsmarkt Caribisch Nederland</w:t>
      </w:r>
    </w:p>
    <w:p w:rsidR="006A63FA" w:rsidP="007C788E" w:rsidRDefault="006A63FA" w14:paraId="74DD2414"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04070F87" w14:textId="62BE06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De Raad onderwijs arbeidsmarkt CN adviseert een instelling die voornemens is een nieuwe beroepsopleiding te gaan verzorgen in een openbaar lichaam over het arbeidsmarktperspectief en de beschikbaarheid van leerbedrijven. Hij kan een dergelijk advies ook uitbrengen over een reeds bestaande beroepsopleiding in een openbaar lichaam indien hij daartoe aanleiding ziet. Indien de Raad onderwijs arbeidsmarkt CN daartoe aanleiding ziet, zendt hij het advies aan Onze Minister.</w:t>
      </w:r>
    </w:p>
    <w:p w:rsidRPr="007C788E" w:rsidR="007C788E" w:rsidP="007C788E" w:rsidRDefault="006A63FA" w14:paraId="1DEB61BF" w14:textId="0FBD876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2. De Raad onderwijs arbeidsmarkt CN kan voorstellen doen aan de Samenwerkingsorganisatie beroepsonderwijs bedrijfsleven inzake het ontwikkelen van beroepsopleidingen of onderdelen daarvan, waaronder keuzedelen, die relevant zijn voor de openbare lichamen en hun regionale arbeidsmarkt. </w:t>
      </w:r>
    </w:p>
    <w:p w:rsidRPr="007C788E" w:rsidR="007C788E" w:rsidP="007C788E" w:rsidRDefault="006A63FA" w14:paraId="6A119C99" w14:textId="7500196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Bij of krachtens algemene maatregel van bestuur kunnen aan de Raad onderwijs arbeidsmarkt CN andere taken die in het verlengde van zijn huidige taak liggen, worden toegekend en kunnen nadere regels worden gesteld over zijn inrichting en taakuitoefening, waaronder de taakverdeling met de Samenwerkingsorganisatie beroepsonderwijs bedrijfsleven.</w:t>
      </w:r>
    </w:p>
    <w:p w:rsidRPr="007C788E" w:rsidR="007C788E" w:rsidP="007C788E" w:rsidRDefault="006A63FA" w14:paraId="40B18CF9" w14:textId="1FDCBF2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4. De Raad onderwijs arbeidsmarkt CN voert geen andere activiteiten uit dan de bij of krachtens de wet aan hem opgedragen taken.</w:t>
      </w:r>
    </w:p>
    <w:p w:rsidRPr="007C788E" w:rsidR="007C788E" w:rsidP="007C788E" w:rsidRDefault="007C788E" w14:paraId="7679FBCE"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0BDF563"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lastRenderedPageBreak/>
        <w:t>Artikel 5.3.3. Erkenning leerbedrijven voor de beroepspraktijkvorming in Caribisch Nederland</w:t>
      </w:r>
    </w:p>
    <w:p w:rsidR="006A63FA" w:rsidP="007C788E" w:rsidRDefault="006A63FA" w14:paraId="4E696196"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527BB200" w14:textId="3BD1A7C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De Raad onderwijs arbeidsmarkt CN draagt zoveel mogelijk zorg voor een toereikend aantal leerbedrijven van voldoende kwaliteit in de openbare lichamen.</w:t>
      </w:r>
    </w:p>
    <w:p w:rsidRPr="007C788E" w:rsidR="007C788E" w:rsidP="007C788E" w:rsidRDefault="006A63FA" w14:paraId="6E689E70" w14:textId="751F94C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 Raad onderwijs arbeidsmarkt CN erkent op aanvraag een bedrijf of andere organisatie in een openbaar lichaam als leerbedrijf voor de beroepspraktijkvorming, indien dat leerbedrijf voldoet aan de erkenningsvoorwaarden, bedoeld in artikel 5.2.3, eerste lid.</w:t>
      </w:r>
    </w:p>
    <w:p w:rsidRPr="007C788E" w:rsidR="007C788E" w:rsidP="007C788E" w:rsidRDefault="006A63FA" w14:paraId="3E9312DE" w14:textId="579A80C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Artikel 5.2.3, derde en vierde lid, is van toepassing op een erkenning van de Raad onderwijs arbeidsmarkt CN.</w:t>
      </w:r>
    </w:p>
    <w:p w:rsidRPr="007C788E" w:rsidR="007C788E" w:rsidP="007C788E" w:rsidRDefault="006A63FA" w14:paraId="2B47A2F2" w14:textId="5D4C772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4. De Raad onderwijs arbeidsmarkt CN beoordeelt ten minste een maal per vier jaar of een leerbedrijf in een openbaar lichaam voldoet aan de erkenningsvoorwaarden. </w:t>
      </w:r>
    </w:p>
    <w:p w:rsidRPr="007C788E" w:rsidR="007C788E" w:rsidP="007C788E" w:rsidRDefault="007C788E" w14:paraId="7642DEA6"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7E64841B"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5.3.4. Taakverdeling SBB en ROA CN</w:t>
      </w:r>
    </w:p>
    <w:p w:rsidR="006A63FA" w:rsidP="007C788E" w:rsidRDefault="006A63FA" w14:paraId="47FCBE85"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712CFF1C" w14:textId="4625C8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Een besluit van de Raad onderwijs arbeidsmarkt CN over erkenning van een leerbedrijf wordt gelijkgesteld aan een besluit van de Samenwerkingsorganisatie beroepsonderwijs bedrijfsleven over erkenning van een leerbedrijf als bedoeld in artikel 5.2.3, tweede lid, en andersom.</w:t>
      </w:r>
    </w:p>
    <w:p w:rsidRPr="007C788E" w:rsidR="007C788E" w:rsidP="007C788E" w:rsidRDefault="006A63FA" w14:paraId="6643C663" w14:textId="3279D0A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De Raad onderwijs arbeidsmarkt CN en de Samenwerkingsorganisatie beroepsonderwijs bedrijfsleven bevorderen een doelmatige werkverdeling en samenwerking tussen beide organisaties.</w:t>
      </w:r>
    </w:p>
    <w:p w:rsidRPr="007C788E" w:rsidR="007C788E" w:rsidP="007C788E" w:rsidRDefault="007C788E" w14:paraId="511EAF7C" w14:textId="77777777">
      <w:pPr>
        <w:tabs>
          <w:tab w:val="left" w:pos="284"/>
          <w:tab w:val="left" w:pos="567"/>
          <w:tab w:val="left" w:pos="851"/>
        </w:tabs>
        <w:ind w:right="-2"/>
        <w:rPr>
          <w:rFonts w:ascii="Times New Roman" w:hAnsi="Times New Roman"/>
          <w:sz w:val="24"/>
          <w:szCs w:val="18"/>
        </w:rPr>
      </w:pPr>
    </w:p>
    <w:p w:rsidRPr="007C788E" w:rsidR="007C788E" w:rsidP="007C788E" w:rsidRDefault="006A63FA" w14:paraId="213F1AFD" w14:textId="06477124">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c.</w:t>
      </w:r>
      <w:r w:rsidRPr="007C788E" w:rsidR="007C788E">
        <w:rPr>
          <w:rFonts w:ascii="Times New Roman" w:hAnsi="Times New Roman"/>
          <w:sz w:val="24"/>
          <w:szCs w:val="18"/>
        </w:rPr>
        <w:t xml:space="preserve"> eerder in werking is getreden of treedt dan artikel II, onderdeel V, van deze wet, wordt in artikel II, onderdeel V, van deze wet “artikel 1.6.5 WEB” vervangen door “artikel 5.3.2 WEB”.</w:t>
      </w:r>
    </w:p>
    <w:p w:rsidRPr="007C788E" w:rsidR="007C788E" w:rsidP="007C788E" w:rsidRDefault="007C788E" w14:paraId="0CFB27D1"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1A33307B" w14:textId="589717D6">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 xml:space="preserve">d. </w:t>
      </w:r>
      <w:r w:rsidRPr="007C788E" w:rsidR="007C788E">
        <w:rPr>
          <w:rFonts w:ascii="Times New Roman" w:hAnsi="Times New Roman"/>
          <w:sz w:val="24"/>
          <w:szCs w:val="18"/>
        </w:rPr>
        <w:t>later in werking treedt dan artikel II, onderdeel V, van deze wet, wordt in artikel XII van die wet, na onderdeel E een onderdeel ingevoegd, luidende:</w:t>
      </w:r>
    </w:p>
    <w:p w:rsidRPr="007C788E" w:rsidR="007C788E" w:rsidP="007C788E" w:rsidRDefault="007C788E" w14:paraId="38D790F6"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0E102A3" w14:textId="77777777">
      <w:pPr>
        <w:tabs>
          <w:tab w:val="left" w:pos="284"/>
          <w:tab w:val="left" w:pos="567"/>
          <w:tab w:val="left" w:pos="851"/>
        </w:tabs>
        <w:ind w:right="-2"/>
        <w:rPr>
          <w:rFonts w:ascii="Times New Roman" w:hAnsi="Times New Roman"/>
          <w:sz w:val="24"/>
          <w:szCs w:val="18"/>
        </w:rPr>
      </w:pPr>
      <w:proofErr w:type="spellStart"/>
      <w:r w:rsidRPr="007C788E">
        <w:rPr>
          <w:rFonts w:ascii="Times New Roman" w:hAnsi="Times New Roman"/>
          <w:sz w:val="24"/>
          <w:szCs w:val="18"/>
        </w:rPr>
        <w:t>Ea</w:t>
      </w:r>
      <w:proofErr w:type="spellEnd"/>
    </w:p>
    <w:p w:rsidRPr="007C788E" w:rsidR="007C788E" w:rsidP="007C788E" w:rsidRDefault="007C788E" w14:paraId="132EF5D1"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B991B29" w14:textId="377A5E2F">
      <w:pPr>
        <w:tabs>
          <w:tab w:val="left" w:pos="284"/>
          <w:tab w:val="left" w:pos="567"/>
          <w:tab w:val="left" w:pos="851"/>
        </w:tabs>
        <w:ind w:right="-2"/>
        <w:rPr>
          <w:rFonts w:ascii="Times New Roman" w:hAnsi="Times New Roman"/>
          <w:b/>
          <w:bCs/>
          <w:sz w:val="24"/>
          <w:szCs w:val="18"/>
        </w:rPr>
      </w:pPr>
      <w:r>
        <w:rPr>
          <w:rFonts w:ascii="Times New Roman" w:hAnsi="Times New Roman"/>
          <w:sz w:val="24"/>
          <w:szCs w:val="18"/>
        </w:rPr>
        <w:tab/>
      </w:r>
      <w:r w:rsidRPr="007C788E" w:rsidR="007C788E">
        <w:rPr>
          <w:rFonts w:ascii="Times New Roman" w:hAnsi="Times New Roman"/>
          <w:sz w:val="24"/>
          <w:szCs w:val="18"/>
        </w:rPr>
        <w:t>In artikel 11.1 wordt “Raad onderwijs arbeidsmarkt CN, bedoeld in artikel 1.6.5 WEB” vervangen door “Raad onderwijs arbeidsmarkt CN, bedoeld in artikel 5.3.2 WEB”.</w:t>
      </w:r>
    </w:p>
    <w:p w:rsidRPr="007C788E" w:rsidR="007C788E" w:rsidP="007C788E" w:rsidRDefault="007C788E" w14:paraId="0BB3AB45"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6BE3276" w14:textId="6C7C0B10">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2.</w:t>
      </w:r>
      <w:r w:rsidRPr="007C788E" w:rsidR="007C788E">
        <w:rPr>
          <w:rFonts w:ascii="Times New Roman" w:hAnsi="Times New Roman"/>
          <w:sz w:val="24"/>
          <w:szCs w:val="18"/>
        </w:rPr>
        <w:t xml:space="preserve"> Indien het bij koninklijke boodschap van 12 december 2024 ingediende voorstel van wet tot Wijziging van de Wet educatie en beroepsonderwijs en een aantal andere wetten in verband met het verbeteren van de aansluiting van het beroepsonderwijs op de arbeidsmarkt (verbetering aansluiting beroepsonderwijs-arbeidsmarkt)</w:t>
      </w:r>
      <w:r w:rsidRPr="007C788E" w:rsidDel="00E80594" w:rsidR="007C788E">
        <w:rPr>
          <w:rFonts w:ascii="Times New Roman" w:hAnsi="Times New Roman"/>
          <w:sz w:val="24"/>
          <w:szCs w:val="18"/>
        </w:rPr>
        <w:t xml:space="preserve"> </w:t>
      </w:r>
      <w:r w:rsidRPr="007C788E" w:rsidR="007C788E">
        <w:rPr>
          <w:rFonts w:ascii="Times New Roman" w:hAnsi="Times New Roman"/>
          <w:sz w:val="24"/>
          <w:szCs w:val="18"/>
        </w:rPr>
        <w:t>(Kamerstukken 36670) tot wet is of wordt verheven en artikel I, onderdelen RR tot en met VV, van die wet:</w:t>
      </w:r>
    </w:p>
    <w:p w:rsidRPr="007C788E" w:rsidR="007C788E" w:rsidP="007C788E" w:rsidRDefault="007C788E" w14:paraId="49A29BC7"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7E3F02FF" w14:textId="6DC1446B">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a.</w:t>
      </w:r>
      <w:r w:rsidRPr="007C788E" w:rsidR="007C788E">
        <w:rPr>
          <w:rFonts w:ascii="Times New Roman" w:hAnsi="Times New Roman"/>
          <w:sz w:val="24"/>
          <w:szCs w:val="18"/>
        </w:rPr>
        <w:t xml:space="preserve"> eerder in werking zijn getreden of treden dan artikel I, onderdelen II, JJ en KK, van deze wet wordt artikel I van deze wet als volgt gewijzigd:</w:t>
      </w:r>
    </w:p>
    <w:p w:rsidRPr="007C788E" w:rsidR="007C788E" w:rsidP="007C788E" w:rsidRDefault="007C788E" w14:paraId="5262EB72"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7EF432A" w14:textId="2A6AB462">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1°.</w:t>
      </w:r>
      <w:r w:rsidRPr="007C788E" w:rsidR="007C788E">
        <w:rPr>
          <w:rFonts w:ascii="Times New Roman" w:hAnsi="Times New Roman"/>
          <w:sz w:val="24"/>
          <w:szCs w:val="18"/>
        </w:rPr>
        <w:t xml:space="preserve"> In onderdeel II wordt, in de aanhef en in het opschrift van het voorgestelde artikel 10.2, “Artikel 10.2” vervangen door “Artikel 1.3.11” en wordt “1.4.1, 1.4a.1, respectievelijk 6.3.1” vervangen door “1.4a.1, 6.3.1, respectievelijk 11.1.1”.</w:t>
      </w:r>
    </w:p>
    <w:p w:rsidRPr="007C788E" w:rsidR="007C788E" w:rsidP="007C788E" w:rsidRDefault="007C788E" w14:paraId="70F0786C"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5448C317" w14:textId="5A96E2A6">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2°.</w:t>
      </w:r>
      <w:r w:rsidRPr="007C788E" w:rsidR="007C788E">
        <w:rPr>
          <w:rFonts w:ascii="Times New Roman" w:hAnsi="Times New Roman"/>
          <w:sz w:val="24"/>
          <w:szCs w:val="18"/>
        </w:rPr>
        <w:t xml:space="preserve"> In onderdeel JJ wordt “hoofdstuk 11” vervangen door “hoofdstuk 10”.</w:t>
      </w:r>
    </w:p>
    <w:p w:rsidRPr="007C788E" w:rsidR="007C788E" w:rsidP="007C788E" w:rsidRDefault="007C788E" w14:paraId="06712CF0"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ED5B606" w14:textId="6981EC58">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3°.</w:t>
      </w:r>
      <w:r w:rsidRPr="007C788E" w:rsidR="007C788E">
        <w:rPr>
          <w:rFonts w:ascii="Times New Roman" w:hAnsi="Times New Roman"/>
          <w:sz w:val="24"/>
          <w:szCs w:val="18"/>
        </w:rPr>
        <w:t xml:space="preserve"> In onderdeel KK wordt in de aanhef “hoofdstuk 11” vervangen door “hoofdstuk 10”.</w:t>
      </w:r>
    </w:p>
    <w:p w:rsidRPr="007C788E" w:rsidR="007C788E" w:rsidP="007C788E" w:rsidRDefault="007C788E" w14:paraId="27B4DEEB"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60D8B5EF" w14:textId="3854D757">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4°.</w:t>
      </w:r>
      <w:r w:rsidRPr="007C788E" w:rsidR="007C788E">
        <w:rPr>
          <w:rFonts w:ascii="Times New Roman" w:hAnsi="Times New Roman"/>
          <w:sz w:val="24"/>
          <w:szCs w:val="18"/>
        </w:rPr>
        <w:t xml:space="preserve"> In onderdeel KK wordt in het opschrift van het voorgestelde artikel 11.3 “Artikel 11.3” vervangen door “artikel 10.3”.</w:t>
      </w:r>
    </w:p>
    <w:p w:rsidRPr="007C788E" w:rsidR="007C788E" w:rsidP="007C788E" w:rsidRDefault="007C788E" w14:paraId="74C8867C"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4BDC3C21" w14:textId="29D6099C">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5°.</w:t>
      </w:r>
      <w:r w:rsidRPr="007C788E" w:rsidR="007C788E">
        <w:rPr>
          <w:rFonts w:ascii="Times New Roman" w:hAnsi="Times New Roman"/>
          <w:sz w:val="24"/>
          <w:szCs w:val="18"/>
        </w:rPr>
        <w:t xml:space="preserve"> In onderdeel KK wordt in het tweede lid van het voorgestelde artikel 11.3 “artikel 11.2, tweede lid” vervangen door “artikel 10.2, tweede lid”.</w:t>
      </w:r>
    </w:p>
    <w:p w:rsidRPr="007C788E" w:rsidR="007C788E" w:rsidP="007C788E" w:rsidRDefault="007C788E" w14:paraId="5AFBAC35"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40A4E84" w14:textId="133B79D2">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 xml:space="preserve">6°. </w:t>
      </w:r>
      <w:r w:rsidRPr="007C788E" w:rsidR="007C788E">
        <w:rPr>
          <w:rFonts w:ascii="Times New Roman" w:hAnsi="Times New Roman"/>
          <w:sz w:val="24"/>
          <w:szCs w:val="18"/>
        </w:rPr>
        <w:t>In onderdeel NN wordt in het voorgestelde artikel 13.2.10 in het tweede lid “artikel 11.1” vervangen door “artikel 10.1” en wordt in het derde lid “artikel 11.2 in samenhang met artikel 11.3” vervangen door “artikel 10.2 in samenhang met artikel 10.3”.</w:t>
      </w:r>
    </w:p>
    <w:p w:rsidRPr="007C788E" w:rsidR="007C788E" w:rsidP="007C788E" w:rsidRDefault="007C788E" w14:paraId="1A72C897"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408609E5" w14:textId="6BBD2017">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b.</w:t>
      </w:r>
      <w:r w:rsidRPr="007C788E" w:rsidR="007C788E">
        <w:rPr>
          <w:rFonts w:ascii="Times New Roman" w:hAnsi="Times New Roman"/>
          <w:sz w:val="24"/>
          <w:szCs w:val="18"/>
        </w:rPr>
        <w:t xml:space="preserve"> later in werking treden dan artikel I, onderdelen II, JJ en KK, van deze wet, wordt artikel I van die wet als volgt gewijzigd:</w:t>
      </w:r>
    </w:p>
    <w:p w:rsidRPr="007C788E" w:rsidR="007C788E" w:rsidP="007C788E" w:rsidRDefault="007C788E" w14:paraId="71366324"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4E864AD2" w14:textId="5184F20A">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1°.</w:t>
      </w:r>
      <w:r w:rsidRPr="007C788E" w:rsidR="007C788E">
        <w:rPr>
          <w:rFonts w:ascii="Times New Roman" w:hAnsi="Times New Roman"/>
          <w:sz w:val="24"/>
          <w:szCs w:val="18"/>
        </w:rPr>
        <w:t xml:space="preserve"> Onderdeel RR komt te luiden:</w:t>
      </w:r>
    </w:p>
    <w:p w:rsidRPr="007C788E" w:rsidR="007C788E" w:rsidP="007C788E" w:rsidRDefault="007C788E" w14:paraId="10F1461D"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31B88A0"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RR</w:t>
      </w:r>
    </w:p>
    <w:p w:rsidRPr="007C788E" w:rsidR="007C788E" w:rsidP="007C788E" w:rsidRDefault="007C788E" w14:paraId="22551D8C"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65B38E9" w14:textId="744641D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10.2 wordt “1.4.1, 1.4a.1, respectievelijk 6.3.1” vervangen door “1.4a.1, 6.3.1, respectievelijk 11.1.1”.</w:t>
      </w:r>
    </w:p>
    <w:p w:rsidRPr="007C788E" w:rsidR="007C788E" w:rsidP="007C788E" w:rsidRDefault="007C788E" w14:paraId="64A30D32"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5E3E2D1A" w14:textId="46580D79">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2°.</w:t>
      </w:r>
      <w:r w:rsidRPr="007C788E" w:rsidR="007C788E">
        <w:rPr>
          <w:rFonts w:ascii="Times New Roman" w:hAnsi="Times New Roman"/>
          <w:sz w:val="24"/>
          <w:szCs w:val="18"/>
        </w:rPr>
        <w:t xml:space="preserve"> De onderdelen TT en UU komen te luiden:</w:t>
      </w:r>
    </w:p>
    <w:p w:rsidRPr="007C788E" w:rsidR="007C788E" w:rsidP="007C788E" w:rsidRDefault="007C788E" w14:paraId="1255148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501C0A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TT</w:t>
      </w:r>
    </w:p>
    <w:p w:rsidRPr="007C788E" w:rsidR="007C788E" w:rsidP="007C788E" w:rsidRDefault="007C788E" w14:paraId="0F48D4A9"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781312E2" w14:textId="3B09C24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Hoofdstuk 10 komt te luiden:</w:t>
      </w:r>
    </w:p>
    <w:p w:rsidRPr="007C788E" w:rsidR="007C788E" w:rsidP="007C788E" w:rsidRDefault="007C788E" w14:paraId="0EC870D9"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A9DFB57"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HOOFDSTUK 10. SANCTIES</w:t>
      </w:r>
    </w:p>
    <w:p w:rsidRPr="007C788E" w:rsidR="007C788E" w:rsidP="007C788E" w:rsidRDefault="007C788E" w14:paraId="59C00F8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8205621"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1. INHOUDEN EN OPSCHORTEN BEKOSTIGING; STRAFBEPALING</w:t>
      </w:r>
    </w:p>
    <w:p w:rsidRPr="007C788E" w:rsidR="007C788E" w:rsidP="007C788E" w:rsidRDefault="007C788E" w14:paraId="4B9510A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0AC6FEC"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TITEL 2. CARIBISCH NEDERLAND</w:t>
      </w:r>
    </w:p>
    <w:p w:rsidRPr="007C788E" w:rsidR="007C788E" w:rsidP="007C788E" w:rsidRDefault="007C788E" w14:paraId="624E6C6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5A08F31"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UU</w:t>
      </w:r>
    </w:p>
    <w:p w:rsidRPr="007C788E" w:rsidR="007C788E" w:rsidP="007C788E" w:rsidRDefault="007C788E" w14:paraId="2BA22F5B"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7FF86E9" w14:textId="006F308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artikelen 11.1 en 11.2 worden vernummerd tot artikelen 10.1 en 10.2 en worden geplaatst in hoofdstuk 10, titel 1. Artikel 11.3 wordt vernummerd tot artikel 10.3 en wordt geplaatst in hoofdstuk 10, titel 2.</w:t>
      </w:r>
    </w:p>
    <w:p w:rsidRPr="007C788E" w:rsidR="007C788E" w:rsidP="007C788E" w:rsidRDefault="007C788E" w14:paraId="70E74BBE"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7451B394" w14:textId="44A4915D">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3°.</w:t>
      </w:r>
      <w:r w:rsidRPr="007C788E" w:rsidR="007C788E">
        <w:rPr>
          <w:rFonts w:ascii="Times New Roman" w:hAnsi="Times New Roman"/>
          <w:sz w:val="24"/>
          <w:szCs w:val="18"/>
        </w:rPr>
        <w:t xml:space="preserve"> Na onderdeel VV wordt een onderdeel ingevoegd, luidende:</w:t>
      </w:r>
    </w:p>
    <w:p w:rsidRPr="007C788E" w:rsidR="007C788E" w:rsidP="007C788E" w:rsidRDefault="007C788E" w14:paraId="7D6322D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F3C3F23" w14:textId="77777777">
      <w:pPr>
        <w:tabs>
          <w:tab w:val="left" w:pos="284"/>
          <w:tab w:val="left" w:pos="567"/>
          <w:tab w:val="left" w:pos="851"/>
        </w:tabs>
        <w:ind w:right="-2"/>
        <w:rPr>
          <w:rFonts w:ascii="Times New Roman" w:hAnsi="Times New Roman"/>
          <w:sz w:val="24"/>
          <w:szCs w:val="18"/>
        </w:rPr>
      </w:pPr>
      <w:proofErr w:type="spellStart"/>
      <w:r w:rsidRPr="007C788E">
        <w:rPr>
          <w:rFonts w:ascii="Times New Roman" w:hAnsi="Times New Roman"/>
          <w:sz w:val="24"/>
          <w:szCs w:val="18"/>
        </w:rPr>
        <w:t>VVa</w:t>
      </w:r>
      <w:proofErr w:type="spellEnd"/>
    </w:p>
    <w:p w:rsidRPr="007C788E" w:rsidR="007C788E" w:rsidP="007C788E" w:rsidRDefault="007C788E" w14:paraId="254F0200"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630C7D22" w14:textId="786988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10.3 (nieuw), tweede lid, wordt “artikel 11.2, tweede lid” vervangen door “artikel 10.2, tweede lid”.</w:t>
      </w:r>
    </w:p>
    <w:p w:rsidRPr="007C788E" w:rsidR="007C788E" w:rsidP="007C788E" w:rsidRDefault="007C788E" w14:paraId="712977F6"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5EEC06CF" w14:textId="03967722">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4°.</w:t>
      </w:r>
      <w:r w:rsidRPr="007C788E" w:rsidR="007C788E">
        <w:rPr>
          <w:rFonts w:ascii="Times New Roman" w:hAnsi="Times New Roman"/>
          <w:sz w:val="24"/>
          <w:szCs w:val="18"/>
        </w:rPr>
        <w:t xml:space="preserve"> Na onderdeel XX wordt een onderdeel ingevoegd, luidende:</w:t>
      </w:r>
    </w:p>
    <w:p w:rsidRPr="007C788E" w:rsidR="007C788E" w:rsidP="007C788E" w:rsidRDefault="007C788E" w14:paraId="1FCE298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31B5929" w14:textId="77777777">
      <w:pPr>
        <w:tabs>
          <w:tab w:val="left" w:pos="284"/>
          <w:tab w:val="left" w:pos="567"/>
          <w:tab w:val="left" w:pos="851"/>
        </w:tabs>
        <w:ind w:right="-2"/>
        <w:rPr>
          <w:rFonts w:ascii="Times New Roman" w:hAnsi="Times New Roman"/>
          <w:sz w:val="24"/>
          <w:szCs w:val="18"/>
        </w:rPr>
      </w:pPr>
      <w:proofErr w:type="spellStart"/>
      <w:r w:rsidRPr="007C788E">
        <w:rPr>
          <w:rFonts w:ascii="Times New Roman" w:hAnsi="Times New Roman"/>
          <w:sz w:val="24"/>
          <w:szCs w:val="18"/>
        </w:rPr>
        <w:t>XXa</w:t>
      </w:r>
      <w:proofErr w:type="spellEnd"/>
    </w:p>
    <w:p w:rsidRPr="007C788E" w:rsidR="007C788E" w:rsidP="007C788E" w:rsidRDefault="007C788E" w14:paraId="0B385A2E"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BE859DA" w14:textId="3E64FD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13.2.10 wordt als volgt gewijzigd:</w:t>
      </w:r>
    </w:p>
    <w:p w:rsidRPr="007C788E" w:rsidR="007C788E" w:rsidP="007C788E" w:rsidRDefault="007C788E" w14:paraId="6BCBAA14"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7F48AFB5" w14:textId="4353D53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In het tweede lid wordt “artikel 11.1” vervangen door “artikel 10.1”.</w:t>
      </w:r>
    </w:p>
    <w:p w:rsidRPr="007C788E" w:rsidR="007C788E" w:rsidP="007C788E" w:rsidRDefault="007C788E" w14:paraId="2289A911"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1627C3D3" w14:textId="02287B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In het derde lid wordt “artikel 11.2 in samenhang met artikel 11.3” vervangen door “artikel 10.2 in samenhang met artikel 10.3”.</w:t>
      </w:r>
    </w:p>
    <w:p w:rsidRPr="007C788E" w:rsidR="007C788E" w:rsidP="007C788E" w:rsidRDefault="007C788E" w14:paraId="0E90368B"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4D893183" w14:textId="660FE3C9">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3.</w:t>
      </w:r>
      <w:r w:rsidRPr="007C788E" w:rsidR="007C788E">
        <w:rPr>
          <w:rFonts w:ascii="Times New Roman" w:hAnsi="Times New Roman"/>
          <w:sz w:val="24"/>
          <w:szCs w:val="18"/>
        </w:rPr>
        <w:t xml:space="preserve"> Indien het bij koninklijke boodschap van 12 december 2024 ingediende voorstel van wet tot Wijziging van de Wet educatie en beroepsonderwijs en een aantal andere wetten in verband met het verbeteren van de aansluiting van het beroepsonderwijs op de arbeidsmarkt (verbetering aansluiting beroepsonderwijs-arbeidsmarkt)</w:t>
      </w:r>
      <w:r w:rsidRPr="007C788E" w:rsidDel="00E80594" w:rsidR="007C788E">
        <w:rPr>
          <w:rFonts w:ascii="Times New Roman" w:hAnsi="Times New Roman"/>
          <w:sz w:val="24"/>
          <w:szCs w:val="18"/>
        </w:rPr>
        <w:t xml:space="preserve"> </w:t>
      </w:r>
      <w:r w:rsidRPr="007C788E" w:rsidR="007C788E">
        <w:rPr>
          <w:rFonts w:ascii="Times New Roman" w:hAnsi="Times New Roman"/>
          <w:sz w:val="24"/>
          <w:szCs w:val="18"/>
        </w:rPr>
        <w:t>(Kamerstukken 36670) tot wet is of wordt verheven en artikel I, onderdeel WW, van die wet:</w:t>
      </w:r>
    </w:p>
    <w:p w:rsidRPr="007C788E" w:rsidR="007C788E" w:rsidP="007C788E" w:rsidRDefault="007C788E" w14:paraId="233D3F37"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7FAEE589" w14:textId="0AA27E8D">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a.</w:t>
      </w:r>
      <w:r w:rsidRPr="007C788E" w:rsidR="007C788E">
        <w:rPr>
          <w:rFonts w:ascii="Times New Roman" w:hAnsi="Times New Roman"/>
          <w:sz w:val="24"/>
          <w:szCs w:val="18"/>
        </w:rPr>
        <w:t xml:space="preserve"> eerder in werking is getreden of treedt dan deze wet wordt artikel I van deze wet als volgt gewijzigd:</w:t>
      </w:r>
    </w:p>
    <w:p w:rsidRPr="007C788E" w:rsidR="007C788E" w:rsidP="007C788E" w:rsidRDefault="007C788E" w14:paraId="73A8C0B0"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2BF50CF6" w14:textId="16DD9A40">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1°.</w:t>
      </w:r>
      <w:r w:rsidRPr="007C788E" w:rsidR="007C788E">
        <w:rPr>
          <w:rFonts w:ascii="Times New Roman" w:hAnsi="Times New Roman"/>
          <w:sz w:val="24"/>
          <w:szCs w:val="18"/>
        </w:rPr>
        <w:t xml:space="preserve"> In onderdeel Y wordt “artikel 6.2.3b, derde lid” vervangen door “artikel 11.1.19, tweede lid”.</w:t>
      </w:r>
    </w:p>
    <w:p w:rsidRPr="007C788E" w:rsidR="007C788E" w:rsidP="007C788E" w:rsidRDefault="007C788E" w14:paraId="72FEF7EE"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A7A5900" w14:textId="4E735779">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2°.</w:t>
      </w:r>
      <w:r w:rsidRPr="007C788E" w:rsidR="007C788E">
        <w:rPr>
          <w:rFonts w:ascii="Times New Roman" w:hAnsi="Times New Roman"/>
          <w:sz w:val="24"/>
          <w:szCs w:val="18"/>
        </w:rPr>
        <w:t xml:space="preserve"> Na onderdeel KK worden drie onderdelen ingevoegd, luidende:</w:t>
      </w:r>
    </w:p>
    <w:p w:rsidRPr="007C788E" w:rsidR="007C788E" w:rsidP="007C788E" w:rsidRDefault="007C788E" w14:paraId="02B5327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C5CB991" w14:textId="77777777">
      <w:pPr>
        <w:tabs>
          <w:tab w:val="left" w:pos="284"/>
          <w:tab w:val="left" w:pos="567"/>
          <w:tab w:val="left" w:pos="851"/>
        </w:tabs>
        <w:ind w:right="-2"/>
        <w:rPr>
          <w:rFonts w:ascii="Times New Roman" w:hAnsi="Times New Roman"/>
          <w:sz w:val="24"/>
          <w:szCs w:val="18"/>
        </w:rPr>
      </w:pPr>
      <w:proofErr w:type="spellStart"/>
      <w:r w:rsidRPr="007C788E">
        <w:rPr>
          <w:rFonts w:ascii="Times New Roman" w:hAnsi="Times New Roman"/>
          <w:sz w:val="24"/>
          <w:szCs w:val="18"/>
        </w:rPr>
        <w:t>KKa</w:t>
      </w:r>
      <w:proofErr w:type="spellEnd"/>
    </w:p>
    <w:p w:rsidRPr="007C788E" w:rsidR="007C788E" w:rsidP="007C788E" w:rsidRDefault="007C788E" w14:paraId="0C47E971"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DD33E89" w14:textId="39EFAF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11.1.2, eerste lid, wordt als volgt gewijzigd:</w:t>
      </w:r>
    </w:p>
    <w:p w:rsidRPr="007C788E" w:rsidR="007C788E" w:rsidP="007C788E" w:rsidRDefault="007C788E" w14:paraId="6C12E73B"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2C3DBDFE" w14:textId="3B1C37E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1. Onderdeel b komt te luiden:</w:t>
      </w:r>
    </w:p>
    <w:p w:rsidRPr="007C788E" w:rsidR="007C788E" w:rsidP="007C788E" w:rsidRDefault="007B2468" w14:paraId="57AE80FB" w14:textId="4498939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b. artikel 6.1.2a;.</w:t>
      </w:r>
    </w:p>
    <w:p w:rsidRPr="007C788E" w:rsidR="007C788E" w:rsidP="007C788E" w:rsidRDefault="007C788E" w14:paraId="5C96F081"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25955E1B" w14:textId="2C640F4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2. Onderdeel e komt te luiden:</w:t>
      </w:r>
    </w:p>
    <w:p w:rsidRPr="007C788E" w:rsidR="007C788E" w:rsidP="007C788E" w:rsidRDefault="007B2468" w14:paraId="6E47F218" w14:textId="15AB12C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e. de artikelen 8.0.0 en 8.2.1;. </w:t>
      </w:r>
    </w:p>
    <w:p w:rsidRPr="007C788E" w:rsidR="007C788E" w:rsidP="007C788E" w:rsidRDefault="007C788E" w14:paraId="591F7D13"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80E3392" w14:textId="77777777">
      <w:pPr>
        <w:tabs>
          <w:tab w:val="left" w:pos="284"/>
          <w:tab w:val="left" w:pos="567"/>
          <w:tab w:val="left" w:pos="851"/>
        </w:tabs>
        <w:ind w:right="-2"/>
        <w:rPr>
          <w:rFonts w:ascii="Times New Roman" w:hAnsi="Times New Roman"/>
          <w:sz w:val="24"/>
          <w:szCs w:val="18"/>
        </w:rPr>
      </w:pPr>
      <w:proofErr w:type="spellStart"/>
      <w:r w:rsidRPr="007C788E">
        <w:rPr>
          <w:rFonts w:ascii="Times New Roman" w:hAnsi="Times New Roman"/>
          <w:sz w:val="24"/>
          <w:szCs w:val="18"/>
        </w:rPr>
        <w:t>KKb</w:t>
      </w:r>
      <w:proofErr w:type="spellEnd"/>
    </w:p>
    <w:p w:rsidRPr="007C788E" w:rsidR="007C788E" w:rsidP="007C788E" w:rsidRDefault="007C788E" w14:paraId="43DD3092"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179D244A" w14:textId="5EFD0D8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11.1.11, vierde lid, wordt “artikel 6.1.3a, eerste lid, onderdeel c” vervangen door “artikel 8.0.0, eerste lid, onderdeel c”.</w:t>
      </w:r>
    </w:p>
    <w:p w:rsidRPr="007C788E" w:rsidR="007C788E" w:rsidP="007C788E" w:rsidRDefault="007C788E" w14:paraId="0285D6C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38DEE27" w14:textId="77777777">
      <w:pPr>
        <w:tabs>
          <w:tab w:val="left" w:pos="284"/>
          <w:tab w:val="left" w:pos="567"/>
          <w:tab w:val="left" w:pos="851"/>
        </w:tabs>
        <w:ind w:right="-2"/>
        <w:rPr>
          <w:rFonts w:ascii="Times New Roman" w:hAnsi="Times New Roman"/>
          <w:sz w:val="24"/>
          <w:szCs w:val="18"/>
        </w:rPr>
      </w:pPr>
      <w:proofErr w:type="spellStart"/>
      <w:r w:rsidRPr="007C788E">
        <w:rPr>
          <w:rFonts w:ascii="Times New Roman" w:hAnsi="Times New Roman"/>
          <w:sz w:val="24"/>
          <w:szCs w:val="18"/>
        </w:rPr>
        <w:t>KKc</w:t>
      </w:r>
      <w:proofErr w:type="spellEnd"/>
    </w:p>
    <w:p w:rsidRPr="007C788E" w:rsidR="007C788E" w:rsidP="007C788E" w:rsidRDefault="007C788E" w14:paraId="56F64827"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413AE5EC" w14:textId="2CFDB43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In artikel 11.1.13 wordt na “de artikelen 1.3.8, 1.3.9,” ingevoegd “1.6.4,”. </w:t>
      </w:r>
    </w:p>
    <w:p w:rsidRPr="007C788E" w:rsidR="007C788E" w:rsidP="007C788E" w:rsidRDefault="007C788E" w14:paraId="0B935BD7"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2F36F710" w14:textId="1BF75B3A">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b.</w:t>
      </w:r>
      <w:r w:rsidRPr="007C788E" w:rsidR="007C788E">
        <w:rPr>
          <w:rFonts w:ascii="Times New Roman" w:hAnsi="Times New Roman"/>
          <w:sz w:val="24"/>
          <w:szCs w:val="18"/>
        </w:rPr>
        <w:t xml:space="preserve"> later in werking treedt dan artikel I, onderdelen C en W, van deze wet, wordt artikel I, onderdeel WW, van die wet, als volgt gewijzigd:</w:t>
      </w:r>
    </w:p>
    <w:p w:rsidRPr="007C788E" w:rsidR="007C788E" w:rsidP="007C788E" w:rsidRDefault="007C788E" w14:paraId="6AB0DDE0"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1E3CDC01" w14:textId="7B739137">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1°.</w:t>
      </w:r>
      <w:r w:rsidRPr="007C788E" w:rsidR="007C788E">
        <w:rPr>
          <w:rFonts w:ascii="Times New Roman" w:hAnsi="Times New Roman"/>
          <w:sz w:val="24"/>
          <w:szCs w:val="18"/>
        </w:rPr>
        <w:t xml:space="preserve"> In het voorgestelde artikel 11.1.2, eerste lid, komt onderdeel b te luiden:</w:t>
      </w:r>
    </w:p>
    <w:p w:rsidRPr="007C788E" w:rsidR="007C788E" w:rsidP="007C788E" w:rsidRDefault="007C788E" w14:paraId="1FD0CEFC"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b. artikel 6.1.2a;.</w:t>
      </w:r>
    </w:p>
    <w:p w:rsidRPr="007C788E" w:rsidR="007C788E" w:rsidP="007C788E" w:rsidRDefault="007C788E" w14:paraId="28A14B00"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4EC71458" w14:textId="1B96E052">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lastRenderedPageBreak/>
        <w:tab/>
      </w:r>
      <w:r w:rsidRPr="007C788E" w:rsidR="007C788E">
        <w:rPr>
          <w:rFonts w:ascii="Times New Roman" w:hAnsi="Times New Roman"/>
          <w:b/>
          <w:bCs/>
          <w:sz w:val="24"/>
          <w:szCs w:val="18"/>
        </w:rPr>
        <w:t>2°.</w:t>
      </w:r>
      <w:r w:rsidRPr="007C788E" w:rsidR="007C788E">
        <w:rPr>
          <w:rFonts w:ascii="Times New Roman" w:hAnsi="Times New Roman"/>
          <w:sz w:val="24"/>
          <w:szCs w:val="18"/>
        </w:rPr>
        <w:t xml:space="preserve"> In het voorgestelde artikel 11.1.2, eerste lid, komt onderdeel e te luiden:</w:t>
      </w:r>
    </w:p>
    <w:p w:rsidRPr="007C788E" w:rsidR="007C788E" w:rsidP="007C788E" w:rsidRDefault="007C788E" w14:paraId="4664498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e. de artikelen 8.0.0 en 8.2.1;.</w:t>
      </w:r>
    </w:p>
    <w:p w:rsidRPr="007C788E" w:rsidR="007C788E" w:rsidP="007C788E" w:rsidRDefault="007C788E" w14:paraId="1065F73F"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2CAE3A2" w14:textId="06286EA7">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3°.</w:t>
      </w:r>
      <w:r w:rsidRPr="007C788E" w:rsidR="007C788E">
        <w:rPr>
          <w:rFonts w:ascii="Times New Roman" w:hAnsi="Times New Roman"/>
          <w:sz w:val="24"/>
          <w:szCs w:val="18"/>
        </w:rPr>
        <w:t xml:space="preserve"> In het voorgestelde artikel 11.1.11, vierde lid, wordt “artikel 6.1.3a, eerste lid, onderdeel c” vervangen door “artikel 8.0.0, eerste lid, onderdeel c”.</w:t>
      </w:r>
    </w:p>
    <w:p w:rsidRPr="007C788E" w:rsidR="007C788E" w:rsidP="007C788E" w:rsidRDefault="007C788E" w14:paraId="2C8B9D16"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31629AA" w14:textId="5829AD5F">
      <w:pPr>
        <w:tabs>
          <w:tab w:val="left" w:pos="284"/>
          <w:tab w:val="left" w:pos="567"/>
          <w:tab w:val="left" w:pos="851"/>
        </w:tabs>
        <w:ind w:right="-2"/>
        <w:rPr>
          <w:rFonts w:ascii="Times New Roman" w:hAnsi="Times New Roman"/>
          <w:sz w:val="24"/>
          <w:szCs w:val="18"/>
        </w:rPr>
      </w:pPr>
      <w:bookmarkStart w:name="_Hlk213674211" w:id="44"/>
      <w:r>
        <w:rPr>
          <w:rFonts w:ascii="Times New Roman" w:hAnsi="Times New Roman"/>
          <w:b/>
          <w:bCs/>
          <w:sz w:val="24"/>
          <w:szCs w:val="18"/>
        </w:rPr>
        <w:tab/>
      </w:r>
      <w:r w:rsidRPr="007C788E" w:rsidR="007C788E">
        <w:rPr>
          <w:rFonts w:ascii="Times New Roman" w:hAnsi="Times New Roman"/>
          <w:b/>
          <w:bCs/>
          <w:sz w:val="24"/>
          <w:szCs w:val="18"/>
        </w:rPr>
        <w:t>4°.</w:t>
      </w:r>
      <w:r w:rsidRPr="007C788E" w:rsidR="007C788E">
        <w:rPr>
          <w:rFonts w:ascii="Times New Roman" w:hAnsi="Times New Roman"/>
          <w:sz w:val="24"/>
          <w:szCs w:val="18"/>
        </w:rPr>
        <w:t xml:space="preserve"> In het voorgestelde artikel 11.1.13 wordt na “de artikelen 1.3.8, 1.3.9,” ingevoegd “1.6.4,”.</w:t>
      </w:r>
    </w:p>
    <w:bookmarkEnd w:id="44"/>
    <w:p w:rsidRPr="007C788E" w:rsidR="007C788E" w:rsidP="007C788E" w:rsidRDefault="007C788E" w14:paraId="04491BFA"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3C308AA" w14:textId="51ECF1E6">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5°</w:t>
      </w:r>
      <w:r w:rsidRPr="007C788E" w:rsidR="007C788E">
        <w:rPr>
          <w:rFonts w:ascii="Times New Roman" w:hAnsi="Times New Roman"/>
          <w:sz w:val="24"/>
          <w:szCs w:val="18"/>
        </w:rPr>
        <w:t>. In het voorgestelde artikel 11.1.19, tweede lid, wordt “Artikel 1.6.1” vervangen door “Artikel 6.3.1”.</w:t>
      </w:r>
    </w:p>
    <w:p w:rsidRPr="007C788E" w:rsidR="007C788E" w:rsidP="007C788E" w:rsidRDefault="007C788E" w14:paraId="6C3006C3"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9804D73" w14:textId="0A08DCF9">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4.</w:t>
      </w:r>
      <w:r w:rsidRPr="007C788E" w:rsidR="007C788E">
        <w:rPr>
          <w:rFonts w:ascii="Times New Roman" w:hAnsi="Times New Roman"/>
          <w:sz w:val="24"/>
          <w:szCs w:val="18"/>
        </w:rPr>
        <w:t xml:space="preserve"> Indien het bij koninklijke boodschap van 12 december 2024 ingediende voorstel van wet tot Wijziging van de Wet educatie en beroepsonderwijs en een aantal andere wetten in verband met het verbeteren van de aansluiting van het beroepsonderwijs op de arbeidsmarkt (verbetering aansluiting beroepsonderwijs-arbeidsmarkt)</w:t>
      </w:r>
      <w:r w:rsidRPr="007C788E" w:rsidDel="00E80594" w:rsidR="007C788E">
        <w:rPr>
          <w:rFonts w:ascii="Times New Roman" w:hAnsi="Times New Roman"/>
          <w:sz w:val="24"/>
          <w:szCs w:val="18"/>
        </w:rPr>
        <w:t xml:space="preserve"> </w:t>
      </w:r>
      <w:r w:rsidRPr="007C788E" w:rsidR="007C788E">
        <w:rPr>
          <w:rFonts w:ascii="Times New Roman" w:hAnsi="Times New Roman"/>
          <w:sz w:val="24"/>
          <w:szCs w:val="18"/>
        </w:rPr>
        <w:t>(Kamerstukken 36670) tot wet is of wordt verheven en artikel I, onderdelen XX en YY, van die wet:</w:t>
      </w:r>
    </w:p>
    <w:p w:rsidRPr="007C788E" w:rsidR="007C788E" w:rsidP="007C788E" w:rsidRDefault="007C788E" w14:paraId="1A27E2DC"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736E09A" w14:textId="1111FCD3">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a.</w:t>
      </w:r>
      <w:r w:rsidRPr="007C788E" w:rsidR="007C788E">
        <w:rPr>
          <w:rFonts w:ascii="Times New Roman" w:hAnsi="Times New Roman"/>
          <w:sz w:val="24"/>
          <w:szCs w:val="18"/>
        </w:rPr>
        <w:t xml:space="preserve"> eerder in werking zijn getreden of treden dan artikel I, onderdeel MM, van deze wet, wordt artikel I, van deze wet als volgt gewijzigd:</w:t>
      </w:r>
    </w:p>
    <w:p w:rsidRPr="007C788E" w:rsidR="007C788E" w:rsidP="007C788E" w:rsidRDefault="007C788E" w14:paraId="5F531CC8"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1283FE46" w14:textId="7A1CDF40">
      <w:pPr>
        <w:tabs>
          <w:tab w:val="left" w:pos="284"/>
          <w:tab w:val="left" w:pos="567"/>
          <w:tab w:val="left" w:pos="851"/>
        </w:tabs>
        <w:ind w:right="-2"/>
        <w:rPr>
          <w:rFonts w:ascii="Times New Roman" w:hAnsi="Times New Roman"/>
          <w:sz w:val="24"/>
          <w:szCs w:val="18"/>
        </w:rPr>
      </w:pPr>
      <w:bookmarkStart w:name="_Hlk213755296" w:id="45"/>
      <w:r>
        <w:rPr>
          <w:rFonts w:ascii="Times New Roman" w:hAnsi="Times New Roman"/>
          <w:b/>
          <w:bCs/>
          <w:sz w:val="24"/>
          <w:szCs w:val="18"/>
        </w:rPr>
        <w:tab/>
      </w:r>
      <w:r w:rsidRPr="007C788E" w:rsidR="007C788E">
        <w:rPr>
          <w:rFonts w:ascii="Times New Roman" w:hAnsi="Times New Roman"/>
          <w:b/>
          <w:bCs/>
          <w:sz w:val="24"/>
          <w:szCs w:val="18"/>
        </w:rPr>
        <w:t>1°.</w:t>
      </w:r>
      <w:r w:rsidRPr="007C788E" w:rsidR="007C788E">
        <w:rPr>
          <w:rFonts w:ascii="Times New Roman" w:hAnsi="Times New Roman"/>
          <w:sz w:val="24"/>
          <w:szCs w:val="18"/>
        </w:rPr>
        <w:t xml:space="preserve"> Na onderdeel LL wordt een onderdeel ingevoegd, luidende:</w:t>
      </w:r>
    </w:p>
    <w:p w:rsidRPr="007C788E" w:rsidR="007C788E" w:rsidP="007C788E" w:rsidRDefault="007C788E" w14:paraId="6CBE803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348E3EA" w14:textId="77777777">
      <w:pPr>
        <w:tabs>
          <w:tab w:val="left" w:pos="284"/>
          <w:tab w:val="left" w:pos="567"/>
          <w:tab w:val="left" w:pos="851"/>
        </w:tabs>
        <w:ind w:right="-2"/>
        <w:rPr>
          <w:rFonts w:ascii="Times New Roman" w:hAnsi="Times New Roman"/>
          <w:sz w:val="24"/>
          <w:szCs w:val="18"/>
        </w:rPr>
      </w:pPr>
      <w:proofErr w:type="spellStart"/>
      <w:r w:rsidRPr="007C788E">
        <w:rPr>
          <w:rFonts w:ascii="Times New Roman" w:hAnsi="Times New Roman"/>
          <w:sz w:val="24"/>
          <w:szCs w:val="18"/>
        </w:rPr>
        <w:t>LLa</w:t>
      </w:r>
      <w:proofErr w:type="spellEnd"/>
    </w:p>
    <w:p w:rsidRPr="007C788E" w:rsidR="007C788E" w:rsidP="007C788E" w:rsidRDefault="007C788E" w14:paraId="7E5C7B9E"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CFF6704" w14:textId="40AD87B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Artikel 12.2.6 wordt vernummerd tot artikel 13.2.4 en wordt geplaatst in hoofdstuk 13, titel 2 (nieuw), na artikel 13.2.3.</w:t>
      </w:r>
    </w:p>
    <w:bookmarkEnd w:id="45"/>
    <w:p w:rsidRPr="007C788E" w:rsidR="007C788E" w:rsidP="007C788E" w:rsidRDefault="007C788E" w14:paraId="2D1FDFCB"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AD93255" w14:textId="5C3C8638">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2°.</w:t>
      </w:r>
      <w:r w:rsidRPr="007C788E" w:rsidR="007C788E">
        <w:rPr>
          <w:rFonts w:ascii="Times New Roman" w:hAnsi="Times New Roman"/>
          <w:sz w:val="24"/>
          <w:szCs w:val="18"/>
        </w:rPr>
        <w:t xml:space="preserve"> Aan het slot van onderdeel NN wordt een paragraaf toegevoegd, luidende:</w:t>
      </w:r>
    </w:p>
    <w:p w:rsidRPr="007C788E" w:rsidR="007C788E" w:rsidP="007C788E" w:rsidRDefault="007C788E" w14:paraId="396CBA93" w14:textId="77777777">
      <w:pPr>
        <w:tabs>
          <w:tab w:val="left" w:pos="284"/>
          <w:tab w:val="left" w:pos="567"/>
          <w:tab w:val="left" w:pos="851"/>
        </w:tabs>
        <w:ind w:right="-2"/>
        <w:rPr>
          <w:rFonts w:ascii="Times New Roman" w:hAnsi="Times New Roman"/>
          <w:b/>
          <w:bCs/>
          <w:sz w:val="24"/>
          <w:szCs w:val="18"/>
        </w:rPr>
      </w:pPr>
    </w:p>
    <w:p w:rsidRPr="007C788E" w:rsidR="007C788E" w:rsidP="007C788E" w:rsidRDefault="007C788E" w14:paraId="1B3E6F1F" w14:textId="77777777">
      <w:pPr>
        <w:tabs>
          <w:tab w:val="left" w:pos="284"/>
          <w:tab w:val="left" w:pos="567"/>
          <w:tab w:val="left" w:pos="851"/>
        </w:tabs>
        <w:ind w:right="-2"/>
        <w:rPr>
          <w:rFonts w:ascii="Times New Roman" w:hAnsi="Times New Roman"/>
          <w:i/>
          <w:iCs/>
          <w:sz w:val="24"/>
          <w:szCs w:val="18"/>
        </w:rPr>
      </w:pPr>
      <w:r w:rsidRPr="007C788E">
        <w:rPr>
          <w:rFonts w:ascii="Times New Roman" w:hAnsi="Times New Roman"/>
          <w:i/>
          <w:iCs/>
          <w:sz w:val="24"/>
          <w:szCs w:val="18"/>
        </w:rPr>
        <w:t>Paragraaf 3. Overgangsrecht Wet van … tot wijziging van de Wet educatie en beroepsonderwijs en een aantal andere wetten in verband met het verbeteren van de aansluiting van het beroepsonderwijs op de arbeidsmarkt (verbetering aansluiting beroepsonderwijs-arbeidsmarkt) (Stb. 20##, ###)</w:t>
      </w:r>
    </w:p>
    <w:p w:rsidRPr="007C788E" w:rsidR="007C788E" w:rsidP="007C788E" w:rsidRDefault="007C788E" w14:paraId="4539CA4F"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C788E" w14:paraId="55130E91" w14:textId="77777777">
      <w:pPr>
        <w:tabs>
          <w:tab w:val="left" w:pos="284"/>
          <w:tab w:val="left" w:pos="567"/>
          <w:tab w:val="left" w:pos="851"/>
        </w:tabs>
        <w:ind w:right="-2"/>
        <w:rPr>
          <w:rFonts w:ascii="Times New Roman" w:hAnsi="Times New Roman"/>
          <w:b/>
          <w:sz w:val="24"/>
          <w:szCs w:val="18"/>
        </w:rPr>
      </w:pPr>
      <w:bookmarkStart w:name="_Hlk156217431" w:id="46"/>
      <w:r w:rsidRPr="007C788E">
        <w:rPr>
          <w:rFonts w:ascii="Times New Roman" w:hAnsi="Times New Roman"/>
          <w:b/>
          <w:sz w:val="24"/>
          <w:szCs w:val="18"/>
        </w:rPr>
        <w:t>Artikel 13.2.12. Overgangsrecht onderwijstijd Wet verbetering aansluiting beroepsonderwijs-arbeidsmarkt</w:t>
      </w:r>
    </w:p>
    <w:p w:rsidR="007B2468" w:rsidP="007C788E" w:rsidRDefault="007B2468" w14:paraId="2D97F711"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5722B0A8" w14:textId="39EE115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1. In afwijking van artikel 7.2.7, derde tot en met achtste lid, kan het bevoegd gezag besluiten om in het studiejaar 2026-2027 voor een beroepsopleiding toepassing te geven aan artikel 7.2.7, derde tot en achtste lid, zoals die leden luidden op 31 juli 2026, respectievelijk aan artikel 7.2.6, derde tot en met achtste lid, van de Wet educatie en beroepsonderwijs BES, zoals dat luidde op de dag voor de inwerkingtreding van dit artikel.</w:t>
      </w:r>
    </w:p>
    <w:p w:rsidRPr="007C788E" w:rsidR="007C788E" w:rsidP="007C788E" w:rsidRDefault="007B2468" w14:paraId="68E01105" w14:textId="7D1CA327">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2. Voor een groep studenten die voor 1 augustus 2026 reeds met de beroepsopleiding is gestart, kan het bevoegd gezag besluiten om artikel 7.2.7, derde tot en met achtste lid, zoals die leden luidden op 31 juli 2026, toe te blijven passen.</w:t>
      </w:r>
    </w:p>
    <w:p w:rsidRPr="007C788E" w:rsidR="007C788E" w:rsidP="007C788E" w:rsidRDefault="007B2468" w14:paraId="76F9CD8C" w14:textId="4EABF9D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3. Voor een groep studenten in een openbaar lichaam die voor het moment van inwerkingtreding van dit artikel reeds met de beroepsopleiding is gestart, kan het bevoegd gezag besluiten om artikel 7.2.6, derde tot en met achtste lid, van de Wet educatie en </w:t>
      </w:r>
      <w:r w:rsidRPr="007C788E" w:rsidR="007C788E">
        <w:rPr>
          <w:rFonts w:ascii="Times New Roman" w:hAnsi="Times New Roman"/>
          <w:bCs/>
          <w:sz w:val="24"/>
          <w:szCs w:val="18"/>
        </w:rPr>
        <w:lastRenderedPageBreak/>
        <w:t>beroepsonderwijs BES, zoals dat luidde op de dag voor de inwerkingtreding van dit artikel, toe te blijven passen.</w:t>
      </w:r>
    </w:p>
    <w:bookmarkEnd w:id="46"/>
    <w:p w:rsidRPr="007C788E" w:rsidR="007C788E" w:rsidP="007C788E" w:rsidRDefault="007C788E" w14:paraId="684F60CE"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C788E" w14:paraId="48419CDF"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13.2.13. Overgangsrecht onderwijstijd doorlopende leerroute en geïntegreerde leerroute Wet verbetering aansluiting beroepsonderwijs-arbeidsmarkt</w:t>
      </w:r>
    </w:p>
    <w:p w:rsidR="007B2468" w:rsidP="007C788E" w:rsidRDefault="007B2468" w14:paraId="54360AD8"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182BEF48" w14:textId="384AD64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1. In afwijking van de artikelen 9.1.10 en 9.1.11, en de artikelen 2.107h en 2.107i van de Wet voortgezet onderwijs 2020 kan het bevoegd gezag besluiten om in het studiejaar 2026-2027 voor een doorlopende leerroute vmbo-mbo toepassing te geven aan de artikelen 9.1.10 en 9.1.11 en de artikelen 2.107h en 2.107i van de Wet voortgezet onderwijs 2020 zoals die luidden op 31 juli 2026.</w:t>
      </w:r>
    </w:p>
    <w:p w:rsidRPr="007C788E" w:rsidR="007C788E" w:rsidP="007C788E" w:rsidRDefault="007B2468" w14:paraId="68874F95" w14:textId="2A0AA15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2. Voor een groep leerlingen en een groep studenten van een doorlopende leerroute vmbo-mbo die voor 1 augustus 2026 reeds met die leerroute is gestart, kan het bevoegd gezag samen met het bevoegd gezag van de school besluiten om de artikelen 9.1.10 en 9.1.11 en de artikelen 2.107h en 2.107i van de Wet voortgezet onderwijs 2020 zoals die luidden op 31 juli 2026 toe te blijven passen. </w:t>
      </w:r>
    </w:p>
    <w:p w:rsidRPr="007C788E" w:rsidR="007C788E" w:rsidP="007C788E" w:rsidRDefault="007B2468" w14:paraId="2A04EA56" w14:textId="74DCF1CD">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3. Het eerste en tweede lid zijn van overeenkomstige toepassing op een route als bedoeld in de artikelen 9.1.17, 9.1.18, 9.1.19 en 11.1.15.</w:t>
      </w:r>
    </w:p>
    <w:p w:rsidRPr="007C788E" w:rsidR="007C788E" w:rsidP="007C788E" w:rsidRDefault="007C788E" w14:paraId="199EAB9A"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C788E" w14:paraId="7729FBEC"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13.2.14. Omzetting besluit niet uit ’s Rijks kas bekostigd beroepsonderwijs</w:t>
      </w:r>
    </w:p>
    <w:p w:rsidR="007B2468" w:rsidP="007C788E" w:rsidRDefault="007B2468" w14:paraId="26B8E46B"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20B289CB" w14:textId="1E1FB6F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1. Het besluit van Onze Minister op grond van artikel 1.4.1, eerste lid, onderscheidenlijk lid 1a, zoals die luidden op 31 juli 2026, op grond waarvan aan de met goed gevolg afgelegde examens of onderdelen van examens van een beroepsopleiding, een diploma als bedoeld in artikel 7.4.6 of een certificaat als bedoeld in artikel 7.2.3 is verbonden, geldt als een erkenning verleend op grond van artikel 11.1.1 voor de desbetreffende leerweg, tenzij dat besluit op 1 augustus 2026 niet meer geldig zou zijn geweest. Daarbij geldt een besluit dat op grond van genoemd artikel 1.4.1, lid 1a, is genomen ten aanzien van een andere leerweg dan de leerwegen bedoeld in het eerste lid van dat artikel, als een erkenning verleend op grond van artikel 11.1.1 voor de </w:t>
      </w:r>
      <w:proofErr w:type="spellStart"/>
      <w:r w:rsidRPr="007C788E" w:rsidR="007C788E">
        <w:rPr>
          <w:rFonts w:ascii="Times New Roman" w:hAnsi="Times New Roman"/>
          <w:bCs/>
          <w:sz w:val="24"/>
          <w:szCs w:val="18"/>
        </w:rPr>
        <w:t>loopbaanbegeleidende</w:t>
      </w:r>
      <w:proofErr w:type="spellEnd"/>
      <w:r w:rsidRPr="007C788E" w:rsidR="007C788E">
        <w:rPr>
          <w:rFonts w:ascii="Times New Roman" w:hAnsi="Times New Roman"/>
          <w:bCs/>
          <w:sz w:val="24"/>
          <w:szCs w:val="18"/>
        </w:rPr>
        <w:t xml:space="preserve"> leerweg.</w:t>
      </w:r>
    </w:p>
    <w:p w:rsidRPr="007C788E" w:rsidR="007C788E" w:rsidP="007C788E" w:rsidRDefault="007B2468" w14:paraId="7C5CEA5D" w14:textId="41B9D567">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2. Indien bij het besluit, bedoeld in het eerste lid, toepassing is gegeven aan artikel 1.4.1, derde lid, zoals dat luidde op 31 juli 2026, en de in dat lid bedoelde periode van anderhalf jaar op 1 augustus 2026 nog niet verstreken is, wordt het besluit beschouwd als een tijdelijke erkenning voor de resterende duur van die periode van anderhalf jaar. Artikel 11.1.7, eerste en tweede lid, is niet van toepassing. De artikelen 11.1.7, derde lid, 11.1.8, eerste en tweede lid, en 11.1.9, tweede lid, zijn van overeenkomstige toepassing.</w:t>
      </w:r>
    </w:p>
    <w:p w:rsidRPr="007C788E" w:rsidR="007C788E" w:rsidP="007C788E" w:rsidRDefault="007B2468" w14:paraId="1397E5C7" w14:textId="113C9D7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3.</w:t>
      </w:r>
      <w:r w:rsidRPr="007C788E" w:rsidR="007C788E">
        <w:rPr>
          <w:rFonts w:ascii="Times New Roman" w:hAnsi="Times New Roman"/>
          <w:sz w:val="24"/>
          <w:szCs w:val="18"/>
        </w:rPr>
        <w:t xml:space="preserve"> Een erkenning</w:t>
      </w:r>
      <w:r w:rsidRPr="007C788E" w:rsidR="007C788E">
        <w:rPr>
          <w:rFonts w:ascii="Times New Roman" w:hAnsi="Times New Roman"/>
          <w:bCs/>
          <w:sz w:val="24"/>
          <w:szCs w:val="18"/>
        </w:rPr>
        <w:t xml:space="preserve"> van Onze Minister op grond van artikel 1.4.1, eerste onderscheidenlijk negende lid, van de Wet educatie en beroepsonderwijs BES zoals die leden luidden op de dag voor inwerkingtreding van dit artikel, geldt als een erkenning verleend op grond van artikel 11.1.1 voor de desbetreffende leerweg, tenzij dat besluit op het moment van inwerkingtreding van dit artikel niet meer geldig zou zijn geweest. Daarbij geldt een erkenning op grond van genoemd artikel 1.4.1, negende lid, van de Wet educatie en beroepsonderwijs BES is genomen ten aanzien van een andere leerweg dan de leerwegen bedoeld in het eerste lid van dat artikel, als een erkenning verleend op grond van artikel 11.1.1 voor de </w:t>
      </w:r>
      <w:proofErr w:type="spellStart"/>
      <w:r w:rsidRPr="007C788E" w:rsidR="007C788E">
        <w:rPr>
          <w:rFonts w:ascii="Times New Roman" w:hAnsi="Times New Roman"/>
          <w:bCs/>
          <w:sz w:val="24"/>
          <w:szCs w:val="18"/>
        </w:rPr>
        <w:t>loopbaanbegeleidende</w:t>
      </w:r>
      <w:proofErr w:type="spellEnd"/>
      <w:r w:rsidRPr="007C788E" w:rsidR="007C788E">
        <w:rPr>
          <w:rFonts w:ascii="Times New Roman" w:hAnsi="Times New Roman"/>
          <w:bCs/>
          <w:sz w:val="24"/>
          <w:szCs w:val="18"/>
        </w:rPr>
        <w:t xml:space="preserve"> leerweg.</w:t>
      </w:r>
    </w:p>
    <w:p w:rsidRPr="007C788E" w:rsidR="007C788E" w:rsidP="007C788E" w:rsidRDefault="007C788E" w14:paraId="4556BDAA" w14:textId="77777777">
      <w:pPr>
        <w:tabs>
          <w:tab w:val="left" w:pos="284"/>
          <w:tab w:val="left" w:pos="567"/>
          <w:tab w:val="left" w:pos="851"/>
        </w:tabs>
        <w:ind w:right="-2"/>
        <w:rPr>
          <w:rFonts w:ascii="Times New Roman" w:hAnsi="Times New Roman"/>
          <w:b/>
          <w:sz w:val="24"/>
          <w:szCs w:val="18"/>
        </w:rPr>
      </w:pPr>
    </w:p>
    <w:p w:rsidR="007C788E" w:rsidP="007C788E" w:rsidRDefault="007C788E" w14:paraId="2BB6E958"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13.2.15. Omzetting lopende aanvragen tot besluit niet uit ’s Rijks kas bekostigd beroepsonderwijs</w:t>
      </w:r>
    </w:p>
    <w:p w:rsidRPr="007C788E" w:rsidR="007B2468" w:rsidP="007C788E" w:rsidRDefault="007B2468" w14:paraId="505E3964" w14:textId="77777777">
      <w:pPr>
        <w:tabs>
          <w:tab w:val="left" w:pos="284"/>
          <w:tab w:val="left" w:pos="567"/>
          <w:tab w:val="left" w:pos="851"/>
        </w:tabs>
        <w:ind w:right="-2"/>
        <w:rPr>
          <w:rFonts w:ascii="Times New Roman" w:hAnsi="Times New Roman"/>
          <w:b/>
          <w:sz w:val="24"/>
          <w:szCs w:val="18"/>
        </w:rPr>
      </w:pPr>
    </w:p>
    <w:p w:rsidRPr="007C788E" w:rsidR="007C788E" w:rsidP="007C788E" w:rsidRDefault="007B2468" w14:paraId="23228C7E" w14:textId="3AE8C54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lastRenderedPageBreak/>
        <w:tab/>
      </w:r>
      <w:r w:rsidRPr="007C788E" w:rsidR="007C788E">
        <w:rPr>
          <w:rFonts w:ascii="Times New Roman" w:hAnsi="Times New Roman"/>
          <w:bCs/>
          <w:sz w:val="24"/>
          <w:szCs w:val="18"/>
        </w:rPr>
        <w:t xml:space="preserve">1. Aanvragen voor een besluit van Onze Minister op grond van artikel 1.4.1, eerste lid onderscheidenlijk lid 1a, zoals dat artikel luidde op 31 juli 2026, om aan de met goed gevolg afgelegde examens of onderdelen van examens van een beroepsopleiding in de </w:t>
      </w:r>
      <w:proofErr w:type="spellStart"/>
      <w:r w:rsidRPr="007C788E" w:rsidR="007C788E">
        <w:rPr>
          <w:rFonts w:ascii="Times New Roman" w:hAnsi="Times New Roman"/>
          <w:bCs/>
          <w:sz w:val="24"/>
          <w:szCs w:val="18"/>
        </w:rPr>
        <w:t>beroepsopleidende</w:t>
      </w:r>
      <w:proofErr w:type="spellEnd"/>
      <w:r w:rsidRPr="007C788E" w:rsidR="007C788E">
        <w:rPr>
          <w:rFonts w:ascii="Times New Roman" w:hAnsi="Times New Roman"/>
          <w:bCs/>
          <w:sz w:val="24"/>
          <w:szCs w:val="18"/>
        </w:rPr>
        <w:t xml:space="preserve"> leerweg of in de beroepsbegeleidende leerweg onderscheidenlijk in een andere leerweg, een diploma als bedoeld in artikel 7.4.6 of een certificaat als bedoeld in artikel 7.2.3 te verbinden, waarop op 1 augustus 2026 nog niet definitief is beslist, worden aangemerkt als te zijn ingediend op grond van artikel 11.1.1 voor de betreffende beroepsopleiding in de </w:t>
      </w:r>
      <w:proofErr w:type="spellStart"/>
      <w:r w:rsidRPr="007C788E" w:rsidR="007C788E">
        <w:rPr>
          <w:rFonts w:ascii="Times New Roman" w:hAnsi="Times New Roman"/>
          <w:bCs/>
          <w:sz w:val="24"/>
          <w:szCs w:val="18"/>
        </w:rPr>
        <w:t>beroepsopleidende</w:t>
      </w:r>
      <w:proofErr w:type="spellEnd"/>
      <w:r w:rsidRPr="007C788E" w:rsidR="007C788E">
        <w:rPr>
          <w:rFonts w:ascii="Times New Roman" w:hAnsi="Times New Roman"/>
          <w:bCs/>
          <w:sz w:val="24"/>
          <w:szCs w:val="18"/>
        </w:rPr>
        <w:t xml:space="preserve"> leerweg, beroepsbegeleidende leerweg onderscheidenlijk </w:t>
      </w:r>
      <w:proofErr w:type="spellStart"/>
      <w:r w:rsidRPr="007C788E" w:rsidR="007C788E">
        <w:rPr>
          <w:rFonts w:ascii="Times New Roman" w:hAnsi="Times New Roman"/>
          <w:bCs/>
          <w:sz w:val="24"/>
          <w:szCs w:val="18"/>
        </w:rPr>
        <w:t>loopbaanbegeleidende</w:t>
      </w:r>
      <w:proofErr w:type="spellEnd"/>
      <w:r w:rsidRPr="007C788E" w:rsidR="007C788E">
        <w:rPr>
          <w:rFonts w:ascii="Times New Roman" w:hAnsi="Times New Roman"/>
          <w:bCs/>
          <w:sz w:val="24"/>
          <w:szCs w:val="18"/>
        </w:rPr>
        <w:t xml:space="preserve"> leerweg.</w:t>
      </w:r>
    </w:p>
    <w:p w:rsidRPr="007C788E" w:rsidR="007C788E" w:rsidP="007C788E" w:rsidRDefault="007B2468" w14:paraId="7F748819" w14:textId="0EE45C2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2. Aanvragen voor een erkenning van Onze Minister op grond van artikel 1.4.1, eerste of negende lid, van de Wet educatie en beroepsonderwijs BES, waarop op het moment van inwerkingtreding van dit artikel nog niet definitief is beslist, worden aangemerkt als te zijn ingediend op grond van artikel 11.1.1 voor de betreffende beroepsopleiding in de </w:t>
      </w:r>
      <w:proofErr w:type="spellStart"/>
      <w:r w:rsidRPr="007C788E" w:rsidR="007C788E">
        <w:rPr>
          <w:rFonts w:ascii="Times New Roman" w:hAnsi="Times New Roman"/>
          <w:bCs/>
          <w:sz w:val="24"/>
          <w:szCs w:val="18"/>
        </w:rPr>
        <w:t>beroepsopleidende</w:t>
      </w:r>
      <w:proofErr w:type="spellEnd"/>
      <w:r w:rsidRPr="007C788E" w:rsidR="007C788E">
        <w:rPr>
          <w:rFonts w:ascii="Times New Roman" w:hAnsi="Times New Roman"/>
          <w:bCs/>
          <w:sz w:val="24"/>
          <w:szCs w:val="18"/>
        </w:rPr>
        <w:t xml:space="preserve"> leerweg, beroepsbegeleidende leerweg onderscheidenlijk </w:t>
      </w:r>
      <w:proofErr w:type="spellStart"/>
      <w:r w:rsidRPr="007C788E" w:rsidR="007C788E">
        <w:rPr>
          <w:rFonts w:ascii="Times New Roman" w:hAnsi="Times New Roman"/>
          <w:bCs/>
          <w:sz w:val="24"/>
          <w:szCs w:val="18"/>
        </w:rPr>
        <w:t>loopbaanbegeleidende</w:t>
      </w:r>
      <w:proofErr w:type="spellEnd"/>
      <w:r w:rsidRPr="007C788E" w:rsidR="007C788E">
        <w:rPr>
          <w:rFonts w:ascii="Times New Roman" w:hAnsi="Times New Roman"/>
          <w:bCs/>
          <w:sz w:val="24"/>
          <w:szCs w:val="18"/>
        </w:rPr>
        <w:t xml:space="preserve"> leerweg.</w:t>
      </w:r>
    </w:p>
    <w:p w:rsidRPr="007C788E" w:rsidR="007C788E" w:rsidP="007C788E" w:rsidRDefault="007B2468" w14:paraId="34962E7A" w14:textId="69B0229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3. Artikel 11.1.10 is niet van toepassing op een aanvraag als bedoeld in het eerste en tweede lid.</w:t>
      </w:r>
    </w:p>
    <w:p w:rsidRPr="007C788E" w:rsidR="007C788E" w:rsidP="007C788E" w:rsidRDefault="007C788E" w14:paraId="0081E0DB" w14:textId="77777777">
      <w:pPr>
        <w:tabs>
          <w:tab w:val="left" w:pos="284"/>
          <w:tab w:val="left" w:pos="567"/>
          <w:tab w:val="left" w:pos="851"/>
        </w:tabs>
        <w:ind w:right="-2"/>
        <w:rPr>
          <w:rFonts w:ascii="Times New Roman" w:hAnsi="Times New Roman"/>
          <w:b/>
          <w:sz w:val="24"/>
          <w:szCs w:val="18"/>
        </w:rPr>
      </w:pPr>
    </w:p>
    <w:p w:rsidR="007C788E" w:rsidP="007C788E" w:rsidRDefault="007C788E" w14:paraId="119BDF91"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13.2.16. Voortzetting volgen van een deel van een niet uit ’s Rijks kas bekostigde beroepsopleiding</w:t>
      </w:r>
    </w:p>
    <w:p w:rsidRPr="007C788E" w:rsidR="007B2468" w:rsidP="007C788E" w:rsidRDefault="007B2468" w14:paraId="0B88D1C7" w14:textId="77777777">
      <w:pPr>
        <w:tabs>
          <w:tab w:val="left" w:pos="284"/>
          <w:tab w:val="left" w:pos="567"/>
          <w:tab w:val="left" w:pos="851"/>
        </w:tabs>
        <w:ind w:right="-2"/>
        <w:rPr>
          <w:rFonts w:ascii="Times New Roman" w:hAnsi="Times New Roman"/>
          <w:b/>
          <w:sz w:val="24"/>
          <w:szCs w:val="18"/>
        </w:rPr>
      </w:pPr>
    </w:p>
    <w:p w:rsidRPr="007C788E" w:rsidR="007C788E" w:rsidP="007C788E" w:rsidRDefault="007B2468" w14:paraId="23DC8563" w14:textId="1AE47E0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1. Indien het bevoegd gezag en een student zijn overeengekomen dat de student slechts een onderdeel zal volgen van de beroepsopleiding als bedoeld in artikel 1.4.1, lid 1c, zoals dat artikel luidde op 31 juli 2026, en die overeenkomst nog geldig is op dat tijdstip, geldt die overeenkomst vanaf 1 augustus 2026 als een overeenkomst dat de student slechts dit deel volgt, als bedoeld in artikel 11.1.11, eerste lid, indien die overeenkomst vanaf dat tijdstip geldig zou zijn geweest. </w:t>
      </w:r>
    </w:p>
    <w:p w:rsidRPr="007C788E" w:rsidR="007C788E" w:rsidP="007C788E" w:rsidRDefault="007B2468" w14:paraId="5DF5DF6C" w14:textId="4AC2EDD7">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2. Ten aanzien van een overeenkomst als bedoeld in het eerste lid is artikel 11.1.11, zevende lid, niet van toepassing.</w:t>
      </w:r>
    </w:p>
    <w:p w:rsidRPr="007C788E" w:rsidR="007C788E" w:rsidP="007C788E" w:rsidRDefault="007C788E" w14:paraId="3C891A1F" w14:textId="77777777">
      <w:pPr>
        <w:tabs>
          <w:tab w:val="left" w:pos="284"/>
          <w:tab w:val="left" w:pos="567"/>
          <w:tab w:val="left" w:pos="851"/>
        </w:tabs>
        <w:ind w:right="-2"/>
        <w:rPr>
          <w:rFonts w:ascii="Times New Roman" w:hAnsi="Times New Roman"/>
          <w:b/>
          <w:sz w:val="24"/>
          <w:szCs w:val="18"/>
        </w:rPr>
      </w:pPr>
    </w:p>
    <w:p w:rsidR="007C788E" w:rsidP="007C788E" w:rsidRDefault="007C788E" w14:paraId="72BBFE5C"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13.2.17. Overgangsrecht toezicht, handhaving en sancties</w:t>
      </w:r>
    </w:p>
    <w:p w:rsidRPr="007C788E" w:rsidR="007B2468" w:rsidP="007C788E" w:rsidRDefault="007B2468" w14:paraId="19635FDE" w14:textId="77777777">
      <w:pPr>
        <w:tabs>
          <w:tab w:val="left" w:pos="284"/>
          <w:tab w:val="left" w:pos="567"/>
          <w:tab w:val="left" w:pos="851"/>
        </w:tabs>
        <w:ind w:right="-2"/>
        <w:rPr>
          <w:rFonts w:ascii="Times New Roman" w:hAnsi="Times New Roman"/>
          <w:b/>
          <w:sz w:val="24"/>
          <w:szCs w:val="18"/>
        </w:rPr>
      </w:pPr>
    </w:p>
    <w:p w:rsidRPr="007C788E" w:rsidR="007C788E" w:rsidP="007C788E" w:rsidRDefault="007B2468" w14:paraId="311A0D3A" w14:textId="146175E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1. Besluiten die in het kader van toezicht en handhaving, besluiten in de zin van Hoofdstuk 5 van de Algemene wet bestuursrecht daaronder begrepen, zijn genomen op basis van deze wet zoals deze luidde voor het moment van inwerkingtreding van artikel I, onderdeel YY, van de Wet van … tot wijziging van de Wet educatie en beroepsonderwijs en een aantal andere wetten in verband met het verbeteren van de aansluiting van het beroepsonderwijs op de arbeidsmarkt (verbetering aansluiting beroepsonderwijs-arbeidsmarkt) (</w:t>
      </w:r>
      <w:r w:rsidRPr="007C788E" w:rsidR="007C788E">
        <w:rPr>
          <w:rFonts w:ascii="Times New Roman" w:hAnsi="Times New Roman"/>
          <w:bCs/>
          <w:i/>
          <w:iCs/>
          <w:sz w:val="24"/>
          <w:szCs w:val="18"/>
        </w:rPr>
        <w:t>Stb.</w:t>
      </w:r>
      <w:r w:rsidRPr="007C788E" w:rsidR="007C788E">
        <w:rPr>
          <w:rFonts w:ascii="Times New Roman" w:hAnsi="Times New Roman"/>
          <w:bCs/>
          <w:sz w:val="24"/>
          <w:szCs w:val="18"/>
        </w:rPr>
        <w:t xml:space="preserve"> 20##, ###) worden met ingang van die inwerkingtreding verondersteld te zijn genomen op basis van deze wet zoals deze nadien is komen te luiden. Niettemin worden de uit die besluiten voortgekomen procedures en handhavingstrajecten, alsmede de behandeling van bezwaar- en (hoger) beroepschriften, afgewikkeld volgens het materiële recht zoals dat ten tijde van het betreffende besluit gold, tenzij de toepassing daarvan tot een onevenredige uitkomst leidt.</w:t>
      </w:r>
    </w:p>
    <w:p w:rsidRPr="007C788E" w:rsidR="007C788E" w:rsidP="007C788E" w:rsidRDefault="007B2468" w14:paraId="4F7A4302" w14:textId="79F4155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2. Op besluiten zoals bedoeld in het eerste lid, die zijn genomen na het moment van inwerkingtreding van artikel I, onderdeel YY, van de Wet van … tot wijziging van de Wet educatie en beroepsonderwijs en een aantal andere wetten in verband met het verbeteren van de aansluiting van het beroepsonderwijs op de arbeidsmarkt (verbetering aansluiting beroepsonderwijs-arbeidsmarkt) (</w:t>
      </w:r>
      <w:r w:rsidRPr="007C788E" w:rsidR="007C788E">
        <w:rPr>
          <w:rFonts w:ascii="Times New Roman" w:hAnsi="Times New Roman"/>
          <w:bCs/>
          <w:i/>
          <w:iCs/>
          <w:sz w:val="24"/>
          <w:szCs w:val="18"/>
        </w:rPr>
        <w:t>Stb.</w:t>
      </w:r>
      <w:r w:rsidRPr="007C788E" w:rsidR="007C788E">
        <w:rPr>
          <w:rFonts w:ascii="Times New Roman" w:hAnsi="Times New Roman"/>
          <w:bCs/>
          <w:sz w:val="24"/>
          <w:szCs w:val="18"/>
        </w:rPr>
        <w:t xml:space="preserve"> 20##, ###) is uitsluitend deze wet van toepassing zoals </w:t>
      </w:r>
      <w:r w:rsidRPr="007C788E" w:rsidR="007C788E">
        <w:rPr>
          <w:rFonts w:ascii="Times New Roman" w:hAnsi="Times New Roman"/>
          <w:bCs/>
          <w:sz w:val="24"/>
          <w:szCs w:val="18"/>
        </w:rPr>
        <w:lastRenderedPageBreak/>
        <w:t>deze vanaf die datum is komen te luiden, ook al ziet een dergelijk besluit op handelingen en gebeurtenissen van voor die inwerkingtreding.</w:t>
      </w:r>
    </w:p>
    <w:p w:rsidRPr="007C788E" w:rsidR="007C788E" w:rsidP="007C788E" w:rsidRDefault="007C788E" w14:paraId="206994DF"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C788E" w14:paraId="0D80ED21" w14:textId="77777777">
      <w:pPr>
        <w:tabs>
          <w:tab w:val="left" w:pos="284"/>
          <w:tab w:val="left" w:pos="567"/>
          <w:tab w:val="left" w:pos="851"/>
        </w:tabs>
        <w:ind w:right="-2"/>
        <w:rPr>
          <w:rFonts w:ascii="Times New Roman" w:hAnsi="Times New Roman"/>
          <w:b/>
          <w:sz w:val="24"/>
          <w:szCs w:val="18"/>
        </w:rPr>
      </w:pPr>
      <w:bookmarkStart w:name="_Hlk180136561" w:id="47"/>
      <w:r w:rsidRPr="007C788E">
        <w:rPr>
          <w:rFonts w:ascii="Times New Roman" w:hAnsi="Times New Roman"/>
          <w:b/>
          <w:sz w:val="24"/>
          <w:szCs w:val="18"/>
        </w:rPr>
        <w:t>Artikel 13.2.18. Vervalbepaling paragraaf 3</w:t>
      </w:r>
    </w:p>
    <w:p w:rsidR="007B2468" w:rsidP="007C788E" w:rsidRDefault="007B2468" w14:paraId="78C7B51A"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2615D4B8" w14:textId="207BAFD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Deze paragraaf vervalt met ingang van 1 januari 2034.</w:t>
      </w:r>
    </w:p>
    <w:bookmarkEnd w:id="47"/>
    <w:p w:rsidRPr="007C788E" w:rsidR="007C788E" w:rsidP="007C788E" w:rsidRDefault="007C788E" w14:paraId="2E8E667E"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27FECCD6" w14:textId="44169038">
      <w:pPr>
        <w:tabs>
          <w:tab w:val="left" w:pos="284"/>
          <w:tab w:val="left" w:pos="567"/>
          <w:tab w:val="left" w:pos="851"/>
        </w:tabs>
        <w:ind w:right="-2"/>
        <w:rPr>
          <w:rFonts w:ascii="Times New Roman" w:hAnsi="Times New Roman"/>
          <w:sz w:val="24"/>
          <w:szCs w:val="18"/>
        </w:rPr>
      </w:pPr>
      <w:bookmarkStart w:name="_Hlk213755210" w:id="48"/>
      <w:r>
        <w:rPr>
          <w:rFonts w:ascii="Times New Roman" w:hAnsi="Times New Roman"/>
          <w:b/>
          <w:bCs/>
          <w:sz w:val="24"/>
          <w:szCs w:val="18"/>
        </w:rPr>
        <w:tab/>
      </w:r>
      <w:r w:rsidRPr="007C788E" w:rsidR="007C788E">
        <w:rPr>
          <w:rFonts w:ascii="Times New Roman" w:hAnsi="Times New Roman"/>
          <w:b/>
          <w:bCs/>
          <w:sz w:val="24"/>
          <w:szCs w:val="18"/>
        </w:rPr>
        <w:t>b.</w:t>
      </w:r>
      <w:r w:rsidRPr="007C788E" w:rsidR="007C788E">
        <w:rPr>
          <w:rFonts w:ascii="Times New Roman" w:hAnsi="Times New Roman"/>
          <w:sz w:val="24"/>
          <w:szCs w:val="18"/>
        </w:rPr>
        <w:t xml:space="preserve"> later in werking treedt dan artikel I, onderdeel MM, van deze wet, wordt artikel I van die wet als volgt gewijzigd:</w:t>
      </w:r>
    </w:p>
    <w:bookmarkEnd w:id="48"/>
    <w:p w:rsidRPr="007C788E" w:rsidR="007C788E" w:rsidP="007C788E" w:rsidRDefault="007C788E" w14:paraId="7504F825"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5AB08B71" w14:textId="30A79381">
      <w:pPr>
        <w:tabs>
          <w:tab w:val="left" w:pos="284"/>
          <w:tab w:val="left" w:pos="567"/>
          <w:tab w:val="left" w:pos="851"/>
        </w:tabs>
        <w:ind w:right="-2"/>
        <w:rPr>
          <w:rFonts w:ascii="Times New Roman" w:hAnsi="Times New Roman"/>
          <w:sz w:val="24"/>
          <w:szCs w:val="18"/>
        </w:rPr>
      </w:pPr>
      <w:bookmarkStart w:name="_Hlk213755270" w:id="49"/>
      <w:r>
        <w:rPr>
          <w:rFonts w:ascii="Times New Roman" w:hAnsi="Times New Roman"/>
          <w:b/>
          <w:bCs/>
          <w:sz w:val="24"/>
          <w:szCs w:val="18"/>
        </w:rPr>
        <w:tab/>
      </w:r>
      <w:r w:rsidRPr="007C788E" w:rsidR="007C788E">
        <w:rPr>
          <w:rFonts w:ascii="Times New Roman" w:hAnsi="Times New Roman"/>
          <w:b/>
          <w:bCs/>
          <w:sz w:val="24"/>
          <w:szCs w:val="18"/>
        </w:rPr>
        <w:t>1°.</w:t>
      </w:r>
      <w:r w:rsidRPr="007C788E" w:rsidR="007C788E">
        <w:rPr>
          <w:rFonts w:ascii="Times New Roman" w:hAnsi="Times New Roman"/>
          <w:sz w:val="24"/>
          <w:szCs w:val="18"/>
        </w:rPr>
        <w:t xml:space="preserve"> In onderdeel XX wordt “artikel 12.2.5” vervangen door “artikel 13.2.3” en wordt “artikel 12.2.6” vervangen door “artikel 13.2.4”.</w:t>
      </w:r>
    </w:p>
    <w:bookmarkEnd w:id="49"/>
    <w:p w:rsidRPr="007C788E" w:rsidR="007C788E" w:rsidP="007C788E" w:rsidRDefault="007C788E" w14:paraId="41E24C63"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21993FBE" w14:textId="27D28991">
      <w:pPr>
        <w:tabs>
          <w:tab w:val="left" w:pos="284"/>
          <w:tab w:val="left" w:pos="567"/>
          <w:tab w:val="left" w:pos="851"/>
        </w:tabs>
        <w:ind w:right="-2"/>
        <w:rPr>
          <w:rFonts w:ascii="Times New Roman" w:hAnsi="Times New Roman"/>
          <w:sz w:val="24"/>
          <w:szCs w:val="18"/>
        </w:rPr>
      </w:pPr>
      <w:bookmarkStart w:name="_Hlk213755222" w:id="50"/>
      <w:r>
        <w:rPr>
          <w:rFonts w:ascii="Times New Roman" w:hAnsi="Times New Roman"/>
          <w:b/>
          <w:bCs/>
          <w:sz w:val="24"/>
          <w:szCs w:val="18"/>
        </w:rPr>
        <w:tab/>
      </w:r>
      <w:r w:rsidRPr="007C788E" w:rsidR="007C788E">
        <w:rPr>
          <w:rFonts w:ascii="Times New Roman" w:hAnsi="Times New Roman"/>
          <w:b/>
          <w:bCs/>
          <w:sz w:val="24"/>
          <w:szCs w:val="18"/>
        </w:rPr>
        <w:t>2°.</w:t>
      </w:r>
      <w:r w:rsidRPr="007C788E" w:rsidR="007C788E">
        <w:rPr>
          <w:rFonts w:ascii="Times New Roman" w:hAnsi="Times New Roman"/>
          <w:sz w:val="24"/>
          <w:szCs w:val="18"/>
        </w:rPr>
        <w:t xml:space="preserve"> Onderdeel YY komt te luiden:</w:t>
      </w:r>
    </w:p>
    <w:p w:rsidRPr="007C788E" w:rsidR="007C788E" w:rsidP="007C788E" w:rsidRDefault="007C788E" w14:paraId="0F2F2455"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1E918F39"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YY</w:t>
      </w:r>
    </w:p>
    <w:p w:rsidRPr="007C788E" w:rsidR="007C788E" w:rsidP="007C788E" w:rsidRDefault="007C788E" w14:paraId="513035FA"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4193A178" w14:textId="52F4410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Aan hoofdstuk 13, titel 2, wordt een paragraaf toegevoegd, luidende:</w:t>
      </w:r>
    </w:p>
    <w:bookmarkEnd w:id="50"/>
    <w:p w:rsidRPr="007C788E" w:rsidR="007C788E" w:rsidP="007C788E" w:rsidRDefault="007C788E" w14:paraId="57A656C7"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35BF67F" w14:textId="77777777">
      <w:pPr>
        <w:tabs>
          <w:tab w:val="left" w:pos="284"/>
          <w:tab w:val="left" w:pos="567"/>
          <w:tab w:val="left" w:pos="851"/>
        </w:tabs>
        <w:ind w:right="-2"/>
        <w:rPr>
          <w:rFonts w:ascii="Times New Roman" w:hAnsi="Times New Roman"/>
          <w:i/>
          <w:iCs/>
          <w:sz w:val="24"/>
          <w:szCs w:val="18"/>
        </w:rPr>
      </w:pPr>
      <w:r w:rsidRPr="007C788E">
        <w:rPr>
          <w:rFonts w:ascii="Times New Roman" w:hAnsi="Times New Roman"/>
          <w:i/>
          <w:iCs/>
          <w:sz w:val="24"/>
          <w:szCs w:val="18"/>
        </w:rPr>
        <w:t>Paragraaf 3. Overgangsrecht Wet van … tot wijziging van de Wet educatie en beroepsonderwijs en een aantal andere wetten in verband met het verbeteren van de aansluiting van het beroepsonderwijs op de arbeidsmarkt (verbetering aansluiting beroepsonderwijs-arbeidsmarkt) (Stb. 20##, ###)</w:t>
      </w:r>
    </w:p>
    <w:p w:rsidRPr="007C788E" w:rsidR="007C788E" w:rsidP="007C788E" w:rsidRDefault="007C788E" w14:paraId="1A0C36B0"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C788E" w14:paraId="619ABB87"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13.2.12. Overgangsrecht onderwijstijd Wet verbetering aansluiting beroepsonderwijs-arbeidsmarkt</w:t>
      </w:r>
    </w:p>
    <w:p w:rsidR="007B2468" w:rsidP="007C788E" w:rsidRDefault="007B2468" w14:paraId="5F500744"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08190FB9" w14:textId="1C33A907">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1. In afwijking van artikel 7.2.7, derde tot en met achtste lid, kan het bevoegd gezag besluiten om in het studiejaar 2026-2027 voor een beroepsopleiding toepassing te geven aan artikel 7.2.7, derde tot en met achtste lid, zoals die leden luidden op 31 juli 2026, respectievelijk aan artikel 7.2.6, derde tot en met achtste lid, van de Wet educatie en beroepsonderwijs BES, zoals dat luidde op de dag voor de inwerkingtreding van dit artikel.</w:t>
      </w:r>
    </w:p>
    <w:p w:rsidRPr="007C788E" w:rsidR="007C788E" w:rsidP="007C788E" w:rsidRDefault="007B2468" w14:paraId="447CF257" w14:textId="04E8258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2. Voor een groep studenten die voor 1 augustus 2026 reeds met de beroepsopleiding is gestart, kan het bevoegd gezag besluiten om artikel 7.2.7, derde tot en met achtste lid, zoals die leden luidden op 31 juli 2026, toe te blijven passen.</w:t>
      </w:r>
    </w:p>
    <w:p w:rsidRPr="007C788E" w:rsidR="007C788E" w:rsidP="007C788E" w:rsidRDefault="007B2468" w14:paraId="0869CE0C" w14:textId="58F5219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3. Voor een groep studenten in een openbaar lichaam die voor het moment van inwerkingtreding van dit artikel reeds met de beroepsopleiding is gestart, kan het bevoegd gezag besluiten om artikel 7.2.6, derde tot en met achtste lid, van de Wet educatie en beroepsonderwijs BES, zoals dat luidde op de dag voor de inwerkingtreding van dit artikel, toe te blijven passen.</w:t>
      </w:r>
    </w:p>
    <w:p w:rsidRPr="007C788E" w:rsidR="007C788E" w:rsidP="007C788E" w:rsidRDefault="007C788E" w14:paraId="5E125F0D"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C788E" w14:paraId="01D55483"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13.2.13. Overgangsrecht onderwijstijd doorlopende leerroute en geïntegreerde leerroute Wet verbetering aansluiting beroepsonderwijs-arbeidsmarkt</w:t>
      </w:r>
    </w:p>
    <w:p w:rsidR="007B2468" w:rsidP="007C788E" w:rsidRDefault="007B2468" w14:paraId="21D70E1F"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7017D072" w14:textId="52456E5D">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1. In afwijking van de artikelen 9.1.10 en 9.1.11, en de artikelen 2.107h en 2.107i van de Wet voortgezet onderwijs 2020 kan het bevoegd gezag besluiten om in het studiejaar 2026-2027 voor een doorlopende leerroute vmbo-mbo toepassing te geven aan de artikelen 9.1.10 en 9.1.11 en de artikelen 2.107h en 2.107i van de Wet voortgezet onderwijs 2020 zoals die luidden op 31 juli 2026.</w:t>
      </w:r>
    </w:p>
    <w:p w:rsidRPr="007C788E" w:rsidR="007C788E" w:rsidP="007C788E" w:rsidRDefault="007B2468" w14:paraId="5CA4A1B9" w14:textId="4CA7BAF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lastRenderedPageBreak/>
        <w:tab/>
      </w:r>
      <w:r w:rsidRPr="007C788E" w:rsidR="007C788E">
        <w:rPr>
          <w:rFonts w:ascii="Times New Roman" w:hAnsi="Times New Roman"/>
          <w:bCs/>
          <w:sz w:val="24"/>
          <w:szCs w:val="18"/>
        </w:rPr>
        <w:t xml:space="preserve">2. Voor een groep leerlingen en een groep studenten van een doorlopende leerroute vmbo-mbo die voor 1 augustus 2026 reeds met die leerroute is gestart, kan het bevoegd gezag samen met het bevoegd gezag van de school besluiten om de artikelen 9.1.10 en 9.1.11 en de artikelen 2.107h en 2.107i van de Wet voortgezet onderwijs 2020 zoals die luidden op 31 juli 2026 toe te blijven passen. </w:t>
      </w:r>
    </w:p>
    <w:p w:rsidRPr="007C788E" w:rsidR="007C788E" w:rsidP="007C788E" w:rsidRDefault="007C788E" w14:paraId="32DD0DCD" w14:textId="77777777">
      <w:pPr>
        <w:tabs>
          <w:tab w:val="left" w:pos="284"/>
          <w:tab w:val="left" w:pos="567"/>
          <w:tab w:val="left" w:pos="851"/>
        </w:tabs>
        <w:ind w:right="-2"/>
        <w:rPr>
          <w:rFonts w:ascii="Times New Roman" w:hAnsi="Times New Roman"/>
          <w:bCs/>
          <w:sz w:val="24"/>
          <w:szCs w:val="18"/>
        </w:rPr>
      </w:pPr>
      <w:r w:rsidRPr="007C788E">
        <w:rPr>
          <w:rFonts w:ascii="Times New Roman" w:hAnsi="Times New Roman"/>
          <w:bCs/>
          <w:sz w:val="24"/>
          <w:szCs w:val="18"/>
        </w:rPr>
        <w:t>3. Het eerste en tweede lid zijn van overeenkomstige toepassing op een route als bedoeld in de artikelen 9.1.17, 9.1.18, 9.1.19 en 11.1.15.</w:t>
      </w:r>
    </w:p>
    <w:p w:rsidRPr="007C788E" w:rsidR="007C788E" w:rsidP="007C788E" w:rsidRDefault="007C788E" w14:paraId="656731E9"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C788E" w14:paraId="42F29993"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13.2.14. Omzetting besluit niet uit ’s Rijks kas bekostigd beroepsonderwijs</w:t>
      </w:r>
    </w:p>
    <w:p w:rsidR="007B2468" w:rsidP="007C788E" w:rsidRDefault="007B2468" w14:paraId="41557C47"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6FFA85C0" w14:textId="078D8D2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1. Het besluit van Onze Minister op grond van artikel 1.4.1, eerste lid, onderscheidenlijk lid 1a, zoals die luidden op 31 juli 2026, op grond waarvan aan de met goed gevolg afgelegde examens of onderdelen van examens van een beroepsopleiding, een diploma als bedoeld in artikel 7.4.6 of een certificaat als bedoeld in artikel 7.2.3 is verbonden, geldt als een erkenning verleend op grond van artikel 11.1.1 voor de desbetreffende leerweg, tenzij dat besluit op 1 augustus 2026 niet meer geldig zou zijn geweest. Daarbij geldt een besluit dat op grond van genoemd artikel 1.4.1, lid 1a, is genomen ten aanzien van een andere leerweg dan de leerwegen bedoeld in het eerste lid van dat artikel, als een erkenning verleend op grond van artikel 11.1.1 voor de </w:t>
      </w:r>
      <w:proofErr w:type="spellStart"/>
      <w:r w:rsidRPr="007C788E" w:rsidR="007C788E">
        <w:rPr>
          <w:rFonts w:ascii="Times New Roman" w:hAnsi="Times New Roman"/>
          <w:bCs/>
          <w:sz w:val="24"/>
          <w:szCs w:val="18"/>
        </w:rPr>
        <w:t>loopbaanbegeleidende</w:t>
      </w:r>
      <w:proofErr w:type="spellEnd"/>
      <w:r w:rsidRPr="007C788E" w:rsidR="007C788E">
        <w:rPr>
          <w:rFonts w:ascii="Times New Roman" w:hAnsi="Times New Roman"/>
          <w:bCs/>
          <w:sz w:val="24"/>
          <w:szCs w:val="18"/>
        </w:rPr>
        <w:t xml:space="preserve"> leerweg.</w:t>
      </w:r>
    </w:p>
    <w:p w:rsidRPr="007C788E" w:rsidR="007C788E" w:rsidP="007C788E" w:rsidRDefault="007B2468" w14:paraId="78E9FF6C" w14:textId="5C6CF77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2. Indien bij het besluit, bedoeld in het eerste lid, toepassing is gegeven aan artikel 1.4.1, derde lid, zoals dat luidde op 31 juli 2026, en de in dat lid bedoelde periode van anderhalf jaar op 1 augustus 2026 nog niet verstreken is, wordt het besluit beschouwd als een tijdelijke erkenning voor de resterende duur van die periode van anderhalf jaar. Artikel 11.1.7, eerste en tweede lid, is niet van toepassing. De artikelen 11.1.7, derde lid, 11.1.8, eerste en tweede lid, en 11.1.9, tweede lid, zijn van overeenkomstige toepassing.</w:t>
      </w:r>
      <w:bookmarkStart w:name="_Hlk213763142" w:id="51"/>
    </w:p>
    <w:p w:rsidRPr="007C788E" w:rsidR="007C788E" w:rsidP="007C788E" w:rsidRDefault="007B2468" w14:paraId="43F8C8FF" w14:textId="5B5DA7EE">
      <w:pPr>
        <w:tabs>
          <w:tab w:val="left" w:pos="284"/>
          <w:tab w:val="left" w:pos="567"/>
          <w:tab w:val="left" w:pos="851"/>
        </w:tabs>
        <w:ind w:right="-2"/>
        <w:rPr>
          <w:rFonts w:ascii="Times New Roman" w:hAnsi="Times New Roman"/>
          <w:b/>
          <w:sz w:val="24"/>
          <w:szCs w:val="18"/>
        </w:rPr>
      </w:pPr>
      <w:r>
        <w:rPr>
          <w:rFonts w:ascii="Times New Roman" w:hAnsi="Times New Roman"/>
          <w:bCs/>
          <w:sz w:val="24"/>
          <w:szCs w:val="18"/>
        </w:rPr>
        <w:tab/>
      </w:r>
      <w:r w:rsidRPr="007C788E" w:rsidR="007C788E">
        <w:rPr>
          <w:rFonts w:ascii="Times New Roman" w:hAnsi="Times New Roman"/>
          <w:bCs/>
          <w:sz w:val="24"/>
          <w:szCs w:val="18"/>
        </w:rPr>
        <w:t>3.</w:t>
      </w:r>
      <w:r w:rsidRPr="007C788E" w:rsidR="007C788E">
        <w:rPr>
          <w:rFonts w:ascii="Times New Roman" w:hAnsi="Times New Roman"/>
          <w:sz w:val="24"/>
          <w:szCs w:val="18"/>
        </w:rPr>
        <w:t xml:space="preserve"> Een erkenning</w:t>
      </w:r>
      <w:r w:rsidRPr="007C788E" w:rsidR="007C788E">
        <w:rPr>
          <w:rFonts w:ascii="Times New Roman" w:hAnsi="Times New Roman"/>
          <w:bCs/>
          <w:sz w:val="24"/>
          <w:szCs w:val="18"/>
        </w:rPr>
        <w:t xml:space="preserve"> van Onze Minister op grond van artikel 1.4.1, eerste onderscheidenlijk negende lid, van de Wet educatie en beroepsonderwijs BES zoals die leden luidden op de dag voor inwerkingtreding van dit artikel, geldt als een erkenning verleend op grond van artikel 11.1.1 voor de desbetreffende leerweg, tenzij dat besluit op het moment van inwerkingtreding van dit artikel niet meer geldig zou zijn geweest. Daarbij geldt een erkenning op grond van genoemd artikel 1.4.1, negende lid, van de Wet educatie en beroepsonderwijs BES ten aanzien van een andere leerweg dan de leerwegen bedoeld in het eerste lid van dat artikel, als een erkenning op grond van artikel 11.1.1 voor de </w:t>
      </w:r>
      <w:proofErr w:type="spellStart"/>
      <w:r w:rsidRPr="007C788E" w:rsidR="007C788E">
        <w:rPr>
          <w:rFonts w:ascii="Times New Roman" w:hAnsi="Times New Roman"/>
          <w:bCs/>
          <w:sz w:val="24"/>
          <w:szCs w:val="18"/>
        </w:rPr>
        <w:t>loopbaanbegeleidende</w:t>
      </w:r>
      <w:proofErr w:type="spellEnd"/>
      <w:r w:rsidRPr="007C788E" w:rsidR="007C788E">
        <w:rPr>
          <w:rFonts w:ascii="Times New Roman" w:hAnsi="Times New Roman"/>
          <w:bCs/>
          <w:sz w:val="24"/>
          <w:szCs w:val="18"/>
        </w:rPr>
        <w:t xml:space="preserve"> leerweg.</w:t>
      </w:r>
      <w:bookmarkEnd w:id="51"/>
    </w:p>
    <w:p w:rsidRPr="007C788E" w:rsidR="007C788E" w:rsidP="007C788E" w:rsidRDefault="007C788E" w14:paraId="3A43B4BB" w14:textId="77777777">
      <w:pPr>
        <w:tabs>
          <w:tab w:val="left" w:pos="284"/>
          <w:tab w:val="left" w:pos="567"/>
          <w:tab w:val="left" w:pos="851"/>
        </w:tabs>
        <w:ind w:right="-2"/>
        <w:rPr>
          <w:rFonts w:ascii="Times New Roman" w:hAnsi="Times New Roman"/>
          <w:b/>
          <w:sz w:val="24"/>
          <w:szCs w:val="18"/>
        </w:rPr>
      </w:pPr>
    </w:p>
    <w:p w:rsidRPr="007C788E" w:rsidR="007C788E" w:rsidP="007C788E" w:rsidRDefault="007C788E" w14:paraId="52793875"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13.2.15. Omzetting lopende aanvragen tot besluit niet uit ’s Rijks kas bekostigd beroepsonderwijs</w:t>
      </w:r>
    </w:p>
    <w:p w:rsidR="007B2468" w:rsidP="007C788E" w:rsidRDefault="007B2468" w14:paraId="2A09644D"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0F77C822" w14:textId="4559A09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1. Aanvragen voor een besluit van Onze Minister op grond van artikel 1.4.1, eerste lid onderscheidenlijk lid 1a, zoals dat artikel luidde op 31 juli 2026, om aan de met goed gevolg afgelegde examens of onderdelen van examens van een beroepsopleiding in de </w:t>
      </w:r>
      <w:proofErr w:type="spellStart"/>
      <w:r w:rsidRPr="007C788E" w:rsidR="007C788E">
        <w:rPr>
          <w:rFonts w:ascii="Times New Roman" w:hAnsi="Times New Roman"/>
          <w:bCs/>
          <w:sz w:val="24"/>
          <w:szCs w:val="18"/>
        </w:rPr>
        <w:t>beroepsopleidende</w:t>
      </w:r>
      <w:proofErr w:type="spellEnd"/>
      <w:r w:rsidRPr="007C788E" w:rsidR="007C788E">
        <w:rPr>
          <w:rFonts w:ascii="Times New Roman" w:hAnsi="Times New Roman"/>
          <w:bCs/>
          <w:sz w:val="24"/>
          <w:szCs w:val="18"/>
        </w:rPr>
        <w:t xml:space="preserve"> leerweg of in de beroepsbegeleidende leerweg onderscheidenlijk in een andere leerweg, een diploma als bedoeld in artikel 7.4.6 of een certificaat als bedoeld in artikel 7.2.3 te verbinden, waarop op 1 augustus 2026 nog niet definitief is beslist, worden aangemerkt als te zijn ingediend op grond van artikel 11.1.1 voor de betreffende beroepsopleiding in de </w:t>
      </w:r>
      <w:proofErr w:type="spellStart"/>
      <w:r w:rsidRPr="007C788E" w:rsidR="007C788E">
        <w:rPr>
          <w:rFonts w:ascii="Times New Roman" w:hAnsi="Times New Roman"/>
          <w:bCs/>
          <w:sz w:val="24"/>
          <w:szCs w:val="18"/>
        </w:rPr>
        <w:t>beroepsopleidende</w:t>
      </w:r>
      <w:proofErr w:type="spellEnd"/>
      <w:r w:rsidRPr="007C788E" w:rsidR="007C788E">
        <w:rPr>
          <w:rFonts w:ascii="Times New Roman" w:hAnsi="Times New Roman"/>
          <w:bCs/>
          <w:sz w:val="24"/>
          <w:szCs w:val="18"/>
        </w:rPr>
        <w:t xml:space="preserve"> leerweg, beroepsbegeleidende leerweg onderscheidenlijk </w:t>
      </w:r>
      <w:proofErr w:type="spellStart"/>
      <w:r w:rsidRPr="007C788E" w:rsidR="007C788E">
        <w:rPr>
          <w:rFonts w:ascii="Times New Roman" w:hAnsi="Times New Roman"/>
          <w:bCs/>
          <w:sz w:val="24"/>
          <w:szCs w:val="18"/>
        </w:rPr>
        <w:t>loopbaanbegeleidende</w:t>
      </w:r>
      <w:proofErr w:type="spellEnd"/>
      <w:r w:rsidRPr="007C788E" w:rsidR="007C788E">
        <w:rPr>
          <w:rFonts w:ascii="Times New Roman" w:hAnsi="Times New Roman"/>
          <w:bCs/>
          <w:sz w:val="24"/>
          <w:szCs w:val="18"/>
        </w:rPr>
        <w:t xml:space="preserve"> leerweg.</w:t>
      </w:r>
    </w:p>
    <w:p w:rsidRPr="007C788E" w:rsidR="007C788E" w:rsidP="007C788E" w:rsidRDefault="007B2468" w14:paraId="01457BD9" w14:textId="1A72605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2. Aanvragen voor een erkenning van Onze Minister op grond van artikel 1.4.1, eerste of negende lid, van de Wet educatie en beroepsonderwijs BES, waarop op het moment van inwerkingtreding van dit artikel nog niet definitief is beslist, worden aangemerkt als te zijn </w:t>
      </w:r>
      <w:r w:rsidRPr="007C788E" w:rsidR="007C788E">
        <w:rPr>
          <w:rFonts w:ascii="Times New Roman" w:hAnsi="Times New Roman"/>
          <w:bCs/>
          <w:sz w:val="24"/>
          <w:szCs w:val="18"/>
        </w:rPr>
        <w:lastRenderedPageBreak/>
        <w:t xml:space="preserve">ingediend op grond van artikel 11.1.1 voor de betreffende beroepsopleiding in de </w:t>
      </w:r>
      <w:proofErr w:type="spellStart"/>
      <w:r w:rsidRPr="007C788E" w:rsidR="007C788E">
        <w:rPr>
          <w:rFonts w:ascii="Times New Roman" w:hAnsi="Times New Roman"/>
          <w:bCs/>
          <w:sz w:val="24"/>
          <w:szCs w:val="18"/>
        </w:rPr>
        <w:t>beroepsopleidende</w:t>
      </w:r>
      <w:proofErr w:type="spellEnd"/>
      <w:r w:rsidRPr="007C788E" w:rsidR="007C788E">
        <w:rPr>
          <w:rFonts w:ascii="Times New Roman" w:hAnsi="Times New Roman"/>
          <w:bCs/>
          <w:sz w:val="24"/>
          <w:szCs w:val="18"/>
        </w:rPr>
        <w:t xml:space="preserve"> leerweg, beroepsbegeleidende leerweg onderscheidenlijk </w:t>
      </w:r>
      <w:proofErr w:type="spellStart"/>
      <w:r w:rsidRPr="007C788E" w:rsidR="007C788E">
        <w:rPr>
          <w:rFonts w:ascii="Times New Roman" w:hAnsi="Times New Roman"/>
          <w:bCs/>
          <w:sz w:val="24"/>
          <w:szCs w:val="18"/>
        </w:rPr>
        <w:t>loopbaanbegeleidende</w:t>
      </w:r>
      <w:proofErr w:type="spellEnd"/>
      <w:r w:rsidRPr="007C788E" w:rsidR="007C788E">
        <w:rPr>
          <w:rFonts w:ascii="Times New Roman" w:hAnsi="Times New Roman"/>
          <w:bCs/>
          <w:sz w:val="24"/>
          <w:szCs w:val="18"/>
        </w:rPr>
        <w:t xml:space="preserve"> leerweg.</w:t>
      </w:r>
    </w:p>
    <w:p w:rsidRPr="007C788E" w:rsidR="007C788E" w:rsidP="007C788E" w:rsidRDefault="007B2468" w14:paraId="61ACEFD9" w14:textId="30E6351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3. Artikel 11.1.10 is niet van toepassing op een aanvraag als bedoeld in het eerste en tweede lid.</w:t>
      </w:r>
    </w:p>
    <w:p w:rsidRPr="007C788E" w:rsidR="007C788E" w:rsidP="007C788E" w:rsidRDefault="007C788E" w14:paraId="427A44A1" w14:textId="77777777">
      <w:pPr>
        <w:tabs>
          <w:tab w:val="left" w:pos="284"/>
          <w:tab w:val="left" w:pos="567"/>
          <w:tab w:val="left" w:pos="851"/>
        </w:tabs>
        <w:ind w:right="-2"/>
        <w:rPr>
          <w:rFonts w:ascii="Times New Roman" w:hAnsi="Times New Roman"/>
          <w:b/>
          <w:sz w:val="24"/>
          <w:szCs w:val="18"/>
        </w:rPr>
      </w:pPr>
    </w:p>
    <w:p w:rsidRPr="007C788E" w:rsidR="007C788E" w:rsidP="007C788E" w:rsidRDefault="007C788E" w14:paraId="67A7AFE6"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13.2.16. Voortzetting volgen van een deel van een niet uit ’s Rijks kas bekostigde beroepsopleiding</w:t>
      </w:r>
    </w:p>
    <w:p w:rsidR="007B2468" w:rsidP="007C788E" w:rsidRDefault="007B2468" w14:paraId="32C3431F"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2713FB79" w14:textId="07F2DB9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1. Indien het bevoegd gezag en een student zijn overeengekomen dat de student slechts een onderdeel zal volgen van de beroepsopleiding als bedoeld in artikel 1.4.1, lid 1c, zoals dat artikel luidde op 31 juli 2026, en die overeenkomst nog geldig is op dat tijdstip, geldt die overeenkomst vanaf 1 augustus 2026 als een overeenkomst dat de student slechts dit deel volgt, als bedoeld in artikel 11.1.11, eerste lid, indien die overeenkomst vanaf dat tijdstip geldig zou zijn geweest. </w:t>
      </w:r>
    </w:p>
    <w:p w:rsidRPr="007C788E" w:rsidR="007C788E" w:rsidP="007C788E" w:rsidRDefault="007B2468" w14:paraId="44A32088" w14:textId="0ADE4BA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2. Ten aanzien van een overeenkomst als bedoeld in het eerste lid is artikel 11.1.11, zevende lid, niet van toepassing.</w:t>
      </w:r>
    </w:p>
    <w:p w:rsidRPr="007C788E" w:rsidR="007C788E" w:rsidP="007C788E" w:rsidRDefault="007C788E" w14:paraId="4123D780" w14:textId="77777777">
      <w:pPr>
        <w:tabs>
          <w:tab w:val="left" w:pos="284"/>
          <w:tab w:val="left" w:pos="567"/>
          <w:tab w:val="left" w:pos="851"/>
        </w:tabs>
        <w:ind w:right="-2"/>
        <w:rPr>
          <w:rFonts w:ascii="Times New Roman" w:hAnsi="Times New Roman"/>
          <w:b/>
          <w:sz w:val="24"/>
          <w:szCs w:val="18"/>
        </w:rPr>
      </w:pPr>
    </w:p>
    <w:p w:rsidRPr="007C788E" w:rsidR="007C788E" w:rsidP="007C788E" w:rsidRDefault="007C788E" w14:paraId="170F1807"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13.2.17. Overgangsrecht toezicht, handhaving en sancties</w:t>
      </w:r>
    </w:p>
    <w:p w:rsidR="007B2468" w:rsidP="007C788E" w:rsidRDefault="007B2468" w14:paraId="556098E9"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391985CE" w14:textId="75D6F9D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1. Besluiten die in het kader van toezicht en handhaving, besluiten in de zin van Hoofdstuk 5 van de Algemene wet bestuursrecht daaronder begrepen, zijn genomen op basis van deze wet zoals deze luidde </w:t>
      </w:r>
      <w:bookmarkStart w:name="_Hlk214273683" w:id="52"/>
      <w:r w:rsidRPr="007C788E" w:rsidR="007C788E">
        <w:rPr>
          <w:rFonts w:ascii="Times New Roman" w:hAnsi="Times New Roman"/>
          <w:bCs/>
          <w:sz w:val="24"/>
          <w:szCs w:val="18"/>
        </w:rPr>
        <w:t>voor het moment van inwerkingtreding van artikel I, onderdeel YY, van de Wet van … tot wijziging van de Wet educatie en beroepsonderwijs en een aantal andere wetten in verband met het verbeteren van de aansluiting van het beroepsonderwijs op de arbeidsmarkt (verbetering aansluiting beroepsonderwijs-arbeidsmarkt) (</w:t>
      </w:r>
      <w:r w:rsidRPr="007C788E" w:rsidR="007C788E">
        <w:rPr>
          <w:rFonts w:ascii="Times New Roman" w:hAnsi="Times New Roman"/>
          <w:bCs/>
          <w:i/>
          <w:iCs/>
          <w:sz w:val="24"/>
          <w:szCs w:val="18"/>
        </w:rPr>
        <w:t>Stb.</w:t>
      </w:r>
      <w:r w:rsidRPr="007C788E" w:rsidR="007C788E">
        <w:rPr>
          <w:rFonts w:ascii="Times New Roman" w:hAnsi="Times New Roman"/>
          <w:bCs/>
          <w:sz w:val="24"/>
          <w:szCs w:val="18"/>
        </w:rPr>
        <w:t xml:space="preserve"> 20##, ###)</w:t>
      </w:r>
      <w:bookmarkEnd w:id="52"/>
      <w:r w:rsidRPr="007C788E" w:rsidR="007C788E">
        <w:rPr>
          <w:rFonts w:ascii="Times New Roman" w:hAnsi="Times New Roman"/>
          <w:bCs/>
          <w:sz w:val="24"/>
          <w:szCs w:val="18"/>
        </w:rPr>
        <w:t xml:space="preserve"> worden met ingang van die inwerkingtreding verondersteld te zijn genomen op basis van deze wet zoals deze nadien is komen te luiden. Niettemin worden de uit die besluiten voortgekomen procedures en handhavingstrajecten, alsmede de behandeling van bezwaar- en (hoger) beroepschriften, afgewikkeld volgens het materiële recht zoals dat ten tijde van het betreffende besluit gold, tenzij de toepassing daarvan tot een onevenredige uitkomst leidt.</w:t>
      </w:r>
    </w:p>
    <w:p w:rsidRPr="007C788E" w:rsidR="007C788E" w:rsidP="007C788E" w:rsidRDefault="007B2468" w14:paraId="232F11B2" w14:textId="533C573F">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2. Op besluiten zoals bedoeld in het eerste lid, die zijn genomen na het moment van inwerkingtreding van artikel I, onderdeel YY, van de Wet van … tot wijziging van de Wet educatie en beroepsonderwijs en een aantal andere wetten in verband met het verbeteren van de aansluiting van het beroepsonderwijs op de arbeidsmarkt (verbetering aansluiting beroepsonderwijs-arbeidsmarkt) (</w:t>
      </w:r>
      <w:r w:rsidRPr="007C788E" w:rsidR="007C788E">
        <w:rPr>
          <w:rFonts w:ascii="Times New Roman" w:hAnsi="Times New Roman"/>
          <w:bCs/>
          <w:i/>
          <w:iCs/>
          <w:sz w:val="24"/>
          <w:szCs w:val="18"/>
        </w:rPr>
        <w:t>Stb.</w:t>
      </w:r>
      <w:r w:rsidRPr="007C788E" w:rsidR="007C788E">
        <w:rPr>
          <w:rFonts w:ascii="Times New Roman" w:hAnsi="Times New Roman"/>
          <w:bCs/>
          <w:sz w:val="24"/>
          <w:szCs w:val="18"/>
        </w:rPr>
        <w:t xml:space="preserve"> 20##, ###) is uitsluitend deze wet van toepassing zoals deze vanaf die datum is komen te luiden, ook al ziet een dergelijk besluit op handelingen en gebeurtenissen van voor die inwerkingtreding.</w:t>
      </w:r>
    </w:p>
    <w:p w:rsidRPr="007C788E" w:rsidR="007C788E" w:rsidP="007C788E" w:rsidRDefault="007C788E" w14:paraId="5FC695AE"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C788E" w14:paraId="60692101"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t>Artikel 13.2.18. Vervalbepaling paragraaf 3</w:t>
      </w:r>
    </w:p>
    <w:p w:rsidR="007B2468" w:rsidP="007C788E" w:rsidRDefault="007B2468" w14:paraId="0F68F2CD" w14:textId="77777777">
      <w:pPr>
        <w:tabs>
          <w:tab w:val="left" w:pos="284"/>
          <w:tab w:val="left" w:pos="567"/>
          <w:tab w:val="left" w:pos="851"/>
        </w:tabs>
        <w:ind w:right="-2"/>
        <w:rPr>
          <w:rFonts w:ascii="Times New Roman" w:hAnsi="Times New Roman"/>
          <w:bCs/>
          <w:sz w:val="24"/>
          <w:szCs w:val="18"/>
        </w:rPr>
      </w:pPr>
    </w:p>
    <w:p w:rsidRPr="007C788E" w:rsidR="007C788E" w:rsidP="007C788E" w:rsidRDefault="007B2468" w14:paraId="3C2419AD" w14:textId="48374BE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Deze paragraaf vervalt met ingang van 1 januari 2034. </w:t>
      </w:r>
    </w:p>
    <w:p w:rsidRPr="007C788E" w:rsidR="007C788E" w:rsidP="007C788E" w:rsidRDefault="007C788E" w14:paraId="4FF9D46B"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E56ED28" w14:textId="0C67EE48">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5.</w:t>
      </w:r>
      <w:r w:rsidRPr="007C788E" w:rsidR="007C788E">
        <w:rPr>
          <w:rFonts w:ascii="Times New Roman" w:hAnsi="Times New Roman"/>
          <w:sz w:val="24"/>
          <w:szCs w:val="18"/>
        </w:rPr>
        <w:t xml:space="preserve"> Indien het bij koninklijke boodschap van 12 december 2024 ingediende voorstel van wet tot Wijziging van de Wet educatie en beroepsonderwijs en een aantal andere wetten in verband met het verbeteren van de aansluiting van het beroepsonderwijs op de arbeidsmarkt (verbetering aansluiting beroepsonderwijs-arbeidsmarkt)</w:t>
      </w:r>
      <w:r w:rsidRPr="007C788E" w:rsidDel="00E80594" w:rsidR="007C788E">
        <w:rPr>
          <w:rFonts w:ascii="Times New Roman" w:hAnsi="Times New Roman"/>
          <w:sz w:val="24"/>
          <w:szCs w:val="18"/>
        </w:rPr>
        <w:t xml:space="preserve"> </w:t>
      </w:r>
      <w:r w:rsidRPr="007C788E" w:rsidR="007C788E">
        <w:rPr>
          <w:rFonts w:ascii="Times New Roman" w:hAnsi="Times New Roman"/>
          <w:sz w:val="24"/>
          <w:szCs w:val="18"/>
        </w:rPr>
        <w:t>(Kamerstukken 36670) tot wet is of wordt verheven en artikel IX van die wet:</w:t>
      </w:r>
    </w:p>
    <w:p w:rsidRPr="007C788E" w:rsidR="007C788E" w:rsidP="007C788E" w:rsidRDefault="007C788E" w14:paraId="27D4DAAB"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2BD5A25F" w14:textId="0A2D0252">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lastRenderedPageBreak/>
        <w:tab/>
      </w:r>
      <w:r w:rsidRPr="007C788E" w:rsidR="007C788E">
        <w:rPr>
          <w:rFonts w:ascii="Times New Roman" w:hAnsi="Times New Roman"/>
          <w:b/>
          <w:bCs/>
          <w:sz w:val="24"/>
          <w:szCs w:val="18"/>
        </w:rPr>
        <w:t>a.</w:t>
      </w:r>
      <w:r w:rsidRPr="007C788E" w:rsidR="007C788E">
        <w:rPr>
          <w:rFonts w:ascii="Times New Roman" w:hAnsi="Times New Roman"/>
          <w:sz w:val="24"/>
          <w:szCs w:val="18"/>
        </w:rPr>
        <w:t xml:space="preserve"> eerder in werking is getreden of treedt dan artikel VII van deze wet, komt artikel VII, onderdeel B, onder 3, te luiden:</w:t>
      </w:r>
    </w:p>
    <w:p w:rsidRPr="007C788E" w:rsidR="007C788E" w:rsidP="007C788E" w:rsidRDefault="007B2468" w14:paraId="3DC2DE98" w14:textId="7BBEC62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3. In onderdeel d vervallen de zinsneden “en de artikelen 6.2.2, 6.2.2a, 6.2.3, 6.2.4 en 6.3.1 in samenhang met artikel 6.2.4, tweede lid, van de Wet educatie en beroepsonderwijs BES” en “en de artikelen 6.2.1, 6.2.2, 6.2.2a, 6.2.4, 6.2.6 en 6.3.1 in samenhang met de artikelen 6.2.4, eerste lid, en 6.2.6, van de Wet educatie en beroepsonderwijs BES”.</w:t>
      </w:r>
    </w:p>
    <w:p w:rsidRPr="007C788E" w:rsidR="007C788E" w:rsidP="007C788E" w:rsidRDefault="007C788E" w14:paraId="77E23D04"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D4BAD74" w14:textId="60C583A3">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b.</w:t>
      </w:r>
      <w:r w:rsidRPr="007C788E" w:rsidR="007C788E">
        <w:rPr>
          <w:rFonts w:ascii="Times New Roman" w:hAnsi="Times New Roman"/>
          <w:sz w:val="24"/>
          <w:szCs w:val="18"/>
        </w:rPr>
        <w:t xml:space="preserve"> later in werking treedt dan artikel VII van deze wet, wordt vervallen in artikel IX, onderdeel B, onder 2, van die wet de zinsneden “en de artikelen 6.2.2, 6.2.2a, 6.2.3, 6.2.4 en 6.3.1 in samenhang met artikel 6.2.4, tweede lid, van de Wet educatie en beroepsonderwijs BES” en “en de artikelen 6.2.1, 6.2.2, 6.2.2a, 6.2.4, 6.2.6 en 6.3.1 in samenhang met de artikelen 6.2.4, eerste lid, en 6.2.6, van de Wet educatie en beroepsonderwijs BES”.</w:t>
      </w:r>
    </w:p>
    <w:p w:rsidRPr="007C788E" w:rsidR="007C788E" w:rsidP="007C788E" w:rsidRDefault="007C788E" w14:paraId="1B49FD4E"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0875BBA" w14:textId="1457F596">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6.</w:t>
      </w:r>
      <w:r w:rsidRPr="007C788E" w:rsidR="007C788E">
        <w:rPr>
          <w:rFonts w:ascii="Times New Roman" w:hAnsi="Times New Roman"/>
          <w:sz w:val="24"/>
          <w:szCs w:val="18"/>
        </w:rPr>
        <w:t xml:space="preserve"> Indien het bij koninklijke boodschap van 12 december 2024 ingediende voorstel van wet tot Wijziging van de Wet educatie en beroepsonderwijs en een aantal andere wetten in verband met het verbeteren van de aansluiting van het beroepsonderwijs op de arbeidsmarkt (verbetering aansluiting beroepsonderwijs-arbeidsmarkt)</w:t>
      </w:r>
      <w:r w:rsidRPr="007C788E" w:rsidDel="00E80594" w:rsidR="007C788E">
        <w:rPr>
          <w:rFonts w:ascii="Times New Roman" w:hAnsi="Times New Roman"/>
          <w:sz w:val="24"/>
          <w:szCs w:val="18"/>
        </w:rPr>
        <w:t xml:space="preserve"> </w:t>
      </w:r>
      <w:r w:rsidRPr="007C788E" w:rsidR="007C788E">
        <w:rPr>
          <w:rFonts w:ascii="Times New Roman" w:hAnsi="Times New Roman"/>
          <w:sz w:val="24"/>
          <w:szCs w:val="18"/>
        </w:rPr>
        <w:t>(Kamerstukken 36670) tot wet is of wordt verheven en artikel XII, onderdeel D, van die wet:</w:t>
      </w:r>
    </w:p>
    <w:p w:rsidRPr="007C788E" w:rsidR="007C788E" w:rsidP="007C788E" w:rsidRDefault="007C788E" w14:paraId="63D69F7F"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BB1BC6E" w14:textId="0D752827">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a.</w:t>
      </w:r>
      <w:r w:rsidRPr="007C788E" w:rsidR="007C788E">
        <w:rPr>
          <w:rFonts w:ascii="Times New Roman" w:hAnsi="Times New Roman"/>
          <w:sz w:val="24"/>
          <w:szCs w:val="18"/>
        </w:rPr>
        <w:t xml:space="preserve"> eerder in werking treedt dan artikel II, onderdeel P, van deze wet, komt artikel II, onderdeel P, van deze wet te luiden:</w:t>
      </w:r>
    </w:p>
    <w:p w:rsidRPr="007C788E" w:rsidR="007C788E" w:rsidP="007C788E" w:rsidRDefault="007C788E" w14:paraId="2C969F7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970EB28"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P</w:t>
      </w:r>
    </w:p>
    <w:p w:rsidRPr="007C788E" w:rsidR="007C788E" w:rsidP="007C788E" w:rsidRDefault="007C788E" w14:paraId="6BFA1D38"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753FD651" w14:textId="62921D8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 artikel 2.109a, tweede en derde lid, vervalt “of instelling als bedoeld in artikel 1.4.1, eerste lid, WEB BES”.</w:t>
      </w:r>
    </w:p>
    <w:p w:rsidRPr="007C788E" w:rsidR="007C788E" w:rsidP="007C788E" w:rsidRDefault="007C788E" w14:paraId="2D0DCDB3"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059911A4" w14:textId="1A83E18B">
      <w:pPr>
        <w:tabs>
          <w:tab w:val="left" w:pos="284"/>
          <w:tab w:val="left" w:pos="567"/>
          <w:tab w:val="left" w:pos="851"/>
        </w:tabs>
        <w:ind w:right="-2"/>
        <w:rPr>
          <w:rFonts w:ascii="Times New Roman" w:hAnsi="Times New Roman"/>
          <w:sz w:val="24"/>
          <w:szCs w:val="18"/>
        </w:rPr>
      </w:pPr>
      <w:r>
        <w:rPr>
          <w:rFonts w:ascii="Times New Roman" w:hAnsi="Times New Roman"/>
          <w:b/>
          <w:bCs/>
          <w:sz w:val="24"/>
          <w:szCs w:val="18"/>
        </w:rPr>
        <w:tab/>
      </w:r>
      <w:r w:rsidRPr="007C788E" w:rsidR="007C788E">
        <w:rPr>
          <w:rFonts w:ascii="Times New Roman" w:hAnsi="Times New Roman"/>
          <w:b/>
          <w:bCs/>
          <w:sz w:val="24"/>
          <w:szCs w:val="18"/>
        </w:rPr>
        <w:t>b.</w:t>
      </w:r>
      <w:r w:rsidRPr="007C788E" w:rsidR="007C788E">
        <w:rPr>
          <w:rFonts w:ascii="Times New Roman" w:hAnsi="Times New Roman"/>
          <w:sz w:val="24"/>
          <w:szCs w:val="18"/>
        </w:rPr>
        <w:t xml:space="preserve"> later in werking treedt dan artikel II, onderdeel P, van deze wet, komt artikel </w:t>
      </w:r>
    </w:p>
    <w:p w:rsidRPr="007C788E" w:rsidR="007C788E" w:rsidP="007C788E" w:rsidRDefault="007C788E" w14:paraId="5C466A3D"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XII, onderdeel D, van die wet te luiden:</w:t>
      </w:r>
    </w:p>
    <w:p w:rsidRPr="007C788E" w:rsidR="007C788E" w:rsidP="007C788E" w:rsidRDefault="007C788E" w14:paraId="14667FB4"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B3DD231" w14:textId="77777777">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D</w:t>
      </w:r>
    </w:p>
    <w:p w:rsidRPr="007C788E" w:rsidR="007C788E" w:rsidP="007C788E" w:rsidRDefault="007C788E" w14:paraId="4DB56550"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42FC7ACA" w14:textId="507063F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In artikel 2.109a, tweede en derde lid, wordt “instelling als bedoeld in artikel 1.4.1, eerste lid, WEB” vervangen door “</w:t>
      </w:r>
      <w:r w:rsidRPr="007C788E" w:rsidR="007C788E">
        <w:rPr>
          <w:rFonts w:ascii="Times New Roman" w:hAnsi="Times New Roman"/>
          <w:sz w:val="24"/>
          <w:szCs w:val="18"/>
        </w:rPr>
        <w:t xml:space="preserve">aanbieder van niet uit ’s Rijks kas bekostigd beroepsonderwijs </w:t>
      </w:r>
      <w:r w:rsidRPr="007C788E" w:rsidR="007C788E">
        <w:rPr>
          <w:rFonts w:ascii="Times New Roman" w:hAnsi="Times New Roman"/>
          <w:bCs/>
          <w:sz w:val="24"/>
          <w:szCs w:val="18"/>
        </w:rPr>
        <w:t>als bedoeld in artikel 1.1.1 WEB”.</w:t>
      </w:r>
    </w:p>
    <w:bookmarkEnd w:id="43"/>
    <w:p w:rsidRPr="007C788E" w:rsidR="007C788E" w:rsidP="007C788E" w:rsidRDefault="007C788E" w14:paraId="6AFF7138"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64A76961"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058287C8"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XVIII. SAMENLOOP WET PLANMATIGE AANPAK ONDERWIJSHUISVESTING (KAMERSTUKKEN 36692)</w:t>
      </w:r>
    </w:p>
    <w:p w:rsidRPr="007C788E" w:rsidR="007C788E" w:rsidP="007C788E" w:rsidRDefault="007C788E" w14:paraId="7B9FB974"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399A8104" w14:textId="02B8E09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Indien het bij koninklijke boodschap van 27 januari 2025 ingediende voorstel van wet tot Wijziging van diverse onderwijswetten voor een meer planmatige en doelmatige aanpak van de onderwijshuisvesting in het primair en het voortgezet onderwijs (Wet planmatige aanpak onderwijshuisvesting) (Kamerstukken 36692) tot wet wordt verheven en die wet eerder in werking is getreden of treedt dan deze wet, wordt in artikel II, onderdeel CC, "artikel 11.57, tweede lid, onderdeel d" vervangen door "artikel 11.57, derde lid, onderdeel d".</w:t>
      </w:r>
    </w:p>
    <w:p w:rsidRPr="007C788E" w:rsidR="007C788E" w:rsidP="007C788E" w:rsidRDefault="007C788E" w14:paraId="7754434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76A4F56B"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3167FDC9" w14:textId="77777777">
      <w:pPr>
        <w:tabs>
          <w:tab w:val="left" w:pos="284"/>
          <w:tab w:val="left" w:pos="567"/>
          <w:tab w:val="left" w:pos="851"/>
        </w:tabs>
        <w:ind w:right="-2"/>
        <w:rPr>
          <w:rFonts w:ascii="Times New Roman" w:hAnsi="Times New Roman"/>
          <w:b/>
          <w:bCs/>
          <w:sz w:val="24"/>
          <w:szCs w:val="18"/>
        </w:rPr>
      </w:pPr>
      <w:r w:rsidRPr="007C788E">
        <w:rPr>
          <w:rFonts w:ascii="Times New Roman" w:hAnsi="Times New Roman"/>
          <w:b/>
          <w:bCs/>
          <w:sz w:val="24"/>
          <w:szCs w:val="18"/>
        </w:rPr>
        <w:t>ARTIKEL XIX. INTREKKING DIVERSE WETTEN</w:t>
      </w:r>
    </w:p>
    <w:p w:rsidRPr="007C788E" w:rsidR="007C788E" w:rsidP="007C788E" w:rsidRDefault="007C788E" w14:paraId="7D7FE1DB" w14:textId="77777777">
      <w:pPr>
        <w:tabs>
          <w:tab w:val="left" w:pos="284"/>
          <w:tab w:val="left" w:pos="567"/>
          <w:tab w:val="left" w:pos="851"/>
        </w:tabs>
        <w:ind w:right="-2"/>
        <w:rPr>
          <w:rFonts w:ascii="Times New Roman" w:hAnsi="Times New Roman"/>
          <w:sz w:val="24"/>
          <w:szCs w:val="18"/>
        </w:rPr>
      </w:pPr>
    </w:p>
    <w:p w:rsidRPr="007C788E" w:rsidR="007C788E" w:rsidP="007C788E" w:rsidRDefault="007B2468" w14:paraId="2E088698" w14:textId="098CC81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De volgende wetten worden ingetrokken:</w:t>
      </w:r>
    </w:p>
    <w:p w:rsidRPr="007C788E" w:rsidR="007C788E" w:rsidP="007C788E" w:rsidRDefault="007B2468" w14:paraId="18204EC3" w14:textId="78E5D06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a. de Wet educatie en beroepsonderwijs BES;</w:t>
      </w:r>
    </w:p>
    <w:p w:rsidRPr="007C788E" w:rsidR="007C788E" w:rsidP="007C788E" w:rsidRDefault="007B2468" w14:paraId="2A7A44A4" w14:textId="23792EB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b. de Wet sociale </w:t>
      </w:r>
      <w:proofErr w:type="spellStart"/>
      <w:r w:rsidRPr="007C788E" w:rsidR="007C788E">
        <w:rPr>
          <w:rFonts w:ascii="Times New Roman" w:hAnsi="Times New Roman"/>
          <w:sz w:val="24"/>
          <w:szCs w:val="18"/>
        </w:rPr>
        <w:t>kanstrajecten</w:t>
      </w:r>
      <w:proofErr w:type="spellEnd"/>
      <w:r w:rsidRPr="007C788E" w:rsidR="007C788E">
        <w:rPr>
          <w:rFonts w:ascii="Times New Roman" w:hAnsi="Times New Roman"/>
          <w:sz w:val="24"/>
          <w:szCs w:val="18"/>
        </w:rPr>
        <w:t xml:space="preserve"> jongeren BES;</w:t>
      </w:r>
    </w:p>
    <w:p w:rsidRPr="007C788E" w:rsidR="007C788E" w:rsidP="007C788E" w:rsidRDefault="007B2468" w14:paraId="2FA80B17" w14:textId="7B02FB3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 xml:space="preserve">c. de Wet van 1 juli 1998 tot wijziging van de Wet educatie en beroepsonderwijs en enkele andere onderwijswetten in verband met decentralisatie van de wachtgelduitgaven (Regeling decentralisatie wachtgelduitgaven </w:t>
      </w:r>
      <w:proofErr w:type="spellStart"/>
      <w:r w:rsidRPr="007C788E" w:rsidR="007C788E">
        <w:rPr>
          <w:rFonts w:ascii="Times New Roman" w:hAnsi="Times New Roman"/>
          <w:sz w:val="24"/>
          <w:szCs w:val="18"/>
        </w:rPr>
        <w:t>bve</w:t>
      </w:r>
      <w:proofErr w:type="spellEnd"/>
      <w:r w:rsidRPr="007C788E" w:rsidR="007C788E">
        <w:rPr>
          <w:rFonts w:ascii="Times New Roman" w:hAnsi="Times New Roman"/>
          <w:sz w:val="24"/>
          <w:szCs w:val="18"/>
        </w:rPr>
        <w:t>)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1998, 431);</w:t>
      </w:r>
    </w:p>
    <w:p w:rsidRPr="007C788E" w:rsidR="007C788E" w:rsidP="007C788E" w:rsidRDefault="007B2468" w14:paraId="5CBE3E15" w14:textId="3C6CAF7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d. de Wet van 6 oktober 1999 tot wijziging van onder meer de Wet op het primair onderwijs, de Wet op de expertisecentra en de Wet op het voortgezet onderwijs in verband met enkele maatregelen ter verbetering van het functioneren van het vervangingsfonds en het participatiefonds (regeling verbetering functioneren vervangings- en participatiefonds)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1999, 445);</w:t>
      </w:r>
    </w:p>
    <w:p w:rsidRPr="007C788E" w:rsidR="007C788E" w:rsidP="007C788E" w:rsidRDefault="007B2468" w14:paraId="09608579" w14:textId="3095634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e. de Wet van 11 maart 2004 tot wijziging van de Wet educatie en beroepsonderwijs en de Wet op het onderwijstoezicht met het oog op verbetering van de kwaliteit van examens van beroepsopleidingen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2004, 138);</w:t>
      </w:r>
    </w:p>
    <w:p w:rsidRPr="007C788E" w:rsidR="007C788E" w:rsidP="007C788E" w:rsidRDefault="007B2468" w14:paraId="56ED1E44" w14:textId="6E0F0B0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f. de Wet van 29 april 2004 tot wijziging van de Wet educatie en beroepsonderwijs in verband met verbeteringen van uiteenlopende, voornamelijk uitvoeringstechnische aard (technische herziening WEB)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2004, 216);</w:t>
      </w:r>
    </w:p>
    <w:p w:rsidRPr="007C788E" w:rsidR="007C788E" w:rsidP="007C788E" w:rsidRDefault="007B2468" w14:paraId="61AEF017" w14:textId="522658F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g. de Wet van 12 maart 2009 tot wijziging van de Wet educatie en beroepsonderwijs inzake colleges van bestuur en raden van toezicht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2009, 151);</w:t>
      </w:r>
    </w:p>
    <w:p w:rsidRPr="007C788E" w:rsidR="007C788E" w:rsidP="007C788E" w:rsidRDefault="007B2468" w14:paraId="0F3D96F2" w14:textId="242FE4B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h. de Wet van 10 april 2008 tot wijziging van de Wet educatie en beroepsonderwijs, de Wet studiefinanciering 2000, de Wet tegemoetkoming onderwijsbijdrage en schoolkosten en de Les- en cursusgeldwet in verband met regeling in de Wet educatie en beroepsonderwijs van een minimumomvang van het in instellingstijd verzorgde onderwijsprogramma (850 urennorm)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2008, 140);</w:t>
      </w:r>
    </w:p>
    <w:p w:rsidRPr="007C788E" w:rsidR="007C788E" w:rsidP="007C788E" w:rsidRDefault="007B2468" w14:paraId="48D48DAB" w14:textId="5C65B99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i. de Wet van 12 maart 2009 tot wijziging van de Wet educatie en beroepsonderwijs inzake colleges van bestuur en raden van toezicht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2009, 151);</w:t>
      </w:r>
    </w:p>
    <w:p w:rsidRPr="007C788E" w:rsidR="007C788E" w:rsidP="007C788E" w:rsidRDefault="007B2468" w14:paraId="1D4BA51A" w14:textId="458D946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j. de Wet van 7 november 2011 tot wijziging van onder meer de Wet educatie en beroepsonderwijs inzake de beroepsgerichte kwalificatiestructuur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2011, 560);</w:t>
      </w:r>
    </w:p>
    <w:p w:rsidRPr="007C788E" w:rsidR="007C788E" w:rsidP="007C788E" w:rsidRDefault="007B2468" w14:paraId="7A0990F6" w14:textId="6383C06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k. De Wet van 8 maart 2012 tot wijziging van de Wet op het primair onderwijs, de Wet op de expertisecentra, de Wet op het voortgezet onderwijs, de Wet educatie en beroepsonderwijs en de Wet verzelfstandiging Informatiseringsbank in verband met het gebruik van het persoonsgebonden nummer bij onder meer de uitwisseling van leer- en begeleidingsgegevens van leerlingen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2012, 157);</w:t>
      </w:r>
    </w:p>
    <w:p w:rsidRPr="007C788E" w:rsidR="007C788E" w:rsidP="007C788E" w:rsidRDefault="007B2468" w14:paraId="5C0B2840" w14:textId="5079596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l. de Wet van 13 september 2012 tot wijziging van onder meer de Wet educatie en beroepsonderwijs inzake voortgezet algemeen volwassenenonderwijs en overige educatie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2012, 450);</w:t>
      </w:r>
    </w:p>
    <w:p w:rsidRPr="007C788E" w:rsidR="007C788E" w:rsidP="007C788E" w:rsidRDefault="007B2468" w14:paraId="3313F4E5" w14:textId="5A68B0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m. de Wet van 16 april 2015 tot wijziging van onder meer de Wet educatie en beroepsonderwijs inzake overgang van de wettelijke taken van kenniscentra beroepsonderwijs bedrijfsleven naar de Samenwerkingsorganisatie beroepsonderwijs bedrijfsleven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2015, 170);</w:t>
      </w:r>
    </w:p>
    <w:p w:rsidRPr="007C788E" w:rsidR="007C788E" w:rsidP="007C788E" w:rsidRDefault="007B2468" w14:paraId="1FA6C046" w14:textId="7D3F22B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n. de Wet van 5 oktober 2016, houdende wijziging van de Wet educatie en beroepsonderwijs en enkele andere wetten ter invoering van een vroegtijdige aanmelddatum voor en toelatingsrecht tot het beroepsonderwijs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2016, 362);</w:t>
      </w:r>
    </w:p>
    <w:p w:rsidRPr="007C788E" w:rsidR="007C788E" w:rsidP="007C788E" w:rsidRDefault="007B2468" w14:paraId="5B2AF10E" w14:textId="7A2332D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C788E" w:rsidR="007C788E">
        <w:rPr>
          <w:rFonts w:ascii="Times New Roman" w:hAnsi="Times New Roman"/>
          <w:sz w:val="24"/>
          <w:szCs w:val="18"/>
        </w:rPr>
        <w:t>o. de Wet van 25 januari 2017 tot wijziging van onder meer de Wet educatie en beroepsonderwijs inzake aanscherping van de eisen met betrekking tot examencommissies in het middelbaar beroepsonderwijs en een technische aanpassing (</w:t>
      </w:r>
      <w:r w:rsidRPr="007C788E" w:rsidR="007C788E">
        <w:rPr>
          <w:rFonts w:ascii="Times New Roman" w:hAnsi="Times New Roman"/>
          <w:i/>
          <w:iCs/>
          <w:sz w:val="24"/>
          <w:szCs w:val="18"/>
        </w:rPr>
        <w:t>Stb.</w:t>
      </w:r>
      <w:r w:rsidRPr="007C788E" w:rsidR="007C788E">
        <w:rPr>
          <w:rFonts w:ascii="Times New Roman" w:hAnsi="Times New Roman"/>
          <w:sz w:val="24"/>
          <w:szCs w:val="18"/>
        </w:rPr>
        <w:t xml:space="preserve"> 2017, 43).</w:t>
      </w:r>
    </w:p>
    <w:p w:rsidRPr="007C788E" w:rsidR="007C788E" w:rsidP="007C788E" w:rsidRDefault="007C788E" w14:paraId="196E85B2"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400BCED0"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2009D08A" w14:textId="77777777">
      <w:pPr>
        <w:tabs>
          <w:tab w:val="left" w:pos="284"/>
          <w:tab w:val="left" w:pos="567"/>
          <w:tab w:val="left" w:pos="851"/>
        </w:tabs>
        <w:ind w:right="-2"/>
        <w:rPr>
          <w:rFonts w:ascii="Times New Roman" w:hAnsi="Times New Roman"/>
          <w:b/>
          <w:sz w:val="24"/>
          <w:szCs w:val="18"/>
        </w:rPr>
      </w:pPr>
      <w:r w:rsidRPr="007C788E">
        <w:rPr>
          <w:rFonts w:ascii="Times New Roman" w:hAnsi="Times New Roman"/>
          <w:b/>
          <w:sz w:val="24"/>
          <w:szCs w:val="18"/>
        </w:rPr>
        <w:lastRenderedPageBreak/>
        <w:t>ARTIKEL XX.</w:t>
      </w:r>
      <w:r w:rsidRPr="007C788E">
        <w:rPr>
          <w:rFonts w:ascii="Times New Roman" w:hAnsi="Times New Roman"/>
          <w:sz w:val="24"/>
          <w:szCs w:val="18"/>
        </w:rPr>
        <w:t xml:space="preserve"> </w:t>
      </w:r>
      <w:r w:rsidRPr="007C788E">
        <w:rPr>
          <w:rFonts w:ascii="Times New Roman" w:hAnsi="Times New Roman"/>
          <w:b/>
          <w:sz w:val="24"/>
          <w:szCs w:val="18"/>
        </w:rPr>
        <w:t>INWERKINGTREDING</w:t>
      </w:r>
    </w:p>
    <w:p w:rsidRPr="007C788E" w:rsidR="007C788E" w:rsidP="007C788E" w:rsidRDefault="007C788E" w14:paraId="339202D8" w14:textId="77777777">
      <w:pPr>
        <w:tabs>
          <w:tab w:val="left" w:pos="284"/>
          <w:tab w:val="left" w:pos="567"/>
          <w:tab w:val="left" w:pos="851"/>
        </w:tabs>
        <w:ind w:right="-2"/>
        <w:rPr>
          <w:rFonts w:ascii="Times New Roman" w:hAnsi="Times New Roman"/>
          <w:b/>
          <w:sz w:val="24"/>
          <w:szCs w:val="18"/>
        </w:rPr>
      </w:pPr>
    </w:p>
    <w:p w:rsidRPr="007C788E" w:rsidR="007C788E" w:rsidP="007C788E" w:rsidRDefault="007B2468" w14:paraId="0383E19A" w14:textId="3362988F">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1. Deze wet treedt in werking op een bij koninklijk besluit te bepalen tijdstip, dat voor de verschillende artikelen of onderdelen daarvan verschillend kan worden vastgesteld.</w:t>
      </w:r>
    </w:p>
    <w:p w:rsidRPr="007C788E" w:rsidR="007C788E" w:rsidP="007C788E" w:rsidRDefault="007B2468" w14:paraId="75728F35" w14:textId="688364D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7C788E" w:rsidR="007C788E">
        <w:rPr>
          <w:rFonts w:ascii="Times New Roman" w:hAnsi="Times New Roman"/>
          <w:bCs/>
          <w:sz w:val="24"/>
          <w:szCs w:val="18"/>
        </w:rPr>
        <w:t xml:space="preserve">2. Artikel 7.4.11 van de Wet educatie en beroepsonderwijs treedt, wat betreft de examens van de opleidingen Nederlands als tweede taal I en II, in werking op een bij koninklijk besluit te bepalen tijdstip. </w:t>
      </w:r>
    </w:p>
    <w:p w:rsidR="007C788E" w:rsidP="007C788E" w:rsidRDefault="007C788E" w14:paraId="4687BFB3" w14:textId="77777777">
      <w:pPr>
        <w:tabs>
          <w:tab w:val="left" w:pos="284"/>
          <w:tab w:val="left" w:pos="567"/>
          <w:tab w:val="left" w:pos="851"/>
        </w:tabs>
        <w:ind w:right="-2"/>
        <w:rPr>
          <w:rFonts w:ascii="Times New Roman" w:hAnsi="Times New Roman"/>
          <w:sz w:val="24"/>
          <w:szCs w:val="20"/>
        </w:rPr>
      </w:pPr>
    </w:p>
    <w:p w:rsidR="007C788E" w:rsidP="007C788E" w:rsidRDefault="007C788E" w14:paraId="70E13F6F" w14:textId="77777777">
      <w:pPr>
        <w:tabs>
          <w:tab w:val="left" w:pos="284"/>
          <w:tab w:val="left" w:pos="567"/>
          <w:tab w:val="left" w:pos="851"/>
        </w:tabs>
        <w:ind w:right="-2"/>
        <w:rPr>
          <w:rFonts w:ascii="Times New Roman" w:hAnsi="Times New Roman"/>
          <w:sz w:val="24"/>
          <w:szCs w:val="20"/>
        </w:rPr>
      </w:pPr>
    </w:p>
    <w:p w:rsidR="007C788E" w:rsidP="007C788E" w:rsidRDefault="007C788E" w14:paraId="44A547F3" w14:textId="71F555B3">
      <w:pPr>
        <w:tabs>
          <w:tab w:val="left" w:pos="284"/>
          <w:tab w:val="left" w:pos="567"/>
          <w:tab w:val="left" w:pos="851"/>
        </w:tabs>
        <w:ind w:right="-2"/>
        <w:rPr>
          <w:rFonts w:ascii="Times New Roman" w:hAnsi="Times New Roman"/>
          <w:sz w:val="24"/>
          <w:szCs w:val="18"/>
        </w:rPr>
      </w:pPr>
      <w:r w:rsidRPr="007C788E">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7C788E" w:rsidP="007C788E" w:rsidRDefault="007C788E" w14:paraId="2E96C95C" w14:textId="77777777">
      <w:pPr>
        <w:tabs>
          <w:tab w:val="left" w:pos="284"/>
          <w:tab w:val="left" w:pos="567"/>
          <w:tab w:val="left" w:pos="851"/>
        </w:tabs>
        <w:ind w:right="-2"/>
        <w:rPr>
          <w:rFonts w:ascii="Times New Roman" w:hAnsi="Times New Roman"/>
          <w:sz w:val="24"/>
          <w:szCs w:val="18"/>
        </w:rPr>
      </w:pPr>
    </w:p>
    <w:p w:rsidRPr="007C788E" w:rsidR="007C788E" w:rsidP="007C788E" w:rsidRDefault="007C788E" w14:paraId="5EFA0E00" w14:textId="77777777">
      <w:pPr>
        <w:tabs>
          <w:tab w:val="left" w:pos="284"/>
          <w:tab w:val="left" w:pos="567"/>
          <w:tab w:val="left" w:pos="851"/>
        </w:tabs>
        <w:ind w:right="-2"/>
        <w:rPr>
          <w:rFonts w:ascii="Times New Roman" w:hAnsi="Times New Roman"/>
          <w:sz w:val="24"/>
          <w:szCs w:val="20"/>
        </w:rPr>
      </w:pPr>
      <w:r w:rsidRPr="007C788E">
        <w:rPr>
          <w:rFonts w:ascii="Times New Roman" w:hAnsi="Times New Roman"/>
          <w:sz w:val="24"/>
          <w:szCs w:val="20"/>
        </w:rPr>
        <w:t>Gegeven</w:t>
      </w:r>
    </w:p>
    <w:p w:rsidRPr="007C788E" w:rsidR="007C788E" w:rsidP="007C788E" w:rsidRDefault="007C788E" w14:paraId="39F7F755" w14:textId="77777777">
      <w:pPr>
        <w:tabs>
          <w:tab w:val="left" w:pos="284"/>
          <w:tab w:val="left" w:pos="567"/>
          <w:tab w:val="left" w:pos="851"/>
        </w:tabs>
        <w:ind w:right="-2"/>
        <w:rPr>
          <w:rFonts w:ascii="Times New Roman" w:hAnsi="Times New Roman"/>
          <w:sz w:val="24"/>
          <w:szCs w:val="20"/>
        </w:rPr>
      </w:pPr>
    </w:p>
    <w:p w:rsidRPr="007C788E" w:rsidR="007C788E" w:rsidP="007C788E" w:rsidRDefault="007C788E" w14:paraId="78D84FD7" w14:textId="77777777">
      <w:pPr>
        <w:tabs>
          <w:tab w:val="left" w:pos="284"/>
          <w:tab w:val="left" w:pos="567"/>
          <w:tab w:val="left" w:pos="851"/>
        </w:tabs>
        <w:ind w:right="-2"/>
        <w:rPr>
          <w:rFonts w:ascii="Times New Roman" w:hAnsi="Times New Roman"/>
          <w:sz w:val="24"/>
          <w:szCs w:val="20"/>
        </w:rPr>
      </w:pPr>
    </w:p>
    <w:p w:rsidRPr="007C788E" w:rsidR="007C788E" w:rsidP="007C788E" w:rsidRDefault="007C788E" w14:paraId="1D7BF4C0" w14:textId="77777777">
      <w:pPr>
        <w:tabs>
          <w:tab w:val="left" w:pos="284"/>
          <w:tab w:val="left" w:pos="567"/>
          <w:tab w:val="left" w:pos="851"/>
        </w:tabs>
        <w:ind w:right="-2"/>
        <w:rPr>
          <w:rFonts w:ascii="Times New Roman" w:hAnsi="Times New Roman"/>
          <w:sz w:val="24"/>
          <w:szCs w:val="20"/>
        </w:rPr>
      </w:pPr>
    </w:p>
    <w:p w:rsidRPr="007C788E" w:rsidR="007C788E" w:rsidP="007C788E" w:rsidRDefault="007C788E" w14:paraId="37693727" w14:textId="77777777">
      <w:pPr>
        <w:tabs>
          <w:tab w:val="left" w:pos="284"/>
          <w:tab w:val="left" w:pos="567"/>
          <w:tab w:val="left" w:pos="851"/>
        </w:tabs>
        <w:ind w:right="-2"/>
        <w:rPr>
          <w:rFonts w:ascii="Times New Roman" w:hAnsi="Times New Roman"/>
          <w:sz w:val="24"/>
          <w:szCs w:val="20"/>
        </w:rPr>
      </w:pPr>
    </w:p>
    <w:p w:rsidRPr="007C788E" w:rsidR="007C788E" w:rsidP="007C788E" w:rsidRDefault="007C788E" w14:paraId="5A759EFE" w14:textId="77777777">
      <w:pPr>
        <w:tabs>
          <w:tab w:val="left" w:pos="284"/>
          <w:tab w:val="left" w:pos="567"/>
          <w:tab w:val="left" w:pos="851"/>
        </w:tabs>
        <w:ind w:right="-2"/>
        <w:rPr>
          <w:rFonts w:ascii="Times New Roman" w:hAnsi="Times New Roman"/>
          <w:sz w:val="24"/>
          <w:szCs w:val="20"/>
        </w:rPr>
      </w:pPr>
    </w:p>
    <w:p w:rsidRPr="007C788E" w:rsidR="007C788E" w:rsidP="007C788E" w:rsidRDefault="007C788E" w14:paraId="6D616F94" w14:textId="77777777">
      <w:pPr>
        <w:tabs>
          <w:tab w:val="left" w:pos="284"/>
          <w:tab w:val="left" w:pos="567"/>
          <w:tab w:val="left" w:pos="851"/>
        </w:tabs>
        <w:ind w:right="-2"/>
        <w:rPr>
          <w:rFonts w:ascii="Times New Roman" w:hAnsi="Times New Roman"/>
          <w:sz w:val="24"/>
          <w:szCs w:val="20"/>
        </w:rPr>
      </w:pPr>
    </w:p>
    <w:p w:rsidRPr="007C788E" w:rsidR="007C788E" w:rsidP="007C788E" w:rsidRDefault="007C788E" w14:paraId="4E0283E4" w14:textId="77777777">
      <w:pPr>
        <w:tabs>
          <w:tab w:val="left" w:pos="284"/>
          <w:tab w:val="left" w:pos="567"/>
          <w:tab w:val="left" w:pos="851"/>
        </w:tabs>
        <w:ind w:right="-2"/>
        <w:rPr>
          <w:rFonts w:ascii="Times New Roman" w:hAnsi="Times New Roman"/>
          <w:sz w:val="24"/>
          <w:szCs w:val="20"/>
        </w:rPr>
      </w:pPr>
    </w:p>
    <w:p w:rsidR="007C788E" w:rsidP="007C788E" w:rsidRDefault="007C788E" w14:paraId="518A96DF" w14:textId="77777777">
      <w:pPr>
        <w:tabs>
          <w:tab w:val="left" w:pos="284"/>
          <w:tab w:val="left" w:pos="567"/>
          <w:tab w:val="left" w:pos="851"/>
        </w:tabs>
        <w:ind w:right="-2"/>
        <w:rPr>
          <w:rFonts w:ascii="Times New Roman" w:hAnsi="Times New Roman"/>
          <w:sz w:val="24"/>
          <w:szCs w:val="20"/>
        </w:rPr>
      </w:pPr>
    </w:p>
    <w:p w:rsidRPr="007C788E" w:rsidR="007C788E" w:rsidP="007C788E" w:rsidRDefault="007C788E" w14:paraId="74E559D8" w14:textId="77777777">
      <w:pPr>
        <w:tabs>
          <w:tab w:val="left" w:pos="284"/>
          <w:tab w:val="left" w:pos="567"/>
          <w:tab w:val="left" w:pos="851"/>
        </w:tabs>
        <w:ind w:right="-2"/>
        <w:rPr>
          <w:rFonts w:ascii="Times New Roman" w:hAnsi="Times New Roman"/>
          <w:sz w:val="24"/>
          <w:szCs w:val="20"/>
        </w:rPr>
      </w:pPr>
    </w:p>
    <w:p w:rsidRPr="007C788E" w:rsidR="007C788E" w:rsidP="007C788E" w:rsidRDefault="007C788E" w14:paraId="4CCAC912" w14:textId="77777777">
      <w:pPr>
        <w:tabs>
          <w:tab w:val="left" w:pos="284"/>
          <w:tab w:val="left" w:pos="567"/>
          <w:tab w:val="left" w:pos="851"/>
        </w:tabs>
        <w:ind w:right="-2"/>
        <w:rPr>
          <w:rFonts w:ascii="Times New Roman" w:hAnsi="Times New Roman"/>
          <w:sz w:val="24"/>
          <w:szCs w:val="20"/>
        </w:rPr>
      </w:pPr>
      <w:r w:rsidRPr="007C788E">
        <w:rPr>
          <w:rFonts w:ascii="Times New Roman" w:hAnsi="Times New Roman"/>
          <w:sz w:val="24"/>
          <w:szCs w:val="20"/>
        </w:rPr>
        <w:t>De Minister van Onderwijs, Cultuur en Wetenschap,</w:t>
      </w:r>
    </w:p>
    <w:p w:rsidRPr="002168F4" w:rsidR="007C788E" w:rsidP="007C788E" w:rsidRDefault="007C788E" w14:paraId="4351FFF2" w14:textId="77777777">
      <w:pPr>
        <w:tabs>
          <w:tab w:val="left" w:pos="284"/>
          <w:tab w:val="left" w:pos="567"/>
          <w:tab w:val="left" w:pos="851"/>
        </w:tabs>
        <w:ind w:right="-2"/>
        <w:rPr>
          <w:rFonts w:ascii="Times New Roman" w:hAnsi="Times New Roman"/>
          <w:sz w:val="24"/>
          <w:szCs w:val="20"/>
        </w:rPr>
      </w:pPr>
    </w:p>
    <w:sectPr w:rsidRPr="002168F4" w:rsidR="007C788E" w:rsidSect="008B2CA9">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A906" w14:textId="77777777" w:rsidR="007C788E" w:rsidRDefault="007C788E">
      <w:pPr>
        <w:spacing w:line="20" w:lineRule="exact"/>
      </w:pPr>
    </w:p>
  </w:endnote>
  <w:endnote w:type="continuationSeparator" w:id="0">
    <w:p w14:paraId="486CB7D4" w14:textId="77777777" w:rsidR="007C788E" w:rsidRDefault="007C788E">
      <w:pPr>
        <w:pStyle w:val="Amendement"/>
      </w:pPr>
      <w:r>
        <w:rPr>
          <w:b w:val="0"/>
          <w:bCs w:val="0"/>
        </w:rPr>
        <w:t xml:space="preserve"> </w:t>
      </w:r>
    </w:p>
  </w:endnote>
  <w:endnote w:type="continuationNotice" w:id="1">
    <w:p w14:paraId="41A72B3E" w14:textId="77777777" w:rsidR="007C788E" w:rsidRDefault="007C788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C71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9DC4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27E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5E595A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AE0F" w14:textId="77777777" w:rsidR="007C788E" w:rsidRDefault="007C788E">
      <w:pPr>
        <w:pStyle w:val="Amendement"/>
      </w:pPr>
      <w:r>
        <w:rPr>
          <w:b w:val="0"/>
          <w:bCs w:val="0"/>
        </w:rPr>
        <w:separator/>
      </w:r>
    </w:p>
  </w:footnote>
  <w:footnote w:type="continuationSeparator" w:id="0">
    <w:p w14:paraId="5D65CF57" w14:textId="77777777" w:rsidR="007C788E" w:rsidRDefault="007C7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4B488BA8">
      <w:start w:val="1"/>
      <w:numFmt w:val="bullet"/>
      <w:pStyle w:val="Lijstopsomteken"/>
      <w:lvlText w:val="•"/>
      <w:lvlJc w:val="left"/>
      <w:pPr>
        <w:tabs>
          <w:tab w:val="num" w:pos="227"/>
        </w:tabs>
        <w:ind w:left="227" w:hanging="227"/>
      </w:pPr>
      <w:rPr>
        <w:rFonts w:ascii="Verdana" w:hAnsi="Verdana" w:hint="default"/>
        <w:sz w:val="18"/>
        <w:szCs w:val="18"/>
      </w:rPr>
    </w:lvl>
    <w:lvl w:ilvl="1" w:tplc="3A064B3E" w:tentative="1">
      <w:start w:val="1"/>
      <w:numFmt w:val="bullet"/>
      <w:lvlText w:val="o"/>
      <w:lvlJc w:val="left"/>
      <w:pPr>
        <w:tabs>
          <w:tab w:val="num" w:pos="1440"/>
        </w:tabs>
        <w:ind w:left="1440" w:hanging="360"/>
      </w:pPr>
      <w:rPr>
        <w:rFonts w:ascii="Courier New" w:hAnsi="Courier New" w:cs="Courier New" w:hint="default"/>
      </w:rPr>
    </w:lvl>
    <w:lvl w:ilvl="2" w:tplc="DD76AE9E" w:tentative="1">
      <w:start w:val="1"/>
      <w:numFmt w:val="bullet"/>
      <w:lvlText w:val=""/>
      <w:lvlJc w:val="left"/>
      <w:pPr>
        <w:tabs>
          <w:tab w:val="num" w:pos="2160"/>
        </w:tabs>
        <w:ind w:left="2160" w:hanging="360"/>
      </w:pPr>
      <w:rPr>
        <w:rFonts w:ascii="Wingdings" w:hAnsi="Wingdings" w:hint="default"/>
      </w:rPr>
    </w:lvl>
    <w:lvl w:ilvl="3" w:tplc="546408C8" w:tentative="1">
      <w:start w:val="1"/>
      <w:numFmt w:val="bullet"/>
      <w:lvlText w:val=""/>
      <w:lvlJc w:val="left"/>
      <w:pPr>
        <w:tabs>
          <w:tab w:val="num" w:pos="2880"/>
        </w:tabs>
        <w:ind w:left="2880" w:hanging="360"/>
      </w:pPr>
      <w:rPr>
        <w:rFonts w:ascii="Symbol" w:hAnsi="Symbol" w:hint="default"/>
      </w:rPr>
    </w:lvl>
    <w:lvl w:ilvl="4" w:tplc="39DC2E52" w:tentative="1">
      <w:start w:val="1"/>
      <w:numFmt w:val="bullet"/>
      <w:lvlText w:val="o"/>
      <w:lvlJc w:val="left"/>
      <w:pPr>
        <w:tabs>
          <w:tab w:val="num" w:pos="3600"/>
        </w:tabs>
        <w:ind w:left="3600" w:hanging="360"/>
      </w:pPr>
      <w:rPr>
        <w:rFonts w:ascii="Courier New" w:hAnsi="Courier New" w:cs="Courier New" w:hint="default"/>
      </w:rPr>
    </w:lvl>
    <w:lvl w:ilvl="5" w:tplc="844AA71E" w:tentative="1">
      <w:start w:val="1"/>
      <w:numFmt w:val="bullet"/>
      <w:lvlText w:val=""/>
      <w:lvlJc w:val="left"/>
      <w:pPr>
        <w:tabs>
          <w:tab w:val="num" w:pos="4320"/>
        </w:tabs>
        <w:ind w:left="4320" w:hanging="360"/>
      </w:pPr>
      <w:rPr>
        <w:rFonts w:ascii="Wingdings" w:hAnsi="Wingdings" w:hint="default"/>
      </w:rPr>
    </w:lvl>
    <w:lvl w:ilvl="6" w:tplc="95E028DA" w:tentative="1">
      <w:start w:val="1"/>
      <w:numFmt w:val="bullet"/>
      <w:lvlText w:val=""/>
      <w:lvlJc w:val="left"/>
      <w:pPr>
        <w:tabs>
          <w:tab w:val="num" w:pos="5040"/>
        </w:tabs>
        <w:ind w:left="5040" w:hanging="360"/>
      </w:pPr>
      <w:rPr>
        <w:rFonts w:ascii="Symbol" w:hAnsi="Symbol" w:hint="default"/>
      </w:rPr>
    </w:lvl>
    <w:lvl w:ilvl="7" w:tplc="78B66F7A" w:tentative="1">
      <w:start w:val="1"/>
      <w:numFmt w:val="bullet"/>
      <w:lvlText w:val="o"/>
      <w:lvlJc w:val="left"/>
      <w:pPr>
        <w:tabs>
          <w:tab w:val="num" w:pos="5760"/>
        </w:tabs>
        <w:ind w:left="5760" w:hanging="360"/>
      </w:pPr>
      <w:rPr>
        <w:rFonts w:ascii="Courier New" w:hAnsi="Courier New" w:cs="Courier New" w:hint="default"/>
      </w:rPr>
    </w:lvl>
    <w:lvl w:ilvl="8" w:tplc="3E7205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DA6268D6">
      <w:start w:val="1"/>
      <w:numFmt w:val="bullet"/>
      <w:pStyle w:val="Lijstopsomteken2"/>
      <w:lvlText w:val="–"/>
      <w:lvlJc w:val="left"/>
      <w:pPr>
        <w:tabs>
          <w:tab w:val="num" w:pos="227"/>
        </w:tabs>
        <w:ind w:left="227" w:firstLine="0"/>
      </w:pPr>
      <w:rPr>
        <w:rFonts w:ascii="Verdana" w:hAnsi="Verdana" w:hint="default"/>
      </w:rPr>
    </w:lvl>
    <w:lvl w:ilvl="1" w:tplc="457E4164" w:tentative="1">
      <w:start w:val="1"/>
      <w:numFmt w:val="bullet"/>
      <w:lvlText w:val="o"/>
      <w:lvlJc w:val="left"/>
      <w:pPr>
        <w:tabs>
          <w:tab w:val="num" w:pos="1440"/>
        </w:tabs>
        <w:ind w:left="1440" w:hanging="360"/>
      </w:pPr>
      <w:rPr>
        <w:rFonts w:ascii="Courier New" w:hAnsi="Courier New" w:cs="Courier New" w:hint="default"/>
      </w:rPr>
    </w:lvl>
    <w:lvl w:ilvl="2" w:tplc="27C4EC98" w:tentative="1">
      <w:start w:val="1"/>
      <w:numFmt w:val="bullet"/>
      <w:lvlText w:val=""/>
      <w:lvlJc w:val="left"/>
      <w:pPr>
        <w:tabs>
          <w:tab w:val="num" w:pos="2160"/>
        </w:tabs>
        <w:ind w:left="2160" w:hanging="360"/>
      </w:pPr>
      <w:rPr>
        <w:rFonts w:ascii="Wingdings" w:hAnsi="Wingdings" w:hint="default"/>
      </w:rPr>
    </w:lvl>
    <w:lvl w:ilvl="3" w:tplc="08E83166" w:tentative="1">
      <w:start w:val="1"/>
      <w:numFmt w:val="bullet"/>
      <w:lvlText w:val=""/>
      <w:lvlJc w:val="left"/>
      <w:pPr>
        <w:tabs>
          <w:tab w:val="num" w:pos="2880"/>
        </w:tabs>
        <w:ind w:left="2880" w:hanging="360"/>
      </w:pPr>
      <w:rPr>
        <w:rFonts w:ascii="Symbol" w:hAnsi="Symbol" w:hint="default"/>
      </w:rPr>
    </w:lvl>
    <w:lvl w:ilvl="4" w:tplc="A22C182E" w:tentative="1">
      <w:start w:val="1"/>
      <w:numFmt w:val="bullet"/>
      <w:lvlText w:val="o"/>
      <w:lvlJc w:val="left"/>
      <w:pPr>
        <w:tabs>
          <w:tab w:val="num" w:pos="3600"/>
        </w:tabs>
        <w:ind w:left="3600" w:hanging="360"/>
      </w:pPr>
      <w:rPr>
        <w:rFonts w:ascii="Courier New" w:hAnsi="Courier New" w:cs="Courier New" w:hint="default"/>
      </w:rPr>
    </w:lvl>
    <w:lvl w:ilvl="5" w:tplc="2020CB5E" w:tentative="1">
      <w:start w:val="1"/>
      <w:numFmt w:val="bullet"/>
      <w:lvlText w:val=""/>
      <w:lvlJc w:val="left"/>
      <w:pPr>
        <w:tabs>
          <w:tab w:val="num" w:pos="4320"/>
        </w:tabs>
        <w:ind w:left="4320" w:hanging="360"/>
      </w:pPr>
      <w:rPr>
        <w:rFonts w:ascii="Wingdings" w:hAnsi="Wingdings" w:hint="default"/>
      </w:rPr>
    </w:lvl>
    <w:lvl w:ilvl="6" w:tplc="5FBE8AE4" w:tentative="1">
      <w:start w:val="1"/>
      <w:numFmt w:val="bullet"/>
      <w:lvlText w:val=""/>
      <w:lvlJc w:val="left"/>
      <w:pPr>
        <w:tabs>
          <w:tab w:val="num" w:pos="5040"/>
        </w:tabs>
        <w:ind w:left="5040" w:hanging="360"/>
      </w:pPr>
      <w:rPr>
        <w:rFonts w:ascii="Symbol" w:hAnsi="Symbol" w:hint="default"/>
      </w:rPr>
    </w:lvl>
    <w:lvl w:ilvl="7" w:tplc="B114FA7C" w:tentative="1">
      <w:start w:val="1"/>
      <w:numFmt w:val="bullet"/>
      <w:lvlText w:val="o"/>
      <w:lvlJc w:val="left"/>
      <w:pPr>
        <w:tabs>
          <w:tab w:val="num" w:pos="5760"/>
        </w:tabs>
        <w:ind w:left="5760" w:hanging="360"/>
      </w:pPr>
      <w:rPr>
        <w:rFonts w:ascii="Courier New" w:hAnsi="Courier New" w:cs="Courier New" w:hint="default"/>
      </w:rPr>
    </w:lvl>
    <w:lvl w:ilvl="8" w:tplc="29A4EA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D77EE5"/>
    <w:multiLevelType w:val="multilevel"/>
    <w:tmpl w:val="C0180B0A"/>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307688">
    <w:abstractNumId w:val="0"/>
  </w:num>
  <w:num w:numId="2" w16cid:durableId="877470023">
    <w:abstractNumId w:val="1"/>
  </w:num>
  <w:num w:numId="3" w16cid:durableId="18961641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8E"/>
    <w:rsid w:val="00012DBE"/>
    <w:rsid w:val="000A1D81"/>
    <w:rsid w:val="00111ED3"/>
    <w:rsid w:val="001C190E"/>
    <w:rsid w:val="002168F4"/>
    <w:rsid w:val="00241287"/>
    <w:rsid w:val="002A727C"/>
    <w:rsid w:val="005D2707"/>
    <w:rsid w:val="00606255"/>
    <w:rsid w:val="006A63FA"/>
    <w:rsid w:val="006B607A"/>
    <w:rsid w:val="007B2468"/>
    <w:rsid w:val="007C788E"/>
    <w:rsid w:val="007D451C"/>
    <w:rsid w:val="00826224"/>
    <w:rsid w:val="008B2CA9"/>
    <w:rsid w:val="00930A23"/>
    <w:rsid w:val="009C7354"/>
    <w:rsid w:val="009E6D7F"/>
    <w:rsid w:val="009F4CD7"/>
    <w:rsid w:val="00A11E73"/>
    <w:rsid w:val="00A2521E"/>
    <w:rsid w:val="00AE436A"/>
    <w:rsid w:val="00B11535"/>
    <w:rsid w:val="00C135B1"/>
    <w:rsid w:val="00C92DF8"/>
    <w:rsid w:val="00CB3578"/>
    <w:rsid w:val="00D20AFA"/>
    <w:rsid w:val="00D55648"/>
    <w:rsid w:val="00E16443"/>
    <w:rsid w:val="00E36EE9"/>
    <w:rsid w:val="00F13442"/>
    <w:rsid w:val="00F956D4"/>
    <w:rsid w:val="00FD2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CFF91"/>
  <w15:docId w15:val="{D26CAC81-20C8-4791-BB37-4334A735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7C788E"/>
    <w:pPr>
      <w:keepNext/>
      <w:keepLine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7C788E"/>
    <w:rPr>
      <w:rFonts w:asciiTheme="majorHAnsi" w:eastAsiaTheme="majorEastAsia" w:hAnsiTheme="majorHAnsi" w:cstheme="majorBidi"/>
      <w:b/>
      <w:bCs/>
      <w:i/>
      <w:iCs/>
      <w:color w:val="4F81BD" w:themeColor="accent1"/>
      <w:sz w:val="18"/>
      <w:szCs w:val="24"/>
      <w:lang w:eastAsia="en-US"/>
    </w:rPr>
  </w:style>
  <w:style w:type="character" w:customStyle="1" w:styleId="Kop1Char">
    <w:name w:val="Kop 1 Char"/>
    <w:link w:val="Kop1"/>
    <w:rsid w:val="007C788E"/>
    <w:rPr>
      <w:rFonts w:ascii="Verdana" w:hAnsi="Verdana" w:cs="Arial"/>
      <w:b/>
      <w:bCs/>
      <w:kern w:val="32"/>
      <w:sz w:val="32"/>
      <w:szCs w:val="32"/>
    </w:rPr>
  </w:style>
  <w:style w:type="character" w:customStyle="1" w:styleId="Kop2Char">
    <w:name w:val="Kop 2 Char"/>
    <w:link w:val="Kop2"/>
    <w:rsid w:val="007C788E"/>
    <w:rPr>
      <w:rFonts w:ascii="Verdana" w:hAnsi="Verdana" w:cs="Arial"/>
      <w:b/>
      <w:bCs/>
      <w:i/>
      <w:iCs/>
      <w:sz w:val="28"/>
      <w:szCs w:val="28"/>
    </w:rPr>
  </w:style>
  <w:style w:type="character" w:customStyle="1" w:styleId="Kop3Char">
    <w:name w:val="Kop 3 Char"/>
    <w:link w:val="Kop3"/>
    <w:rsid w:val="007C788E"/>
    <w:rPr>
      <w:rFonts w:ascii="Verdana" w:hAnsi="Verdana" w:cs="Arial"/>
      <w:b/>
      <w:bCs/>
      <w:sz w:val="26"/>
      <w:szCs w:val="26"/>
    </w:rPr>
  </w:style>
  <w:style w:type="character" w:customStyle="1" w:styleId="KoptekstChar">
    <w:name w:val="Koptekst Char"/>
    <w:link w:val="Koptekst"/>
    <w:uiPriority w:val="99"/>
    <w:rsid w:val="007C788E"/>
    <w:rPr>
      <w:rFonts w:ascii="Verdana" w:hAnsi="Verdana"/>
      <w:szCs w:val="24"/>
    </w:rPr>
  </w:style>
  <w:style w:type="character" w:customStyle="1" w:styleId="VoettekstChar">
    <w:name w:val="Voettekst Char"/>
    <w:link w:val="Voettekst"/>
    <w:uiPriority w:val="99"/>
    <w:rsid w:val="007C788E"/>
    <w:rPr>
      <w:rFonts w:ascii="Verdana" w:hAnsi="Verdana"/>
      <w:szCs w:val="24"/>
    </w:rPr>
  </w:style>
  <w:style w:type="paragraph" w:styleId="Ballontekst">
    <w:name w:val="Balloon Text"/>
    <w:basedOn w:val="Standaard"/>
    <w:link w:val="BallontekstChar"/>
    <w:uiPriority w:val="99"/>
    <w:unhideWhenUsed/>
    <w:rsid w:val="007C788E"/>
    <w:rPr>
      <w:rFonts w:ascii="Tahoma" w:hAnsi="Tahoma" w:cs="Tahoma"/>
      <w:sz w:val="16"/>
      <w:szCs w:val="16"/>
      <w:lang w:eastAsia="en-US"/>
    </w:rPr>
  </w:style>
  <w:style w:type="character" w:customStyle="1" w:styleId="BallontekstChar">
    <w:name w:val="Ballontekst Char"/>
    <w:basedOn w:val="Standaardalinea-lettertype"/>
    <w:link w:val="Ballontekst"/>
    <w:uiPriority w:val="99"/>
    <w:rsid w:val="007C788E"/>
    <w:rPr>
      <w:rFonts w:ascii="Tahoma" w:hAnsi="Tahoma" w:cs="Tahoma"/>
      <w:sz w:val="16"/>
      <w:szCs w:val="16"/>
      <w:lang w:eastAsia="en-US"/>
    </w:rPr>
  </w:style>
  <w:style w:type="character" w:customStyle="1" w:styleId="Huisstijl-GegevenCharChar">
    <w:name w:val="Huisstijl-Gegeven Char Char"/>
    <w:link w:val="Huisstijl-Gegeven"/>
    <w:rsid w:val="007C788E"/>
    <w:rPr>
      <w:rFonts w:ascii="Verdana" w:hAnsi="Verdana"/>
      <w:noProof/>
      <w:sz w:val="13"/>
      <w:szCs w:val="24"/>
    </w:rPr>
  </w:style>
  <w:style w:type="table" w:styleId="Tabelraster">
    <w:name w:val="Table Grid"/>
    <w:basedOn w:val="Standaardtabel"/>
    <w:uiPriority w:val="59"/>
    <w:rsid w:val="007C788E"/>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7C788E"/>
    <w:pPr>
      <w:adjustRightInd w:val="0"/>
      <w:spacing w:line="180" w:lineRule="exact"/>
    </w:pPr>
    <w:rPr>
      <w:rFonts w:cs="Verdana"/>
      <w:noProof/>
      <w:sz w:val="13"/>
      <w:lang w:eastAsia="en-US"/>
    </w:rPr>
  </w:style>
  <w:style w:type="paragraph" w:customStyle="1" w:styleId="Huisstijl-Adres">
    <w:name w:val="Huisstijl-Adres"/>
    <w:basedOn w:val="Standaard"/>
    <w:link w:val="Huisstijl-AdresChar"/>
    <w:uiPriority w:val="99"/>
    <w:rsid w:val="007C788E"/>
    <w:pPr>
      <w:tabs>
        <w:tab w:val="left" w:pos="192"/>
      </w:tabs>
      <w:adjustRightInd w:val="0"/>
      <w:spacing w:after="90" w:line="180" w:lineRule="exact"/>
    </w:pPr>
    <w:rPr>
      <w:rFonts w:cs="Verdana"/>
      <w:noProof/>
      <w:sz w:val="13"/>
      <w:szCs w:val="13"/>
      <w:lang w:eastAsia="en-US"/>
    </w:rPr>
  </w:style>
  <w:style w:type="paragraph" w:styleId="Lijstopsomteken">
    <w:name w:val="List Bullet"/>
    <w:basedOn w:val="Standaard"/>
    <w:rsid w:val="007C788E"/>
    <w:pPr>
      <w:numPr>
        <w:numId w:val="1"/>
      </w:numPr>
      <w:tabs>
        <w:tab w:val="clear" w:pos="227"/>
      </w:tabs>
      <w:spacing w:line="240" w:lineRule="atLeast"/>
      <w:ind w:left="0" w:firstLine="0"/>
    </w:pPr>
    <w:rPr>
      <w:noProof/>
      <w:sz w:val="18"/>
      <w:lang w:eastAsia="en-US"/>
    </w:rPr>
  </w:style>
  <w:style w:type="paragraph" w:customStyle="1" w:styleId="Huisstijl-Gegeven">
    <w:name w:val="Huisstijl-Gegeven"/>
    <w:basedOn w:val="Standaard"/>
    <w:link w:val="Huisstijl-GegevenCharChar"/>
    <w:rsid w:val="007C788E"/>
    <w:pPr>
      <w:spacing w:after="92" w:line="180" w:lineRule="exact"/>
    </w:pPr>
    <w:rPr>
      <w:noProof/>
      <w:sz w:val="13"/>
    </w:rPr>
  </w:style>
  <w:style w:type="paragraph" w:customStyle="1" w:styleId="Huisstijl-NotaKopje">
    <w:name w:val="Huisstijl-NotaKopje"/>
    <w:basedOn w:val="Huisstijl-NotaGegeven"/>
    <w:next w:val="Huisstijl-NotaGegeven"/>
    <w:rsid w:val="007C788E"/>
    <w:pPr>
      <w:spacing w:before="160" w:line="240" w:lineRule="exact"/>
    </w:pPr>
  </w:style>
  <w:style w:type="paragraph" w:customStyle="1" w:styleId="Huisstijl-Rubricering">
    <w:name w:val="Huisstijl-Rubricering"/>
    <w:basedOn w:val="Standaard"/>
    <w:rsid w:val="007C788E"/>
    <w:pPr>
      <w:adjustRightInd w:val="0"/>
      <w:spacing w:line="180" w:lineRule="exact"/>
    </w:pPr>
    <w:rPr>
      <w:rFonts w:cs="Verdana-Bold"/>
      <w:b/>
      <w:bCs/>
      <w:smallCaps/>
      <w:noProof/>
      <w:sz w:val="13"/>
      <w:szCs w:val="13"/>
      <w:lang w:eastAsia="en-US"/>
    </w:rPr>
  </w:style>
  <w:style w:type="paragraph" w:customStyle="1" w:styleId="Huisstijl-NAW">
    <w:name w:val="Huisstijl-NAW"/>
    <w:basedOn w:val="Standaard"/>
    <w:rsid w:val="007C788E"/>
    <w:pPr>
      <w:adjustRightInd w:val="0"/>
      <w:spacing w:line="240" w:lineRule="atLeast"/>
    </w:pPr>
    <w:rPr>
      <w:rFonts w:cs="Verdana"/>
      <w:noProof/>
      <w:sz w:val="18"/>
      <w:lang w:eastAsia="en-US"/>
    </w:rPr>
  </w:style>
  <w:style w:type="character" w:styleId="Hyperlink">
    <w:name w:val="Hyperlink"/>
    <w:uiPriority w:val="99"/>
    <w:rsid w:val="007C788E"/>
    <w:rPr>
      <w:color w:val="0000FF"/>
      <w:u w:val="single"/>
    </w:rPr>
  </w:style>
  <w:style w:type="paragraph" w:customStyle="1" w:styleId="Huisstijl-Retouradres">
    <w:name w:val="Huisstijl-Retouradres"/>
    <w:basedOn w:val="Standaard"/>
    <w:uiPriority w:val="99"/>
    <w:rsid w:val="007C788E"/>
    <w:pPr>
      <w:spacing w:line="180" w:lineRule="exact"/>
    </w:pPr>
    <w:rPr>
      <w:noProof/>
      <w:sz w:val="13"/>
      <w:lang w:eastAsia="en-US"/>
    </w:rPr>
  </w:style>
  <w:style w:type="paragraph" w:customStyle="1" w:styleId="Huisstijl-Kopje">
    <w:name w:val="Huisstijl-Kopje"/>
    <w:basedOn w:val="Huisstijl-Gegeven"/>
    <w:link w:val="Huisstijl-KopjeChar"/>
    <w:uiPriority w:val="99"/>
    <w:rsid w:val="007C788E"/>
    <w:pPr>
      <w:spacing w:after="0"/>
    </w:pPr>
    <w:rPr>
      <w:b/>
    </w:rPr>
  </w:style>
  <w:style w:type="paragraph" w:customStyle="1" w:styleId="Huisstijl-Voorwaarden">
    <w:name w:val="Huisstijl-Voorwaarden"/>
    <w:basedOn w:val="Standaard"/>
    <w:rsid w:val="007C788E"/>
    <w:pPr>
      <w:spacing w:line="180" w:lineRule="exact"/>
    </w:pPr>
    <w:rPr>
      <w:i/>
      <w:noProof/>
      <w:sz w:val="13"/>
      <w:lang w:eastAsia="en-US"/>
    </w:rPr>
  </w:style>
  <w:style w:type="paragraph" w:customStyle="1" w:styleId="Huisstijl-KixCode">
    <w:name w:val="Huisstijl-KixCode"/>
    <w:basedOn w:val="Standaard"/>
    <w:rsid w:val="007C788E"/>
    <w:pPr>
      <w:spacing w:before="60"/>
    </w:pPr>
    <w:rPr>
      <w:rFonts w:ascii="Kix Barcode" w:hAnsi="Kix Barcode"/>
      <w:b/>
      <w:bCs/>
      <w:smallCaps/>
      <w:noProof/>
      <w:sz w:val="24"/>
      <w:lang w:eastAsia="en-US"/>
    </w:rPr>
  </w:style>
  <w:style w:type="paragraph" w:customStyle="1" w:styleId="Huisstijl-Paginanummering">
    <w:name w:val="Huisstijl-Paginanummering"/>
    <w:basedOn w:val="Standaard"/>
    <w:uiPriority w:val="99"/>
    <w:rsid w:val="007C788E"/>
    <w:pPr>
      <w:spacing w:line="180" w:lineRule="exact"/>
    </w:pPr>
    <w:rPr>
      <w:noProof/>
      <w:sz w:val="13"/>
      <w:lang w:eastAsia="en-US"/>
    </w:rPr>
  </w:style>
  <w:style w:type="character" w:styleId="GevolgdeHyperlink">
    <w:name w:val="FollowedHyperlink"/>
    <w:uiPriority w:val="99"/>
    <w:rsid w:val="007C788E"/>
    <w:rPr>
      <w:color w:val="800080"/>
      <w:u w:val="single"/>
    </w:rPr>
  </w:style>
  <w:style w:type="paragraph" w:styleId="Lijstopsomteken2">
    <w:name w:val="List Bullet 2"/>
    <w:basedOn w:val="Standaard"/>
    <w:rsid w:val="007C788E"/>
    <w:pPr>
      <w:numPr>
        <w:numId w:val="2"/>
      </w:numPr>
      <w:tabs>
        <w:tab w:val="clear" w:pos="227"/>
        <w:tab w:val="left" w:pos="454"/>
      </w:tabs>
      <w:spacing w:line="240" w:lineRule="atLeast"/>
      <w:ind w:left="0"/>
    </w:pPr>
    <w:rPr>
      <w:noProof/>
      <w:sz w:val="18"/>
      <w:lang w:eastAsia="en-US"/>
    </w:rPr>
  </w:style>
  <w:style w:type="character" w:customStyle="1" w:styleId="Huisstijl-AdresChar">
    <w:name w:val="Huisstijl-Adres Char"/>
    <w:link w:val="Huisstijl-Adres"/>
    <w:uiPriority w:val="99"/>
    <w:locked/>
    <w:rsid w:val="007C788E"/>
    <w:rPr>
      <w:rFonts w:ascii="Verdana" w:hAnsi="Verdana" w:cs="Verdana"/>
      <w:noProof/>
      <w:sz w:val="13"/>
      <w:szCs w:val="13"/>
      <w:lang w:eastAsia="en-US"/>
    </w:rPr>
  </w:style>
  <w:style w:type="character" w:customStyle="1" w:styleId="Huisstijl-KopjeChar">
    <w:name w:val="Huisstijl-Kopje Char"/>
    <w:link w:val="Huisstijl-Kopje"/>
    <w:uiPriority w:val="99"/>
    <w:rsid w:val="007C788E"/>
    <w:rPr>
      <w:rFonts w:ascii="Verdana" w:hAnsi="Verdana"/>
      <w:b/>
      <w:noProof/>
      <w:sz w:val="13"/>
      <w:szCs w:val="24"/>
    </w:rPr>
  </w:style>
  <w:style w:type="paragraph" w:customStyle="1" w:styleId="Colofonkop">
    <w:name w:val="Colofonkop"/>
    <w:basedOn w:val="Standaard"/>
    <w:qFormat/>
    <w:rsid w:val="007C788E"/>
    <w:pPr>
      <w:framePr w:hSpace="142" w:wrap="around" w:vAnchor="page" w:hAnchor="page" w:x="9357" w:y="3068"/>
      <w:spacing w:line="180" w:lineRule="exact"/>
    </w:pPr>
    <w:rPr>
      <w:b/>
      <w:noProof/>
      <w:sz w:val="13"/>
      <w:szCs w:val="13"/>
      <w:lang w:eastAsia="en-US"/>
    </w:rPr>
  </w:style>
  <w:style w:type="paragraph" w:customStyle="1" w:styleId="standaard-tekst-vet-pagebreak">
    <w:name w:val="standaard-tekst-vet-pagebreak"/>
    <w:basedOn w:val="Standaard"/>
    <w:next w:val="Standaard"/>
    <w:qFormat/>
    <w:rsid w:val="007C788E"/>
    <w:pPr>
      <w:pageBreakBefore/>
      <w:tabs>
        <w:tab w:val="left" w:pos="227"/>
        <w:tab w:val="left" w:pos="454"/>
        <w:tab w:val="left" w:pos="680"/>
      </w:tabs>
      <w:autoSpaceDE w:val="0"/>
      <w:autoSpaceDN w:val="0"/>
      <w:adjustRightInd w:val="0"/>
      <w:spacing w:line="240" w:lineRule="atLeast"/>
    </w:pPr>
    <w:rPr>
      <w:b/>
      <w:sz w:val="18"/>
      <w:lang w:eastAsia="en-US"/>
    </w:rPr>
  </w:style>
  <w:style w:type="paragraph" w:customStyle="1" w:styleId="standaard-tekst">
    <w:name w:val="standaard-tekst"/>
    <w:basedOn w:val="Standaard"/>
    <w:rsid w:val="007C788E"/>
    <w:rPr>
      <w:szCs w:val="20"/>
      <w:lang w:val="en-US" w:eastAsia="en-US"/>
    </w:rPr>
  </w:style>
  <w:style w:type="paragraph" w:styleId="Standaardinspringing">
    <w:name w:val="Normal Indent"/>
    <w:basedOn w:val="Standaard"/>
    <w:uiPriority w:val="99"/>
    <w:unhideWhenUsed/>
    <w:rsid w:val="007C788E"/>
    <w:pPr>
      <w:spacing w:line="240" w:lineRule="atLeast"/>
      <w:ind w:left="720"/>
    </w:pPr>
    <w:rPr>
      <w:sz w:val="18"/>
      <w:lang w:eastAsia="en-US"/>
    </w:rPr>
  </w:style>
  <w:style w:type="paragraph" w:styleId="Ondertitel">
    <w:name w:val="Subtitle"/>
    <w:basedOn w:val="Standaard"/>
    <w:next w:val="Standaard"/>
    <w:link w:val="OndertitelChar"/>
    <w:uiPriority w:val="11"/>
    <w:qFormat/>
    <w:rsid w:val="007C788E"/>
    <w:pPr>
      <w:numPr>
        <w:ilvl w:val="1"/>
      </w:numPr>
      <w:spacing w:line="240" w:lineRule="atLeast"/>
      <w:ind w:left="86"/>
    </w:pPr>
    <w:rPr>
      <w:rFonts w:asciiTheme="majorHAnsi" w:eastAsiaTheme="majorEastAsia" w:hAnsiTheme="majorHAnsi" w:cstheme="majorBidi"/>
      <w:i/>
      <w:iCs/>
      <w:color w:val="4F81BD" w:themeColor="accent1"/>
      <w:spacing w:val="15"/>
      <w:sz w:val="24"/>
      <w:lang w:eastAsia="en-US"/>
    </w:rPr>
  </w:style>
  <w:style w:type="character" w:customStyle="1" w:styleId="OndertitelChar">
    <w:name w:val="Ondertitel Char"/>
    <w:basedOn w:val="Standaardalinea-lettertype"/>
    <w:link w:val="Ondertitel"/>
    <w:uiPriority w:val="11"/>
    <w:rsid w:val="007C788E"/>
    <w:rPr>
      <w:rFonts w:asciiTheme="majorHAnsi" w:eastAsiaTheme="majorEastAsia" w:hAnsiTheme="majorHAnsi" w:cstheme="majorBidi"/>
      <w:i/>
      <w:iCs/>
      <w:color w:val="4F81BD" w:themeColor="accent1"/>
      <w:spacing w:val="15"/>
      <w:sz w:val="24"/>
      <w:szCs w:val="24"/>
      <w:lang w:eastAsia="en-US"/>
    </w:rPr>
  </w:style>
  <w:style w:type="paragraph" w:styleId="Titel">
    <w:name w:val="Title"/>
    <w:basedOn w:val="Standaard"/>
    <w:next w:val="Standaard"/>
    <w:link w:val="TitelChar"/>
    <w:uiPriority w:val="10"/>
    <w:qFormat/>
    <w:rsid w:val="007C788E"/>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7C788E"/>
    <w:rPr>
      <w:rFonts w:asciiTheme="majorHAnsi" w:eastAsiaTheme="majorEastAsia" w:hAnsiTheme="majorHAnsi" w:cstheme="majorBidi"/>
      <w:color w:val="17365D" w:themeColor="text2" w:themeShade="BF"/>
      <w:spacing w:val="5"/>
      <w:kern w:val="28"/>
      <w:sz w:val="52"/>
      <w:szCs w:val="52"/>
      <w:lang w:eastAsia="en-US"/>
    </w:rPr>
  </w:style>
  <w:style w:type="character" w:styleId="Nadruk">
    <w:name w:val="Emphasis"/>
    <w:basedOn w:val="Standaardalinea-lettertype"/>
    <w:uiPriority w:val="20"/>
    <w:qFormat/>
    <w:rsid w:val="007C788E"/>
    <w:rPr>
      <w:i/>
      <w:iCs/>
    </w:rPr>
  </w:style>
  <w:style w:type="paragraph" w:styleId="Lijstalinea">
    <w:name w:val="List Paragraph"/>
    <w:basedOn w:val="Standaard"/>
    <w:uiPriority w:val="34"/>
    <w:qFormat/>
    <w:rsid w:val="007C788E"/>
    <w:pPr>
      <w:spacing w:line="240" w:lineRule="atLeast"/>
      <w:ind w:left="720"/>
      <w:contextualSpacing/>
    </w:pPr>
    <w:rPr>
      <w:sz w:val="18"/>
      <w:lang w:eastAsia="en-US"/>
    </w:rPr>
  </w:style>
  <w:style w:type="character" w:styleId="Verwijzingopmerking">
    <w:name w:val="annotation reference"/>
    <w:basedOn w:val="Standaardalinea-lettertype"/>
    <w:uiPriority w:val="99"/>
    <w:unhideWhenUsed/>
    <w:rsid w:val="007C788E"/>
    <w:rPr>
      <w:sz w:val="16"/>
      <w:szCs w:val="16"/>
    </w:rPr>
  </w:style>
  <w:style w:type="paragraph" w:styleId="Tekstopmerking">
    <w:name w:val="annotation text"/>
    <w:basedOn w:val="Standaard"/>
    <w:link w:val="TekstopmerkingChar"/>
    <w:uiPriority w:val="99"/>
    <w:unhideWhenUsed/>
    <w:rsid w:val="007C788E"/>
    <w:rPr>
      <w:szCs w:val="20"/>
      <w:lang w:eastAsia="en-US"/>
    </w:rPr>
  </w:style>
  <w:style w:type="character" w:customStyle="1" w:styleId="TekstopmerkingChar">
    <w:name w:val="Tekst opmerking Char"/>
    <w:basedOn w:val="Standaardalinea-lettertype"/>
    <w:link w:val="Tekstopmerking"/>
    <w:uiPriority w:val="99"/>
    <w:rsid w:val="007C788E"/>
    <w:rPr>
      <w:rFonts w:ascii="Verdana" w:hAnsi="Verdana"/>
      <w:lang w:eastAsia="en-US"/>
    </w:rPr>
  </w:style>
  <w:style w:type="paragraph" w:styleId="Onderwerpvanopmerking">
    <w:name w:val="annotation subject"/>
    <w:basedOn w:val="Tekstopmerking"/>
    <w:next w:val="Tekstopmerking"/>
    <w:link w:val="OnderwerpvanopmerkingChar"/>
    <w:uiPriority w:val="99"/>
    <w:unhideWhenUsed/>
    <w:rsid w:val="007C788E"/>
    <w:rPr>
      <w:b/>
      <w:bCs/>
    </w:rPr>
  </w:style>
  <w:style w:type="character" w:customStyle="1" w:styleId="OnderwerpvanopmerkingChar">
    <w:name w:val="Onderwerp van opmerking Char"/>
    <w:basedOn w:val="TekstopmerkingChar"/>
    <w:link w:val="Onderwerpvanopmerking"/>
    <w:uiPriority w:val="99"/>
    <w:rsid w:val="007C788E"/>
    <w:rPr>
      <w:rFonts w:ascii="Verdana" w:hAnsi="Verdana"/>
      <w:b/>
      <w:bCs/>
      <w:lang w:eastAsia="en-US"/>
    </w:rPr>
  </w:style>
  <w:style w:type="paragraph" w:styleId="Revisie">
    <w:name w:val="Revision"/>
    <w:hidden/>
    <w:uiPriority w:val="99"/>
    <w:semiHidden/>
    <w:rsid w:val="007C788E"/>
    <w:rPr>
      <w:rFonts w:ascii="Verdana" w:hAnsi="Verdana"/>
      <w:sz w:val="18"/>
      <w:szCs w:val="24"/>
      <w:lang w:eastAsia="en-US"/>
    </w:rPr>
  </w:style>
  <w:style w:type="character" w:customStyle="1" w:styleId="VoetnoottekstChar">
    <w:name w:val="Voetnoottekst Char"/>
    <w:basedOn w:val="Standaardalinea-lettertype"/>
    <w:link w:val="Voetnoottekst"/>
    <w:uiPriority w:val="99"/>
    <w:rsid w:val="007C788E"/>
    <w:rPr>
      <w:rFonts w:ascii="Verdana" w:hAnsi="Verdana"/>
      <w:szCs w:val="24"/>
    </w:rPr>
  </w:style>
  <w:style w:type="character" w:styleId="Voetnootmarkering">
    <w:name w:val="footnote reference"/>
    <w:basedOn w:val="Standaardalinea-lettertype"/>
    <w:uiPriority w:val="99"/>
    <w:unhideWhenUsed/>
    <w:rsid w:val="007C788E"/>
    <w:rPr>
      <w:vertAlign w:val="superscript"/>
    </w:rPr>
  </w:style>
  <w:style w:type="character" w:styleId="Onopgelostemelding">
    <w:name w:val="Unresolved Mention"/>
    <w:basedOn w:val="Standaardalinea-lettertype"/>
    <w:uiPriority w:val="99"/>
    <w:rsid w:val="007C788E"/>
    <w:rPr>
      <w:color w:val="605E5C"/>
      <w:shd w:val="clear" w:color="auto" w:fill="E1DFDD"/>
    </w:rPr>
  </w:style>
  <w:style w:type="numbering" w:customStyle="1" w:styleId="Geenlijst1">
    <w:name w:val="Geen lijst1"/>
    <w:next w:val="Geenlijst"/>
    <w:uiPriority w:val="99"/>
    <w:semiHidden/>
    <w:unhideWhenUsed/>
    <w:rsid w:val="007C788E"/>
  </w:style>
  <w:style w:type="paragraph" w:styleId="Normaalweb">
    <w:name w:val="Normal (Web)"/>
    <w:basedOn w:val="Standaard"/>
    <w:uiPriority w:val="99"/>
    <w:unhideWhenUsed/>
    <w:rsid w:val="007C788E"/>
    <w:pPr>
      <w:spacing w:before="100" w:beforeAutospacing="1" w:after="100" w:afterAutospacing="1"/>
    </w:pPr>
    <w:rPr>
      <w:rFonts w:ascii="Times New Roman" w:hAnsi="Times New Roman"/>
      <w:sz w:val="24"/>
    </w:rPr>
  </w:style>
  <w:style w:type="numbering" w:customStyle="1" w:styleId="Huidigelijst1">
    <w:name w:val="Huidige lijst1"/>
    <w:uiPriority w:val="99"/>
    <w:rsid w:val="007C788E"/>
    <w:pPr>
      <w:numPr>
        <w:numId w:val="3"/>
      </w:numPr>
    </w:pPr>
  </w:style>
  <w:style w:type="paragraph" w:customStyle="1" w:styleId="pf0">
    <w:name w:val="pf0"/>
    <w:basedOn w:val="Standaard"/>
    <w:rsid w:val="007C788E"/>
    <w:pPr>
      <w:spacing w:before="100" w:beforeAutospacing="1" w:after="100" w:afterAutospacing="1"/>
    </w:pPr>
    <w:rPr>
      <w:rFonts w:ascii="Times New Roman" w:hAnsi="Times New Roman"/>
      <w:sz w:val="24"/>
    </w:rPr>
  </w:style>
  <w:style w:type="character" w:customStyle="1" w:styleId="cf01">
    <w:name w:val="cf01"/>
    <w:basedOn w:val="Standaardalinea-lettertype"/>
    <w:rsid w:val="007C788E"/>
    <w:rPr>
      <w:rFonts w:ascii="Segoe UI" w:hAnsi="Segoe UI" w:cs="Segoe UI" w:hint="default"/>
      <w:sz w:val="18"/>
      <w:szCs w:val="18"/>
    </w:rPr>
  </w:style>
  <w:style w:type="paragraph" w:styleId="Kopvaninhoudsopgave">
    <w:name w:val="TOC Heading"/>
    <w:basedOn w:val="Kop1"/>
    <w:next w:val="Standaard"/>
    <w:uiPriority w:val="39"/>
    <w:unhideWhenUsed/>
    <w:qFormat/>
    <w:rsid w:val="007C788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Inhopg10">
    <w:name w:val="toc 1"/>
    <w:basedOn w:val="Standaard"/>
    <w:next w:val="Standaard"/>
    <w:autoRedefine/>
    <w:uiPriority w:val="39"/>
    <w:unhideWhenUsed/>
    <w:rsid w:val="007C788E"/>
    <w:pPr>
      <w:spacing w:after="100" w:line="240" w:lineRule="atLeast"/>
    </w:pPr>
    <w:rPr>
      <w:sz w:val="18"/>
      <w:lang w:eastAsia="en-US"/>
    </w:rPr>
  </w:style>
  <w:style w:type="paragraph" w:styleId="Inhopg20">
    <w:name w:val="toc 2"/>
    <w:basedOn w:val="Standaard"/>
    <w:next w:val="Standaard"/>
    <w:autoRedefine/>
    <w:uiPriority w:val="39"/>
    <w:unhideWhenUsed/>
    <w:rsid w:val="007C788E"/>
    <w:pPr>
      <w:spacing w:after="100" w:line="240" w:lineRule="atLeast"/>
      <w:ind w:left="180"/>
    </w:pPr>
    <w:rPr>
      <w:sz w:val="18"/>
      <w:lang w:eastAsia="en-US"/>
    </w:rPr>
  </w:style>
  <w:style w:type="paragraph" w:styleId="Inhopg30">
    <w:name w:val="toc 3"/>
    <w:basedOn w:val="Standaard"/>
    <w:next w:val="Standaard"/>
    <w:autoRedefine/>
    <w:uiPriority w:val="39"/>
    <w:unhideWhenUsed/>
    <w:rsid w:val="007C788E"/>
    <w:pPr>
      <w:spacing w:after="100" w:line="240" w:lineRule="atLeast"/>
      <w:ind w:left="360"/>
    </w:pPr>
    <w:rPr>
      <w:sz w:val="18"/>
      <w:lang w:eastAsia="en-US"/>
    </w:rPr>
  </w:style>
  <w:style w:type="paragraph" w:customStyle="1" w:styleId="Default">
    <w:name w:val="Default"/>
    <w:rsid w:val="007C788E"/>
    <w:pPr>
      <w:autoSpaceDE w:val="0"/>
      <w:autoSpaceDN w:val="0"/>
      <w:adjustRightInd w:val="0"/>
    </w:pPr>
    <w:rPr>
      <w:rFonts w:ascii="Verdana" w:hAnsi="Verdana" w:cs="Verdana"/>
      <w:color w:val="000000"/>
      <w:sz w:val="24"/>
      <w:szCs w:val="24"/>
      <w:lang w:eastAsia="en-US"/>
    </w:rPr>
  </w:style>
  <w:style w:type="character" w:styleId="Zwaar">
    <w:name w:val="Strong"/>
    <w:basedOn w:val="Standaardalinea-lettertype"/>
    <w:uiPriority w:val="22"/>
    <w:qFormat/>
    <w:rsid w:val="007C788E"/>
    <w:rPr>
      <w:b/>
      <w:bCs/>
    </w:rPr>
  </w:style>
  <w:style w:type="character" w:customStyle="1" w:styleId="cf11">
    <w:name w:val="cf11"/>
    <w:basedOn w:val="Standaardalinea-lettertype"/>
    <w:rsid w:val="007C788E"/>
    <w:rPr>
      <w:rFonts w:ascii="Segoe UI" w:hAnsi="Segoe UI" w:cs="Segoe UI" w:hint="default"/>
      <w:color w:val="333333"/>
      <w:sz w:val="18"/>
      <w:szCs w:val="18"/>
      <w:shd w:val="clear" w:color="auto" w:fill="FFFF00"/>
    </w:rPr>
  </w:style>
  <w:style w:type="character" w:customStyle="1" w:styleId="cf21">
    <w:name w:val="cf21"/>
    <w:basedOn w:val="Standaardalinea-lettertype"/>
    <w:rsid w:val="007C788E"/>
    <w:rPr>
      <w:rFonts w:ascii="Segoe UI" w:hAnsi="Segoe UI" w:cs="Segoe UI" w:hint="default"/>
      <w:sz w:val="18"/>
      <w:szCs w:val="18"/>
      <w:shd w:val="clear" w:color="auto" w:fill="FFFF00"/>
    </w:rPr>
  </w:style>
  <w:style w:type="character" w:customStyle="1" w:styleId="cf31">
    <w:name w:val="cf31"/>
    <w:basedOn w:val="Standaardalinea-lettertype"/>
    <w:rsid w:val="007C788E"/>
    <w:rPr>
      <w:rFonts w:ascii="Segoe UI" w:hAnsi="Segoe UI" w:cs="Segoe UI" w:hint="default"/>
      <w:sz w:val="18"/>
      <w:szCs w:val="18"/>
    </w:rPr>
  </w:style>
  <w:style w:type="paragraph" w:customStyle="1" w:styleId="TableParagraph">
    <w:name w:val="Table Paragraph"/>
    <w:basedOn w:val="Standaard"/>
    <w:uiPriority w:val="1"/>
    <w:qFormat/>
    <w:rsid w:val="007C788E"/>
    <w:pPr>
      <w:widowControl w:val="0"/>
      <w:autoSpaceDE w:val="0"/>
      <w:autoSpaceDN w:val="0"/>
    </w:pPr>
    <w:rPr>
      <w:rFonts w:eastAsia="Verdana" w:cs="Verdana"/>
      <w:sz w:val="22"/>
      <w:szCs w:val="22"/>
      <w:lang w:eastAsia="en-US"/>
    </w:rPr>
  </w:style>
  <w:style w:type="paragraph" w:customStyle="1" w:styleId="msonormal0">
    <w:name w:val="msonormal"/>
    <w:basedOn w:val="Standaard"/>
    <w:rsid w:val="007C788E"/>
    <w:pPr>
      <w:spacing w:before="100" w:beforeAutospacing="1" w:after="100" w:afterAutospacing="1"/>
    </w:pPr>
    <w:rPr>
      <w:rFonts w:ascii="Times New Roman" w:hAnsi="Times New Roman"/>
      <w:sz w:val="24"/>
    </w:rPr>
  </w:style>
  <w:style w:type="paragraph" w:customStyle="1" w:styleId="font5">
    <w:name w:val="font5"/>
    <w:basedOn w:val="Standaard"/>
    <w:rsid w:val="007C788E"/>
    <w:pPr>
      <w:spacing w:before="100" w:beforeAutospacing="1" w:after="100" w:afterAutospacing="1"/>
    </w:pPr>
    <w:rPr>
      <w:i/>
      <w:iCs/>
      <w:color w:val="000000"/>
      <w:sz w:val="16"/>
      <w:szCs w:val="16"/>
    </w:rPr>
  </w:style>
  <w:style w:type="paragraph" w:customStyle="1" w:styleId="font6">
    <w:name w:val="font6"/>
    <w:basedOn w:val="Standaard"/>
    <w:rsid w:val="007C788E"/>
    <w:pPr>
      <w:spacing w:before="100" w:beforeAutospacing="1" w:after="100" w:afterAutospacing="1"/>
    </w:pPr>
    <w:rPr>
      <w:b/>
      <w:bCs/>
      <w:color w:val="000000"/>
      <w:sz w:val="16"/>
      <w:szCs w:val="16"/>
      <w:u w:val="single"/>
    </w:rPr>
  </w:style>
  <w:style w:type="paragraph" w:customStyle="1" w:styleId="font7">
    <w:name w:val="font7"/>
    <w:basedOn w:val="Standaard"/>
    <w:rsid w:val="007C788E"/>
    <w:pPr>
      <w:spacing w:before="100" w:beforeAutospacing="1" w:after="100" w:afterAutospacing="1"/>
    </w:pPr>
    <w:rPr>
      <w:color w:val="000000"/>
      <w:sz w:val="16"/>
      <w:szCs w:val="16"/>
      <w:u w:val="single"/>
    </w:rPr>
  </w:style>
  <w:style w:type="paragraph" w:customStyle="1" w:styleId="font8">
    <w:name w:val="font8"/>
    <w:basedOn w:val="Standaard"/>
    <w:rsid w:val="007C788E"/>
    <w:pPr>
      <w:spacing w:before="100" w:beforeAutospacing="1" w:after="100" w:afterAutospacing="1"/>
    </w:pPr>
    <w:rPr>
      <w:color w:val="000000"/>
      <w:sz w:val="16"/>
      <w:szCs w:val="16"/>
    </w:rPr>
  </w:style>
  <w:style w:type="paragraph" w:customStyle="1" w:styleId="font9">
    <w:name w:val="font9"/>
    <w:basedOn w:val="Standaard"/>
    <w:rsid w:val="007C788E"/>
    <w:pPr>
      <w:spacing w:before="100" w:beforeAutospacing="1" w:after="100" w:afterAutospacing="1"/>
    </w:pPr>
    <w:rPr>
      <w:color w:val="000000"/>
      <w:sz w:val="16"/>
      <w:szCs w:val="16"/>
    </w:rPr>
  </w:style>
  <w:style w:type="paragraph" w:customStyle="1" w:styleId="xl65">
    <w:name w:val="xl65"/>
    <w:basedOn w:val="Standaard"/>
    <w:rsid w:val="007C788E"/>
    <w:pPr>
      <w:spacing w:before="100" w:beforeAutospacing="1" w:after="100" w:afterAutospacing="1"/>
    </w:pPr>
    <w:rPr>
      <w:rFonts w:ascii="Times New Roman" w:hAnsi="Times New Roman"/>
      <w:sz w:val="24"/>
    </w:rPr>
  </w:style>
  <w:style w:type="paragraph" w:customStyle="1" w:styleId="xl66">
    <w:name w:val="xl66"/>
    <w:basedOn w:val="Standaard"/>
    <w:rsid w:val="007C788E"/>
    <w:pPr>
      <w:spacing w:before="100" w:beforeAutospacing="1" w:after="100" w:afterAutospacing="1"/>
    </w:pPr>
    <w:rPr>
      <w:rFonts w:ascii="Times New Roman" w:hAnsi="Times New Roman"/>
      <w:b/>
      <w:bCs/>
      <w:sz w:val="24"/>
      <w:u w:val="single"/>
    </w:rPr>
  </w:style>
  <w:style w:type="paragraph" w:customStyle="1" w:styleId="xl67">
    <w:name w:val="xl67"/>
    <w:basedOn w:val="Standaard"/>
    <w:rsid w:val="007C788E"/>
    <w:pPr>
      <w:spacing w:before="100" w:beforeAutospacing="1" w:after="100" w:afterAutospacing="1"/>
    </w:pPr>
    <w:rPr>
      <w:rFonts w:ascii="Times New Roman" w:hAnsi="Times New Roman"/>
      <w:b/>
      <w:bCs/>
      <w:sz w:val="16"/>
      <w:szCs w:val="16"/>
      <w:u w:val="single"/>
    </w:rPr>
  </w:style>
  <w:style w:type="paragraph" w:customStyle="1" w:styleId="xl68">
    <w:name w:val="xl68"/>
    <w:basedOn w:val="Standaard"/>
    <w:rsid w:val="007C788E"/>
    <w:pPr>
      <w:spacing w:before="100" w:beforeAutospacing="1" w:after="100" w:afterAutospacing="1"/>
    </w:pPr>
    <w:rPr>
      <w:rFonts w:ascii="Times New Roman" w:hAnsi="Times New Roman"/>
      <w:b/>
      <w:bCs/>
      <w:sz w:val="16"/>
      <w:szCs w:val="16"/>
      <w:u w:val="single"/>
    </w:rPr>
  </w:style>
  <w:style w:type="paragraph" w:customStyle="1" w:styleId="xl69">
    <w:name w:val="xl69"/>
    <w:basedOn w:val="Standaard"/>
    <w:rsid w:val="007C788E"/>
    <w:pPr>
      <w:spacing w:before="100" w:beforeAutospacing="1" w:after="100" w:afterAutospacing="1"/>
    </w:pPr>
    <w:rPr>
      <w:rFonts w:ascii="Times New Roman" w:hAnsi="Times New Roman"/>
      <w:sz w:val="16"/>
      <w:szCs w:val="16"/>
    </w:rPr>
  </w:style>
  <w:style w:type="paragraph" w:customStyle="1" w:styleId="xl70">
    <w:name w:val="xl70"/>
    <w:basedOn w:val="Standaard"/>
    <w:rsid w:val="007C788E"/>
    <w:pPr>
      <w:spacing w:before="100" w:beforeAutospacing="1" w:after="100" w:afterAutospacing="1"/>
    </w:pPr>
    <w:rPr>
      <w:rFonts w:ascii="Times New Roman" w:hAnsi="Times New Roman"/>
      <w:sz w:val="16"/>
      <w:szCs w:val="16"/>
    </w:rPr>
  </w:style>
  <w:style w:type="paragraph" w:customStyle="1" w:styleId="xl71">
    <w:name w:val="xl71"/>
    <w:basedOn w:val="Standaard"/>
    <w:rsid w:val="007C788E"/>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72">
    <w:name w:val="xl72"/>
    <w:basedOn w:val="Standaard"/>
    <w:rsid w:val="007C788E"/>
    <w:pPr>
      <w:pBdr>
        <w:top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73">
    <w:name w:val="xl73"/>
    <w:basedOn w:val="Standaard"/>
    <w:rsid w:val="007C788E"/>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74">
    <w:name w:val="xl74"/>
    <w:basedOn w:val="Standaard"/>
    <w:rsid w:val="007C78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5">
    <w:name w:val="xl75"/>
    <w:basedOn w:val="Standaard"/>
    <w:rsid w:val="007C78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6">
    <w:name w:val="xl76"/>
    <w:basedOn w:val="Standaard"/>
    <w:rsid w:val="007C788E"/>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77">
    <w:name w:val="xl77"/>
    <w:basedOn w:val="Standaard"/>
    <w:rsid w:val="007C788E"/>
    <w:pPr>
      <w:pBdr>
        <w:top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78">
    <w:name w:val="xl78"/>
    <w:basedOn w:val="Standaard"/>
    <w:rsid w:val="007C788E"/>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79">
    <w:name w:val="xl79"/>
    <w:basedOn w:val="Standaard"/>
    <w:rsid w:val="007C78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6"/>
      <w:szCs w:val="16"/>
    </w:rPr>
  </w:style>
  <w:style w:type="paragraph" w:customStyle="1" w:styleId="xl80">
    <w:name w:val="xl80"/>
    <w:basedOn w:val="Standaard"/>
    <w:rsid w:val="007C78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iCs/>
      <w:sz w:val="16"/>
      <w:szCs w:val="16"/>
    </w:rPr>
  </w:style>
  <w:style w:type="paragraph" w:customStyle="1" w:styleId="xl81">
    <w:name w:val="xl81"/>
    <w:basedOn w:val="Standaard"/>
    <w:rsid w:val="007C78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iCs/>
      <w:sz w:val="16"/>
      <w:szCs w:val="16"/>
    </w:rPr>
  </w:style>
  <w:style w:type="paragraph" w:customStyle="1" w:styleId="xl82">
    <w:name w:val="xl82"/>
    <w:basedOn w:val="Standaard"/>
    <w:rsid w:val="007C788E"/>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FF0000"/>
      <w:sz w:val="16"/>
      <w:szCs w:val="16"/>
    </w:rPr>
  </w:style>
  <w:style w:type="paragraph" w:customStyle="1" w:styleId="xl83">
    <w:name w:val="xl83"/>
    <w:basedOn w:val="Standaard"/>
    <w:rsid w:val="007C788E"/>
    <w:pPr>
      <w:pBdr>
        <w:top w:val="single" w:sz="4" w:space="0" w:color="auto"/>
        <w:bottom w:val="single" w:sz="4" w:space="0" w:color="auto"/>
      </w:pBdr>
      <w:spacing w:before="100" w:beforeAutospacing="1" w:after="100" w:afterAutospacing="1"/>
    </w:pPr>
    <w:rPr>
      <w:rFonts w:ascii="Times New Roman" w:hAnsi="Times New Roman"/>
      <w:b/>
      <w:bCs/>
      <w:color w:val="FF0000"/>
      <w:sz w:val="16"/>
      <w:szCs w:val="16"/>
    </w:rPr>
  </w:style>
  <w:style w:type="paragraph" w:customStyle="1" w:styleId="xl84">
    <w:name w:val="xl84"/>
    <w:basedOn w:val="Standaard"/>
    <w:rsid w:val="007C788E"/>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FF0000"/>
      <w:sz w:val="16"/>
      <w:szCs w:val="16"/>
    </w:rPr>
  </w:style>
  <w:style w:type="paragraph" w:customStyle="1" w:styleId="xl85">
    <w:name w:val="xl85"/>
    <w:basedOn w:val="Standaard"/>
    <w:rsid w:val="007C78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16"/>
      <w:szCs w:val="16"/>
    </w:rPr>
  </w:style>
  <w:style w:type="paragraph" w:customStyle="1" w:styleId="xl86">
    <w:name w:val="xl86"/>
    <w:basedOn w:val="Standaard"/>
    <w:rsid w:val="007C78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16"/>
      <w:szCs w:val="16"/>
    </w:rPr>
  </w:style>
  <w:style w:type="paragraph" w:customStyle="1" w:styleId="xl87">
    <w:name w:val="xl87"/>
    <w:basedOn w:val="Standaard"/>
    <w:rsid w:val="007C788E"/>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b/>
      <w:bCs/>
      <w:sz w:val="16"/>
      <w:szCs w:val="16"/>
    </w:rPr>
  </w:style>
  <w:style w:type="paragraph" w:customStyle="1" w:styleId="xl88">
    <w:name w:val="xl88"/>
    <w:basedOn w:val="Standaard"/>
    <w:rsid w:val="007C788E"/>
    <w:pPr>
      <w:pBdr>
        <w:top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89">
    <w:name w:val="xl89"/>
    <w:basedOn w:val="Standaard"/>
    <w:rsid w:val="007C788E"/>
    <w:pPr>
      <w:pBdr>
        <w:top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90">
    <w:name w:val="xl90"/>
    <w:basedOn w:val="Standaard"/>
    <w:rsid w:val="007C788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1">
    <w:name w:val="xl91"/>
    <w:basedOn w:val="Standaard"/>
    <w:rsid w:val="007C78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92">
    <w:name w:val="xl92"/>
    <w:basedOn w:val="Standaard"/>
    <w:rsid w:val="007C78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6"/>
      <w:szCs w:val="16"/>
    </w:rPr>
  </w:style>
  <w:style w:type="paragraph" w:customStyle="1" w:styleId="xl93">
    <w:name w:val="xl93"/>
    <w:basedOn w:val="Standaard"/>
    <w:rsid w:val="007C78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6"/>
      <w:szCs w:val="16"/>
    </w:rPr>
  </w:style>
  <w:style w:type="paragraph" w:customStyle="1" w:styleId="xl94">
    <w:name w:val="xl94"/>
    <w:basedOn w:val="Standaard"/>
    <w:rsid w:val="007C78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FF0000"/>
      <w:sz w:val="16"/>
      <w:szCs w:val="16"/>
    </w:rPr>
  </w:style>
  <w:style w:type="paragraph" w:customStyle="1" w:styleId="xl95">
    <w:name w:val="xl95"/>
    <w:basedOn w:val="Standaard"/>
    <w:rsid w:val="007C78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16"/>
      <w:szCs w:val="16"/>
    </w:rPr>
  </w:style>
  <w:style w:type="paragraph" w:customStyle="1" w:styleId="xl96">
    <w:name w:val="xl96"/>
    <w:basedOn w:val="Standaard"/>
    <w:rsid w:val="007C788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7">
    <w:name w:val="xl97"/>
    <w:basedOn w:val="Standaard"/>
    <w:rsid w:val="007C788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8">
    <w:name w:val="xl98"/>
    <w:basedOn w:val="Standaard"/>
    <w:rsid w:val="007C788E"/>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9">
    <w:name w:val="xl99"/>
    <w:basedOn w:val="Standaard"/>
    <w:rsid w:val="007C788E"/>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0">
    <w:name w:val="xl100"/>
    <w:basedOn w:val="Standaard"/>
    <w:rsid w:val="007C788E"/>
    <w:pPr>
      <w:spacing w:before="100" w:beforeAutospacing="1" w:after="100" w:afterAutospacing="1"/>
    </w:pPr>
    <w:rPr>
      <w:rFonts w:ascii="Times New Roman" w:hAnsi="Times New Roman"/>
      <w:b/>
      <w:bCs/>
      <w:sz w:val="16"/>
      <w:szCs w:val="16"/>
    </w:rPr>
  </w:style>
  <w:style w:type="paragraph" w:customStyle="1" w:styleId="xl101">
    <w:name w:val="xl101"/>
    <w:basedOn w:val="Standaard"/>
    <w:rsid w:val="007C788E"/>
    <w:pPr>
      <w:pBdr>
        <w:top w:val="single" w:sz="4" w:space="0" w:color="auto"/>
        <w:bottom w:val="single" w:sz="4" w:space="0" w:color="auto"/>
        <w:right w:val="single" w:sz="4" w:space="0" w:color="auto"/>
      </w:pBdr>
      <w:spacing w:before="100" w:beforeAutospacing="1" w:after="100" w:afterAutospacing="1"/>
    </w:pPr>
    <w:rPr>
      <w:rFonts w:ascii="Times New Roman" w:hAnsi="Times New Roman"/>
      <w:i/>
      <w:iCs/>
      <w:sz w:val="16"/>
      <w:szCs w:val="16"/>
    </w:rPr>
  </w:style>
  <w:style w:type="paragraph" w:customStyle="1" w:styleId="xl102">
    <w:name w:val="xl102"/>
    <w:basedOn w:val="Standaard"/>
    <w:rsid w:val="007C788E"/>
    <w:pPr>
      <w:pBdr>
        <w:right w:val="single" w:sz="4" w:space="0" w:color="auto"/>
      </w:pBdr>
      <w:spacing w:before="100" w:beforeAutospacing="1" w:after="100" w:afterAutospacing="1"/>
    </w:pPr>
    <w:rPr>
      <w:rFonts w:ascii="Times New Roman" w:hAnsi="Times New Roman"/>
      <w:sz w:val="16"/>
      <w:szCs w:val="16"/>
    </w:rPr>
  </w:style>
  <w:style w:type="paragraph" w:customStyle="1" w:styleId="xl103">
    <w:name w:val="xl103"/>
    <w:basedOn w:val="Standaard"/>
    <w:rsid w:val="007C788E"/>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i/>
      <w:iCs/>
      <w:color w:val="FF0000"/>
      <w:sz w:val="16"/>
      <w:szCs w:val="16"/>
    </w:rPr>
  </w:style>
  <w:style w:type="paragraph" w:customStyle="1" w:styleId="xl104">
    <w:name w:val="xl104"/>
    <w:basedOn w:val="Standaard"/>
    <w:rsid w:val="007C78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16"/>
      <w:szCs w:val="16"/>
    </w:rPr>
  </w:style>
  <w:style w:type="paragraph" w:customStyle="1" w:styleId="xl105">
    <w:name w:val="xl105"/>
    <w:basedOn w:val="Standaard"/>
    <w:rsid w:val="007C78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16"/>
      <w:szCs w:val="16"/>
    </w:rPr>
  </w:style>
  <w:style w:type="paragraph" w:customStyle="1" w:styleId="xl106">
    <w:name w:val="xl106"/>
    <w:basedOn w:val="Standaard"/>
    <w:rsid w:val="007C788E"/>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16"/>
      <w:szCs w:val="16"/>
    </w:rPr>
  </w:style>
  <w:style w:type="paragraph" w:customStyle="1" w:styleId="xl107">
    <w:name w:val="xl107"/>
    <w:basedOn w:val="Standaard"/>
    <w:rsid w:val="007C788E"/>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108">
    <w:name w:val="xl108"/>
    <w:basedOn w:val="Standaard"/>
    <w:rsid w:val="007C788E"/>
    <w:pPr>
      <w:pBdr>
        <w:top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109">
    <w:name w:val="xl109"/>
    <w:basedOn w:val="Standaard"/>
    <w:rsid w:val="007C788E"/>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110">
    <w:name w:val="xl110"/>
    <w:basedOn w:val="Standaard"/>
    <w:rsid w:val="007C788E"/>
    <w:pPr>
      <w:pBdr>
        <w:left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11">
    <w:name w:val="xl111"/>
    <w:basedOn w:val="Standaard"/>
    <w:rsid w:val="007C788E"/>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6"/>
      <w:szCs w:val="16"/>
    </w:rPr>
  </w:style>
  <w:style w:type="paragraph" w:customStyle="1" w:styleId="xl112">
    <w:name w:val="xl112"/>
    <w:basedOn w:val="Standaard"/>
    <w:rsid w:val="007C788E"/>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6"/>
      <w:szCs w:val="16"/>
    </w:rPr>
  </w:style>
  <w:style w:type="paragraph" w:customStyle="1" w:styleId="xl113">
    <w:name w:val="xl113"/>
    <w:basedOn w:val="Standaard"/>
    <w:rsid w:val="007C788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14">
    <w:name w:val="xl114"/>
    <w:basedOn w:val="Standaard"/>
    <w:rsid w:val="007C788E"/>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FF0000"/>
      <w:sz w:val="16"/>
      <w:szCs w:val="16"/>
    </w:rPr>
  </w:style>
  <w:style w:type="paragraph" w:customStyle="1" w:styleId="xl115">
    <w:name w:val="xl115"/>
    <w:basedOn w:val="Standaard"/>
    <w:rsid w:val="007C788E"/>
    <w:pPr>
      <w:pBdr>
        <w:top w:val="single" w:sz="4" w:space="0" w:color="auto"/>
        <w:bottom w:val="single" w:sz="4" w:space="0" w:color="auto"/>
      </w:pBdr>
      <w:spacing w:before="100" w:beforeAutospacing="1" w:after="100" w:afterAutospacing="1"/>
    </w:pPr>
    <w:rPr>
      <w:rFonts w:ascii="Times New Roman" w:hAnsi="Times New Roman"/>
      <w:b/>
      <w:bCs/>
      <w:color w:val="FF0000"/>
      <w:sz w:val="16"/>
      <w:szCs w:val="16"/>
    </w:rPr>
  </w:style>
  <w:style w:type="paragraph" w:customStyle="1" w:styleId="xl116">
    <w:name w:val="xl116"/>
    <w:basedOn w:val="Standaard"/>
    <w:rsid w:val="007C788E"/>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FF0000"/>
      <w:sz w:val="16"/>
      <w:szCs w:val="16"/>
    </w:rPr>
  </w:style>
  <w:style w:type="paragraph" w:customStyle="1" w:styleId="font0">
    <w:name w:val="font0"/>
    <w:basedOn w:val="Standaard"/>
    <w:rsid w:val="007C788E"/>
    <w:pPr>
      <w:spacing w:before="100" w:beforeAutospacing="1" w:after="100" w:afterAutospacing="1"/>
    </w:pPr>
    <w:rPr>
      <w:color w:val="000000"/>
      <w:szCs w:val="20"/>
    </w:rPr>
  </w:style>
  <w:style w:type="paragraph" w:customStyle="1" w:styleId="font10">
    <w:name w:val="font10"/>
    <w:basedOn w:val="Standaard"/>
    <w:rsid w:val="007C788E"/>
    <w:pPr>
      <w:spacing w:before="100" w:beforeAutospacing="1" w:after="100" w:afterAutospacing="1"/>
    </w:pPr>
    <w:rPr>
      <w:i/>
      <w:iCs/>
      <w:sz w:val="16"/>
      <w:szCs w:val="16"/>
    </w:rPr>
  </w:style>
  <w:style w:type="paragraph" w:customStyle="1" w:styleId="xl117">
    <w:name w:val="xl117"/>
    <w:basedOn w:val="Standaard"/>
    <w:rsid w:val="007C788E"/>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18">
    <w:name w:val="xl118"/>
    <w:basedOn w:val="Standaard"/>
    <w:rsid w:val="007C788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19">
    <w:name w:val="xl119"/>
    <w:basedOn w:val="Standaard"/>
    <w:rsid w:val="007C788E"/>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20">
    <w:name w:val="xl120"/>
    <w:basedOn w:val="Standaard"/>
    <w:rsid w:val="007C788E"/>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121">
    <w:name w:val="xl121"/>
    <w:basedOn w:val="Standaard"/>
    <w:rsid w:val="007C788E"/>
    <w:pPr>
      <w:pBdr>
        <w:top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122">
    <w:name w:val="xl122"/>
    <w:basedOn w:val="Standaard"/>
    <w:rsid w:val="007C788E"/>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6"/>
      <w:szCs w:val="16"/>
    </w:rPr>
  </w:style>
  <w:style w:type="paragraph" w:customStyle="1" w:styleId="xl123">
    <w:name w:val="xl123"/>
    <w:basedOn w:val="Standaard"/>
    <w:rsid w:val="007C788E"/>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i/>
      <w:iCs/>
      <w:sz w:val="16"/>
      <w:szCs w:val="16"/>
    </w:rPr>
  </w:style>
  <w:style w:type="paragraph" w:customStyle="1" w:styleId="xl124">
    <w:name w:val="xl124"/>
    <w:basedOn w:val="Standaard"/>
    <w:rsid w:val="007C788E"/>
    <w:pPr>
      <w:pBdr>
        <w:top w:val="single" w:sz="4" w:space="0" w:color="auto"/>
        <w:bottom w:val="single" w:sz="4" w:space="0" w:color="auto"/>
      </w:pBdr>
      <w:spacing w:before="100" w:beforeAutospacing="1" w:after="100" w:afterAutospacing="1"/>
    </w:pPr>
    <w:rPr>
      <w:rFonts w:ascii="Times New Roman" w:hAnsi="Times New Roman"/>
      <w:b/>
      <w:bCs/>
      <w:i/>
      <w:iCs/>
      <w:sz w:val="16"/>
      <w:szCs w:val="16"/>
    </w:rPr>
  </w:style>
  <w:style w:type="paragraph" w:customStyle="1" w:styleId="xl125">
    <w:name w:val="xl125"/>
    <w:basedOn w:val="Standaard"/>
    <w:rsid w:val="007C788E"/>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126">
    <w:name w:val="xl126"/>
    <w:basedOn w:val="Standaard"/>
    <w:rsid w:val="007C788E"/>
    <w:pPr>
      <w:pBdr>
        <w:top w:val="single" w:sz="4" w:space="0" w:color="auto"/>
        <w:bottom w:val="single" w:sz="4" w:space="0" w:color="auto"/>
      </w:pBdr>
      <w:spacing w:before="100" w:beforeAutospacing="1" w:after="100" w:afterAutospacing="1"/>
    </w:pPr>
    <w:rPr>
      <w:rFonts w:ascii="Times New Roman" w:hAnsi="Times New Roman"/>
      <w:b/>
      <w:bCs/>
      <w:sz w:val="16"/>
      <w:szCs w:val="16"/>
    </w:rPr>
  </w:style>
  <w:style w:type="paragraph" w:customStyle="1" w:styleId="xl127">
    <w:name w:val="xl127"/>
    <w:basedOn w:val="Standaard"/>
    <w:rsid w:val="007C788E"/>
    <w:pPr>
      <w:pBdr>
        <w:top w:val="single" w:sz="4" w:space="0" w:color="auto"/>
        <w:left w:val="single" w:sz="4" w:space="0" w:color="auto"/>
        <w:bottom w:val="single" w:sz="4" w:space="0" w:color="auto"/>
      </w:pBdr>
      <w:spacing w:before="100" w:beforeAutospacing="1" w:after="100" w:afterAutospacing="1"/>
    </w:pPr>
    <w:rPr>
      <w:rFonts w:ascii="Times New Roman" w:hAnsi="Times New Roman"/>
      <w:i/>
      <w:iCs/>
      <w:sz w:val="16"/>
      <w:szCs w:val="16"/>
    </w:rPr>
  </w:style>
  <w:style w:type="paragraph" w:customStyle="1" w:styleId="xl128">
    <w:name w:val="xl128"/>
    <w:basedOn w:val="Standaard"/>
    <w:rsid w:val="007C788E"/>
    <w:pPr>
      <w:pBdr>
        <w:top w:val="single" w:sz="4" w:space="0" w:color="auto"/>
        <w:bottom w:val="single" w:sz="4" w:space="0" w:color="auto"/>
      </w:pBdr>
      <w:spacing w:before="100" w:beforeAutospacing="1" w:after="100" w:afterAutospacing="1"/>
    </w:pPr>
    <w:rPr>
      <w:rFonts w:ascii="Times New Roman" w:hAnsi="Times New Roman"/>
      <w:i/>
      <w:iCs/>
      <w:sz w:val="16"/>
      <w:szCs w:val="16"/>
    </w:rPr>
  </w:style>
  <w:style w:type="paragraph" w:customStyle="1" w:styleId="xl129">
    <w:name w:val="xl129"/>
    <w:basedOn w:val="Standaard"/>
    <w:rsid w:val="007C788E"/>
    <w:pPr>
      <w:pBdr>
        <w:top w:val="single" w:sz="4" w:space="0" w:color="auto"/>
        <w:bottom w:val="single" w:sz="4" w:space="0" w:color="auto"/>
        <w:right w:val="single" w:sz="4" w:space="0" w:color="auto"/>
      </w:pBdr>
      <w:spacing w:before="100" w:beforeAutospacing="1" w:after="100" w:afterAutospacing="1"/>
    </w:pPr>
    <w:rPr>
      <w:rFonts w:ascii="Times New Roman" w:hAnsi="Times New Roman"/>
      <w:i/>
      <w:iCs/>
      <w:sz w:val="16"/>
      <w:szCs w:val="16"/>
    </w:rPr>
  </w:style>
  <w:style w:type="paragraph" w:customStyle="1" w:styleId="xl130">
    <w:name w:val="xl130"/>
    <w:basedOn w:val="Standaard"/>
    <w:rsid w:val="007C788E"/>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i/>
      <w:iCs/>
      <w:sz w:val="16"/>
      <w:szCs w:val="16"/>
    </w:rPr>
  </w:style>
  <w:style w:type="paragraph" w:customStyle="1" w:styleId="xl131">
    <w:name w:val="xl131"/>
    <w:basedOn w:val="Standaard"/>
    <w:rsid w:val="007C788E"/>
    <w:pPr>
      <w:pBdr>
        <w:top w:val="single" w:sz="4" w:space="0" w:color="auto"/>
        <w:bottom w:val="single" w:sz="4" w:space="0" w:color="auto"/>
      </w:pBdr>
      <w:spacing w:before="100" w:beforeAutospacing="1" w:after="100" w:afterAutospacing="1"/>
      <w:textAlignment w:val="top"/>
    </w:pPr>
    <w:rPr>
      <w:rFonts w:ascii="Times New Roman" w:hAnsi="Times New Roman"/>
      <w:i/>
      <w:iCs/>
      <w:sz w:val="16"/>
      <w:szCs w:val="16"/>
    </w:rPr>
  </w:style>
  <w:style w:type="paragraph" w:customStyle="1" w:styleId="xl132">
    <w:name w:val="xl132"/>
    <w:basedOn w:val="Standaard"/>
    <w:rsid w:val="007C788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i/>
      <w:iCs/>
      <w:sz w:val="16"/>
      <w:szCs w:val="16"/>
    </w:rPr>
  </w:style>
  <w:style w:type="paragraph" w:customStyle="1" w:styleId="xl133">
    <w:name w:val="xl133"/>
    <w:basedOn w:val="Standaard"/>
    <w:rsid w:val="007C788E"/>
    <w:pPr>
      <w:pBdr>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i/>
      <w:iCs/>
      <w:sz w:val="16"/>
      <w:szCs w:val="16"/>
    </w:rPr>
  </w:style>
  <w:style w:type="paragraph" w:customStyle="1" w:styleId="xl134">
    <w:name w:val="xl134"/>
    <w:basedOn w:val="Standaard"/>
    <w:rsid w:val="007C788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55</ap:Pages>
  <ap:Words>19737</ap:Words>
  <ap:Characters>108557</ap:Characters>
  <ap:DocSecurity>0</ap:DocSecurity>
  <ap:Lines>904</ap:Lines>
  <ap:Paragraphs>256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128038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2026-01-13T11:34:00.0000000Z</dcterms:created>
  <dcterms:modified xsi:type="dcterms:W3CDTF">2026-01-13T11:34:00.0000000Z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