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7F356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E3F94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322C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F548B8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D50C9A5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A94F34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793938" w14:textId="77777777"/>
        </w:tc>
      </w:tr>
      <w:tr w:rsidR="00D24C47" w14:paraId="25A899A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F45039E" w14:textId="77777777"/>
        </w:tc>
      </w:tr>
      <w:tr w:rsidR="00D24C47" w14:paraId="4D2FD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C03B8" w14:textId="77777777"/>
        </w:tc>
        <w:tc>
          <w:tcPr>
            <w:tcW w:w="7729" w:type="dxa"/>
            <w:gridSpan w:val="2"/>
          </w:tcPr>
          <w:p w:rsidR="00D24C47" w:rsidRDefault="00D24C47" w14:paraId="5DC7987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9B4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3E25EE" w14:paraId="4074B7FD" w14:textId="6092F35E">
            <w:pPr>
              <w:rPr>
                <w:b/>
              </w:rPr>
            </w:pPr>
            <w:r>
              <w:rPr>
                <w:b/>
              </w:rPr>
              <w:t>36 878</w:t>
            </w:r>
          </w:p>
        </w:tc>
        <w:tc>
          <w:tcPr>
            <w:tcW w:w="7729" w:type="dxa"/>
            <w:gridSpan w:val="2"/>
          </w:tcPr>
          <w:p w:rsidRPr="003E25EE" w:rsidR="00D24C47" w:rsidRDefault="003E25EE" w14:paraId="58C34E2F" w14:textId="4ABA8A64">
            <w:pPr>
              <w:rPr>
                <w:b/>
                <w:bCs/>
                <w:szCs w:val="24"/>
              </w:rPr>
            </w:pPr>
            <w:r w:rsidRPr="003E25EE">
              <w:rPr>
                <w:b/>
                <w:bCs/>
                <w:szCs w:val="24"/>
              </w:rPr>
              <w:t>Wijziging van de Wet educatie en beroepsonderwijs, de Wet voortgezet onderwijs 2020 en enkele andere wetten, alsmede tot intrekking van de Wet educatie en beroepsonderwijs BES en de Wet sociale </w:t>
            </w:r>
            <w:proofErr w:type="spellStart"/>
            <w:r w:rsidRPr="003E25EE">
              <w:rPr>
                <w:b/>
                <w:bCs/>
                <w:szCs w:val="24"/>
              </w:rPr>
              <w:t>kanstrajecten</w:t>
            </w:r>
            <w:proofErr w:type="spellEnd"/>
            <w:r w:rsidRPr="003E25EE">
              <w:rPr>
                <w:b/>
                <w:bCs/>
                <w:szCs w:val="24"/>
              </w:rPr>
              <w:t> jongeren BES vanwege de modernisering van de regels voor beroeps- en volwassenenonderwijs en het voorkomen en bestrijden van voortijdig schoolverlaten in Caribisch Nederland (modernisering regels voor beroepsonderwijs, educatie en vsv Caribisch Nederland)</w:t>
            </w:r>
          </w:p>
        </w:tc>
      </w:tr>
      <w:tr w:rsidR="00D24C47" w14:paraId="33671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5DC719" w14:textId="77777777"/>
        </w:tc>
        <w:tc>
          <w:tcPr>
            <w:tcW w:w="7729" w:type="dxa"/>
            <w:gridSpan w:val="2"/>
          </w:tcPr>
          <w:p w:rsidR="00D24C47" w:rsidRDefault="00D24C47" w14:paraId="7AABFF1E" w14:textId="77777777"/>
        </w:tc>
      </w:tr>
      <w:tr w:rsidR="00D24C47" w14:paraId="5DCDC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1A34D" w14:textId="77777777"/>
        </w:tc>
        <w:tc>
          <w:tcPr>
            <w:tcW w:w="7729" w:type="dxa"/>
            <w:gridSpan w:val="2"/>
          </w:tcPr>
          <w:p w:rsidR="00D24C47" w:rsidRDefault="00D24C47" w14:paraId="7AE27C76" w14:textId="77777777"/>
        </w:tc>
      </w:tr>
      <w:tr w:rsidR="00D24C47" w14:paraId="53701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D6248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744BF6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CE6C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BA7EAA" w14:textId="77777777"/>
        </w:tc>
        <w:tc>
          <w:tcPr>
            <w:tcW w:w="7729" w:type="dxa"/>
            <w:gridSpan w:val="2"/>
          </w:tcPr>
          <w:p w:rsidR="00D24C47" w:rsidRDefault="00D24C47" w14:paraId="4699FF5F" w14:textId="77777777"/>
        </w:tc>
      </w:tr>
      <w:tr w:rsidR="00D24C47" w14:paraId="0C295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9AD545" w14:textId="77777777"/>
        </w:tc>
        <w:tc>
          <w:tcPr>
            <w:tcW w:w="7729" w:type="dxa"/>
            <w:gridSpan w:val="2"/>
          </w:tcPr>
          <w:p w:rsidR="00D24C47" w:rsidRDefault="00D24C47" w14:paraId="5DF49C9E" w14:textId="77777777">
            <w:r>
              <w:t>Aan de Tweede Kamer der Staten-Generaal</w:t>
            </w:r>
          </w:p>
        </w:tc>
      </w:tr>
      <w:tr w:rsidR="00D24C47" w14:paraId="608C1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008A66" w14:textId="77777777"/>
        </w:tc>
        <w:tc>
          <w:tcPr>
            <w:tcW w:w="7729" w:type="dxa"/>
            <w:gridSpan w:val="2"/>
          </w:tcPr>
          <w:p w:rsidR="00D24C47" w:rsidRDefault="00D24C47" w14:paraId="37CA2221" w14:textId="77777777"/>
        </w:tc>
      </w:tr>
      <w:tr w:rsidR="00D24C47" w14:paraId="11C85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BCC867" w14:textId="77777777"/>
        </w:tc>
        <w:tc>
          <w:tcPr>
            <w:tcW w:w="7729" w:type="dxa"/>
            <w:gridSpan w:val="2"/>
          </w:tcPr>
          <w:p w:rsidR="00D24C47" w:rsidRDefault="00D24C47" w14:paraId="7D611DFC" w14:textId="77777777"/>
        </w:tc>
      </w:tr>
      <w:tr w:rsidR="00D24C47" w14:paraId="5A27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82A47F" w14:textId="77777777"/>
        </w:tc>
        <w:tc>
          <w:tcPr>
            <w:tcW w:w="7729" w:type="dxa"/>
            <w:gridSpan w:val="2"/>
          </w:tcPr>
          <w:p w:rsidR="00D24C47" w:rsidP="00827419" w:rsidRDefault="0023695D" w14:paraId="27ED6AD0" w14:textId="2161F00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3E25EE">
              <w:t>houdende</w:t>
            </w:r>
            <w:r w:rsidR="00827419">
              <w:t xml:space="preserve"> </w:t>
            </w:r>
            <w:r w:rsidR="003E25EE">
              <w:t>w</w:t>
            </w:r>
            <w:r w:rsidRPr="003E25EE" w:rsidR="003E25EE">
              <w:t xml:space="preserve">ijziging van de Wet educatie en beroepsonderwijs, de Wet voortgezet onderwijs 2020 en enkele andere wetten, alsmede tot intrekking van de Wet educatie en beroepsonderwijs BES en de Wet sociale </w:t>
            </w:r>
            <w:proofErr w:type="spellStart"/>
            <w:r w:rsidRPr="003E25EE" w:rsidR="003E25EE">
              <w:t>kanstrajecten</w:t>
            </w:r>
            <w:proofErr w:type="spellEnd"/>
            <w:r w:rsidRPr="003E25EE" w:rsidR="003E25EE">
              <w:t xml:space="preserve"> jongeren BES vanwege de modernisering van de regels voor beroeps- en volwassenenonderwijs en het voorkomen en bestrijden van voortijdig schoolverlaten in Caribisch Nederland (modernisering regels voor beroepsonderwijs, educatie en vsv Caribisch Nederland)</w:t>
            </w:r>
            <w:r w:rsidR="00827419">
              <w:t>.</w:t>
            </w:r>
          </w:p>
        </w:tc>
      </w:tr>
      <w:tr w:rsidR="00D24C47" w14:paraId="144BD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EA1E74" w14:textId="77777777"/>
        </w:tc>
        <w:tc>
          <w:tcPr>
            <w:tcW w:w="7729" w:type="dxa"/>
            <w:gridSpan w:val="2"/>
          </w:tcPr>
          <w:p w:rsidR="00D24C47" w:rsidRDefault="00D24C47" w14:paraId="2B9F2B46" w14:textId="77777777"/>
        </w:tc>
      </w:tr>
      <w:tr w:rsidR="00D24C47" w14:paraId="3EB35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3CD464" w14:textId="77777777"/>
        </w:tc>
        <w:tc>
          <w:tcPr>
            <w:tcW w:w="7729" w:type="dxa"/>
            <w:gridSpan w:val="2"/>
          </w:tcPr>
          <w:p w:rsidR="00D24C47" w:rsidP="0023695D" w:rsidRDefault="00D24C47" w14:paraId="61ACD6A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5922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C526C7" w14:textId="77777777"/>
        </w:tc>
        <w:tc>
          <w:tcPr>
            <w:tcW w:w="7729" w:type="dxa"/>
            <w:gridSpan w:val="2"/>
          </w:tcPr>
          <w:p w:rsidR="00D24C47" w:rsidRDefault="00D24C47" w14:paraId="036D5CEA" w14:textId="77777777"/>
        </w:tc>
      </w:tr>
      <w:tr w:rsidR="00D24C47" w14:paraId="15B92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0D5135" w14:textId="77777777"/>
        </w:tc>
        <w:tc>
          <w:tcPr>
            <w:tcW w:w="7729" w:type="dxa"/>
            <w:gridSpan w:val="2"/>
          </w:tcPr>
          <w:p w:rsidR="00D24C47" w:rsidP="0023695D" w:rsidRDefault="00D24C47" w14:paraId="2DF11B8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1E23C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9C826D" w14:textId="77777777"/>
        </w:tc>
        <w:tc>
          <w:tcPr>
            <w:tcW w:w="7729" w:type="dxa"/>
            <w:gridSpan w:val="2"/>
          </w:tcPr>
          <w:p w:rsidR="00D24C47" w:rsidRDefault="00D24C47" w14:paraId="61448EB6" w14:textId="77777777"/>
        </w:tc>
      </w:tr>
      <w:tr w:rsidR="00D24C47" w14:paraId="1C1F7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CE1E38" w14:textId="77777777"/>
        </w:tc>
        <w:tc>
          <w:tcPr>
            <w:tcW w:w="7729" w:type="dxa"/>
            <w:gridSpan w:val="2"/>
          </w:tcPr>
          <w:p w:rsidR="00D24C47" w:rsidP="00B84DF9" w:rsidRDefault="00CB00B1" w14:paraId="246A4680" w14:textId="7725D149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3E25EE">
              <w:t>12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DEC1AB2" w14:textId="77777777"/>
    <w:sectPr w:rsidR="00D24C47" w:rsidSect="00FB385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CFE9" w14:textId="77777777" w:rsidR="003E25EE" w:rsidRDefault="003E25EE">
      <w:pPr>
        <w:spacing w:line="20" w:lineRule="exact"/>
      </w:pPr>
    </w:p>
  </w:endnote>
  <w:endnote w:type="continuationSeparator" w:id="0">
    <w:p w14:paraId="46B52AF9" w14:textId="77777777" w:rsidR="003E25EE" w:rsidRDefault="003E25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60058" w14:textId="77777777" w:rsidR="003E25EE" w:rsidRDefault="003E25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1137" w14:textId="77777777" w:rsidR="003E25EE" w:rsidRDefault="003E25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AE5B82" w14:textId="77777777" w:rsidR="003E25EE" w:rsidRDefault="003E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EE"/>
    <w:rsid w:val="000024FD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3E25EE"/>
    <w:rsid w:val="0045213A"/>
    <w:rsid w:val="00472333"/>
    <w:rsid w:val="004A5B1D"/>
    <w:rsid w:val="004B1991"/>
    <w:rsid w:val="004E2A4E"/>
    <w:rsid w:val="004F22A7"/>
    <w:rsid w:val="00562E4D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11535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A441B"/>
  <w15:docId w15:val="{2ABD0FE1-24FC-4C43-AB41-268B7FED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2026-01-12T14:16:00.0000000Z</lastPrinted>
  <dcterms:created xsi:type="dcterms:W3CDTF">2026-01-13T11:33:00.0000000Z</dcterms:created>
  <dcterms:modified xsi:type="dcterms:W3CDTF">2026-01-13T11:33:00.0000000Z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