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3CCA" w:rsidR="00E605BA" w:rsidP="00E605BA" w:rsidRDefault="0074258E" w14:paraId="38DA32CA" w14:textId="5633E276">
      <w:pPr>
        <w:spacing w:after="0" w:line="240" w:lineRule="auto"/>
        <w:rPr>
          <w:rFonts w:ascii="Times New Roman" w:hAnsi="Times New Roman" w:eastAsia="Times New Roman" w:cs="Times New Roman"/>
          <w:b/>
          <w:color w:val="000000"/>
          <w:lang w:eastAsia="nl-NL"/>
        </w:rPr>
      </w:pPr>
      <w:r>
        <w:rPr>
          <w:rFonts w:ascii="Times New Roman" w:hAnsi="Times New Roman" w:eastAsia="Times New Roman" w:cs="Times New Roman"/>
          <w:b/>
          <w:color w:val="000000"/>
          <w:lang w:eastAsia="nl-NL"/>
        </w:rPr>
        <w:t xml:space="preserve">INBRENG </w:t>
      </w:r>
      <w:r w:rsidRPr="007B3CCA" w:rsidR="00E605BA">
        <w:rPr>
          <w:rFonts w:ascii="Times New Roman" w:hAnsi="Times New Roman" w:eastAsia="Times New Roman" w:cs="Times New Roman"/>
          <w:b/>
          <w:color w:val="000000"/>
          <w:lang w:eastAsia="nl-NL"/>
        </w:rPr>
        <w:t>VERSLAG VAN EEN SCHRIFTELIJK OVERLEG</w:t>
      </w:r>
    </w:p>
    <w:p w:rsidR="0074258E" w:rsidP="00E605BA" w:rsidRDefault="0074258E" w14:paraId="1BD9FF54" w14:textId="77777777">
      <w:pPr>
        <w:spacing w:after="0" w:line="240" w:lineRule="auto"/>
        <w:rPr>
          <w:rFonts w:ascii="Times New Roman" w:hAnsi="Times New Roman" w:eastAsia="Times New Roman" w:cs="Times New Roman"/>
          <w:color w:val="000000"/>
          <w:lang w:eastAsia="nl-NL"/>
        </w:rPr>
      </w:pPr>
    </w:p>
    <w:p w:rsidRPr="007B3CCA" w:rsidR="00E605BA" w:rsidP="00E605BA" w:rsidRDefault="00E605BA" w14:paraId="77D4CE36" w14:textId="1F83BC42">
      <w:pPr>
        <w:spacing w:after="0" w:line="240" w:lineRule="auto"/>
        <w:rPr>
          <w:rFonts w:ascii="Times New Roman" w:hAnsi="Times New Roman" w:eastAsia="Times New Roman" w:cs="Times New Roman"/>
          <w:lang w:eastAsia="nl-NL"/>
        </w:rPr>
      </w:pPr>
      <w:r w:rsidRPr="007B3CCA">
        <w:rPr>
          <w:rFonts w:ascii="Times New Roman" w:hAnsi="Times New Roman" w:eastAsia="Times New Roman" w:cs="Times New Roman"/>
          <w:color w:val="000000"/>
          <w:lang w:eastAsia="nl-NL"/>
        </w:rPr>
        <w:t xml:space="preserve">In de vaste commissie voor Sociale Zaken en Werkgelegenheid bestond bij enkele fracties de behoefte een aantal vragen en opmerkingen voor te leggen aan de minister van Sociale Zaken en Werkgelegenheid over de op </w:t>
      </w:r>
      <w:r w:rsidRPr="007B3CCA" w:rsidR="00EA2EEB">
        <w:rPr>
          <w:rFonts w:ascii="Times New Roman" w:hAnsi="Times New Roman" w:eastAsia="Times New Roman" w:cs="Times New Roman"/>
          <w:color w:val="000000"/>
          <w:lang w:eastAsia="nl-NL"/>
        </w:rPr>
        <w:t>3 december 2025</w:t>
      </w:r>
      <w:r w:rsidRPr="007B3CCA">
        <w:rPr>
          <w:rFonts w:ascii="Times New Roman" w:hAnsi="Times New Roman" w:eastAsia="Times New Roman" w:cs="Times New Roman"/>
          <w:color w:val="000000"/>
          <w:lang w:eastAsia="nl-NL"/>
        </w:rPr>
        <w:t xml:space="preserve"> ontvangen </w:t>
      </w:r>
      <w:r w:rsidRPr="007B3CCA" w:rsidR="00EA2EEB">
        <w:rPr>
          <w:rFonts w:ascii="Times New Roman" w:hAnsi="Times New Roman" w:eastAsia="Times New Roman" w:cs="Times New Roman"/>
          <w:color w:val="000000"/>
          <w:lang w:eastAsia="nl-NL"/>
        </w:rPr>
        <w:t xml:space="preserve">brief Voorhang wijziging statuten stichting Inlichtingenbureau </w:t>
      </w:r>
      <w:r w:rsidRPr="007B3CCA">
        <w:rPr>
          <w:rFonts w:ascii="Times New Roman" w:hAnsi="Times New Roman" w:eastAsia="Times New Roman" w:cs="Times New Roman"/>
          <w:color w:val="000000"/>
          <w:lang w:eastAsia="nl-NL"/>
        </w:rPr>
        <w:t>(Kamerstuk 2</w:t>
      </w:r>
      <w:r w:rsidRPr="007B3CCA" w:rsidR="00AD0CC1">
        <w:rPr>
          <w:rFonts w:ascii="Times New Roman" w:hAnsi="Times New Roman" w:eastAsia="Times New Roman" w:cs="Times New Roman"/>
          <w:color w:val="000000"/>
          <w:lang w:eastAsia="nl-NL"/>
        </w:rPr>
        <w:t>6448</w:t>
      </w:r>
      <w:r w:rsidRPr="007B3CCA">
        <w:rPr>
          <w:rFonts w:ascii="Times New Roman" w:hAnsi="Times New Roman" w:eastAsia="Times New Roman" w:cs="Times New Roman"/>
          <w:color w:val="000000"/>
          <w:lang w:eastAsia="nl-NL"/>
        </w:rPr>
        <w:t>, nr. 86</w:t>
      </w:r>
      <w:r w:rsidRPr="007B3CCA" w:rsidR="00AD0CC1">
        <w:rPr>
          <w:rFonts w:ascii="Times New Roman" w:hAnsi="Times New Roman" w:eastAsia="Times New Roman" w:cs="Times New Roman"/>
          <w:color w:val="000000"/>
          <w:lang w:eastAsia="nl-NL"/>
        </w:rPr>
        <w:t>0</w:t>
      </w:r>
      <w:r w:rsidRPr="007B3CCA">
        <w:rPr>
          <w:rFonts w:ascii="Times New Roman" w:hAnsi="Times New Roman" w:eastAsia="Times New Roman" w:cs="Times New Roman"/>
          <w:color w:val="000000"/>
          <w:lang w:eastAsia="nl-NL"/>
        </w:rPr>
        <w:t>).</w:t>
      </w:r>
    </w:p>
    <w:p w:rsidR="0074258E" w:rsidP="00E605BA" w:rsidRDefault="0074258E" w14:paraId="46B2A647" w14:textId="77777777">
      <w:pPr>
        <w:spacing w:after="0" w:line="240" w:lineRule="auto"/>
        <w:rPr>
          <w:rFonts w:ascii="Times New Roman" w:hAnsi="Times New Roman" w:eastAsia="Times New Roman" w:cs="Times New Roman"/>
          <w:lang w:eastAsia="nl-NL"/>
        </w:rPr>
      </w:pPr>
    </w:p>
    <w:p w:rsidRPr="007B3CCA" w:rsidR="00E605BA" w:rsidP="00E605BA" w:rsidRDefault="00E605BA" w14:paraId="211DB87D" w14:textId="1524FAB5">
      <w:pPr>
        <w:spacing w:after="0" w:line="240" w:lineRule="auto"/>
        <w:rPr>
          <w:rFonts w:ascii="Times New Roman" w:hAnsi="Times New Roman" w:eastAsia="Times New Roman" w:cs="Times New Roman"/>
          <w:lang w:eastAsia="nl-NL"/>
        </w:rPr>
      </w:pPr>
      <w:r w:rsidRPr="007B3CCA">
        <w:rPr>
          <w:rFonts w:ascii="Times New Roman" w:hAnsi="Times New Roman" w:eastAsia="Times New Roman" w:cs="Times New Roman"/>
          <w:lang w:eastAsia="nl-NL"/>
        </w:rPr>
        <w:t>De fungerend voorzitter van de commissie,</w:t>
      </w:r>
    </w:p>
    <w:p w:rsidRPr="007B3CCA" w:rsidR="00E605BA" w:rsidP="00E605BA" w:rsidRDefault="00E605BA" w14:paraId="0C3B514E" w14:textId="77777777">
      <w:pPr>
        <w:spacing w:after="0" w:line="240" w:lineRule="auto"/>
        <w:rPr>
          <w:rFonts w:ascii="Times New Roman" w:hAnsi="Times New Roman" w:eastAsia="Times New Roman" w:cs="Times New Roman"/>
          <w:lang w:eastAsia="nl-NL"/>
        </w:rPr>
      </w:pPr>
      <w:r w:rsidRPr="007B3CCA">
        <w:rPr>
          <w:rFonts w:ascii="Times New Roman" w:hAnsi="Times New Roman" w:eastAsia="Times New Roman" w:cs="Times New Roman"/>
          <w:lang w:eastAsia="nl-NL"/>
        </w:rPr>
        <w:t>Van der Burg</w:t>
      </w:r>
    </w:p>
    <w:p w:rsidRPr="007B3CCA" w:rsidR="00E605BA" w:rsidP="00E605BA" w:rsidRDefault="00E605BA" w14:paraId="5AAAD229" w14:textId="77777777">
      <w:pPr>
        <w:spacing w:after="0" w:line="240" w:lineRule="auto"/>
        <w:rPr>
          <w:rFonts w:ascii="Times New Roman" w:hAnsi="Times New Roman" w:eastAsia="Times New Roman" w:cs="Times New Roman"/>
          <w:lang w:eastAsia="nl-NL"/>
        </w:rPr>
      </w:pPr>
    </w:p>
    <w:p w:rsidRPr="007B3CCA" w:rsidR="00E605BA" w:rsidP="00E605BA" w:rsidRDefault="00E605BA" w14:paraId="664D4AE8" w14:textId="77777777">
      <w:pPr>
        <w:spacing w:after="0" w:line="240" w:lineRule="auto"/>
        <w:rPr>
          <w:rFonts w:ascii="Times New Roman" w:hAnsi="Times New Roman" w:eastAsia="Times New Roman" w:cs="Times New Roman"/>
          <w:lang w:eastAsia="nl-NL"/>
        </w:rPr>
      </w:pPr>
      <w:r w:rsidRPr="007B3CCA">
        <w:rPr>
          <w:rFonts w:ascii="Times New Roman" w:hAnsi="Times New Roman" w:eastAsia="Times New Roman" w:cs="Times New Roman"/>
          <w:lang w:eastAsia="nl-NL"/>
        </w:rPr>
        <w:t>Adjunct-griffier van de commissie,</w:t>
      </w:r>
    </w:p>
    <w:p w:rsidRPr="007B3CCA" w:rsidR="00E605BA" w:rsidP="00E605BA" w:rsidRDefault="00AD0CC1" w14:paraId="3E3F8238" w14:textId="501D37BE">
      <w:pPr>
        <w:autoSpaceDE w:val="0"/>
        <w:autoSpaceDN w:val="0"/>
        <w:adjustRightInd w:val="0"/>
        <w:spacing w:after="0" w:line="240" w:lineRule="auto"/>
        <w:rPr>
          <w:rFonts w:ascii="Times New Roman" w:hAnsi="Times New Roman" w:eastAsia="Times New Roman" w:cs="Times New Roman"/>
          <w:lang w:eastAsia="nl-NL"/>
        </w:rPr>
      </w:pPr>
      <w:r w:rsidRPr="007B3CCA">
        <w:rPr>
          <w:rFonts w:ascii="Times New Roman" w:hAnsi="Times New Roman" w:eastAsia="Times New Roman" w:cs="Times New Roman"/>
          <w:lang w:eastAsia="nl-NL"/>
        </w:rPr>
        <w:t>Morrin</w:t>
      </w:r>
    </w:p>
    <w:p w:rsidRPr="007B3CCA" w:rsidR="00AF3E66" w:rsidP="00E605BA" w:rsidRDefault="00AF3E66" w14:paraId="767C3C36" w14:textId="77777777">
      <w:pPr>
        <w:autoSpaceDE w:val="0"/>
        <w:autoSpaceDN w:val="0"/>
        <w:adjustRightInd w:val="0"/>
        <w:spacing w:after="0" w:line="240" w:lineRule="auto"/>
        <w:rPr>
          <w:rFonts w:ascii="Times New Roman" w:hAnsi="Times New Roman" w:eastAsia="Times New Roman" w:cs="Times New Roman"/>
          <w:lang w:eastAsia="nl-NL"/>
        </w:rPr>
      </w:pPr>
    </w:p>
    <w:p w:rsidRPr="007B3CCA" w:rsidR="00E605BA" w:rsidP="00E605BA" w:rsidRDefault="00E605BA" w14:paraId="25737350" w14:textId="77777777">
      <w:pPr>
        <w:spacing w:after="0" w:line="240" w:lineRule="auto"/>
        <w:rPr>
          <w:rFonts w:ascii="Times New Roman" w:hAnsi="Times New Roman" w:eastAsia="Times New Roman" w:cs="Times New Roman"/>
          <w:b/>
          <w:lang w:eastAsia="nl-NL"/>
        </w:rPr>
      </w:pPr>
    </w:p>
    <w:p w:rsidRPr="007B3CCA" w:rsidR="00E605BA" w:rsidP="00E605BA" w:rsidRDefault="00E605BA" w14:paraId="591B9D27" w14:textId="77777777">
      <w:pPr>
        <w:spacing w:after="0" w:line="240" w:lineRule="auto"/>
        <w:rPr>
          <w:rFonts w:ascii="Times New Roman" w:hAnsi="Times New Roman" w:eastAsia="Times New Roman" w:cs="Times New Roman"/>
          <w:b/>
          <w:lang w:eastAsia="nl-NL"/>
        </w:rPr>
      </w:pPr>
      <w:r w:rsidRPr="007B3CCA">
        <w:rPr>
          <w:rFonts w:ascii="Times New Roman" w:hAnsi="Times New Roman" w:eastAsia="Times New Roman" w:cs="Times New Roman"/>
          <w:b/>
          <w:lang w:eastAsia="nl-NL"/>
        </w:rPr>
        <w:t>Inhoudsopgave</w:t>
      </w:r>
    </w:p>
    <w:p w:rsidRPr="007B3CCA" w:rsidR="00E605BA" w:rsidP="00E605BA" w:rsidRDefault="00E605BA" w14:paraId="1368B9E3" w14:textId="77777777">
      <w:pPr>
        <w:spacing w:after="0" w:line="240" w:lineRule="auto"/>
        <w:rPr>
          <w:rFonts w:ascii="Times New Roman" w:hAnsi="Times New Roman" w:eastAsia="Times New Roman" w:cs="Times New Roman"/>
          <w:b/>
          <w:lang w:eastAsia="nl-NL"/>
        </w:rPr>
      </w:pPr>
    </w:p>
    <w:p w:rsidRPr="007B3CCA" w:rsidR="00E605BA" w:rsidP="00E605BA" w:rsidRDefault="00E605BA" w14:paraId="33AFEF57" w14:textId="77777777">
      <w:pPr>
        <w:spacing w:after="0" w:line="240" w:lineRule="auto"/>
        <w:rPr>
          <w:rFonts w:ascii="Times New Roman" w:hAnsi="Times New Roman" w:eastAsia="Times New Roman" w:cs="Times New Roman"/>
          <w:b/>
          <w:lang w:eastAsia="nl-NL"/>
        </w:rPr>
      </w:pPr>
      <w:r w:rsidRPr="007B3CCA">
        <w:rPr>
          <w:rFonts w:ascii="Times New Roman" w:hAnsi="Times New Roman" w:eastAsia="Times New Roman" w:cs="Times New Roman"/>
          <w:b/>
          <w:lang w:eastAsia="nl-NL"/>
        </w:rPr>
        <w:t>I</w:t>
      </w:r>
      <w:r w:rsidRPr="007B3CCA">
        <w:rPr>
          <w:rFonts w:ascii="Times New Roman" w:hAnsi="Times New Roman" w:eastAsia="Times New Roman" w:cs="Times New Roman"/>
          <w:b/>
          <w:lang w:eastAsia="nl-NL"/>
        </w:rPr>
        <w:tab/>
        <w:t>Vragen en opmerkingen vanuit de fracties</w:t>
      </w:r>
    </w:p>
    <w:p w:rsidRPr="007B3CCA" w:rsidR="00E605BA" w:rsidP="00E605BA" w:rsidRDefault="00E605BA" w14:paraId="7F7DA715" w14:textId="77777777">
      <w:pPr>
        <w:spacing w:after="0" w:line="240" w:lineRule="auto"/>
        <w:rPr>
          <w:rFonts w:ascii="Times New Roman" w:hAnsi="Times New Roman" w:eastAsia="Times New Roman" w:cs="Times New Roman"/>
          <w:b/>
          <w:lang w:eastAsia="nl-NL"/>
        </w:rPr>
      </w:pPr>
      <w:r w:rsidRPr="007B3CCA">
        <w:rPr>
          <w:rFonts w:ascii="Times New Roman" w:hAnsi="Times New Roman" w:eastAsia="Times New Roman" w:cs="Times New Roman"/>
          <w:b/>
          <w:lang w:eastAsia="nl-NL"/>
        </w:rPr>
        <w:tab/>
      </w:r>
    </w:p>
    <w:p w:rsidRPr="007B3CCA" w:rsidR="00AF3E66" w:rsidP="00E605BA" w:rsidRDefault="00E605BA" w14:paraId="3C2109EA" w14:textId="0CAC60AF">
      <w:pPr>
        <w:spacing w:after="0" w:line="240" w:lineRule="auto"/>
        <w:rPr>
          <w:rFonts w:ascii="Times New Roman" w:hAnsi="Times New Roman" w:eastAsia="Times New Roman" w:cs="Times New Roman"/>
          <w:b/>
          <w:lang w:eastAsia="nl-NL"/>
        </w:rPr>
      </w:pPr>
      <w:r w:rsidRPr="007B3CCA">
        <w:rPr>
          <w:rFonts w:ascii="Times New Roman" w:hAnsi="Times New Roman" w:eastAsia="Times New Roman" w:cs="Times New Roman"/>
          <w:b/>
          <w:lang w:eastAsia="nl-NL"/>
        </w:rPr>
        <w:tab/>
        <w:t>Vragen en opmerkingen van de leden van de D66-fractie</w:t>
      </w:r>
    </w:p>
    <w:p w:rsidRPr="007B3CCA" w:rsidR="00E605BA" w:rsidP="00E605BA" w:rsidRDefault="00E605BA" w14:paraId="49E62ADF" w14:textId="46398428">
      <w:pPr>
        <w:spacing w:after="0" w:line="240" w:lineRule="auto"/>
        <w:ind w:firstLine="708"/>
        <w:rPr>
          <w:rFonts w:ascii="Times New Roman" w:hAnsi="Times New Roman" w:eastAsia="Times New Roman" w:cs="Times New Roman"/>
          <w:b/>
          <w:lang w:eastAsia="nl-NL"/>
        </w:rPr>
      </w:pPr>
      <w:r w:rsidRPr="007B3CCA">
        <w:rPr>
          <w:rFonts w:ascii="Times New Roman" w:hAnsi="Times New Roman" w:eastAsia="Times New Roman" w:cs="Times New Roman"/>
          <w:b/>
          <w:lang w:eastAsia="nl-NL"/>
        </w:rPr>
        <w:t xml:space="preserve">Vragen en opmerkingen van de leden van de </w:t>
      </w:r>
      <w:r w:rsidRPr="007B3CCA" w:rsidR="00AF3E66">
        <w:rPr>
          <w:rFonts w:ascii="Times New Roman" w:hAnsi="Times New Roman" w:eastAsia="Times New Roman" w:cs="Times New Roman"/>
          <w:b/>
          <w:lang w:eastAsia="nl-NL"/>
        </w:rPr>
        <w:t>GroenLinks-PvdA</w:t>
      </w:r>
      <w:r w:rsidRPr="007B3CCA">
        <w:rPr>
          <w:rFonts w:ascii="Times New Roman" w:hAnsi="Times New Roman" w:eastAsia="Times New Roman" w:cs="Times New Roman"/>
          <w:b/>
          <w:lang w:eastAsia="nl-NL"/>
        </w:rPr>
        <w:t>-fractie</w:t>
      </w:r>
    </w:p>
    <w:p w:rsidRPr="007B3CCA" w:rsidR="00AF3E66" w:rsidP="00E605BA" w:rsidRDefault="00AF3E66" w14:paraId="7B254B72" w14:textId="10C73094">
      <w:pPr>
        <w:spacing w:after="0" w:line="240" w:lineRule="auto"/>
        <w:ind w:firstLine="708"/>
        <w:rPr>
          <w:rFonts w:ascii="Times New Roman" w:hAnsi="Times New Roman" w:eastAsia="Times New Roman" w:cs="Times New Roman"/>
          <w:b/>
          <w:lang w:eastAsia="nl-NL"/>
        </w:rPr>
      </w:pPr>
      <w:r w:rsidRPr="007B3CCA">
        <w:rPr>
          <w:rFonts w:ascii="Times New Roman" w:hAnsi="Times New Roman" w:eastAsia="Times New Roman" w:cs="Times New Roman"/>
          <w:b/>
          <w:lang w:eastAsia="nl-NL"/>
        </w:rPr>
        <w:t>Vragen en opmerkingen van de leden van de JA21-fractie</w:t>
      </w:r>
    </w:p>
    <w:p w:rsidRPr="007B3CCA" w:rsidR="00AF3E66" w:rsidP="00E605BA" w:rsidRDefault="00AF3E66" w14:paraId="31976B31" w14:textId="17B432D0">
      <w:pPr>
        <w:spacing w:after="0" w:line="240" w:lineRule="auto"/>
        <w:ind w:firstLine="708"/>
        <w:rPr>
          <w:rFonts w:ascii="Times New Roman" w:hAnsi="Times New Roman" w:eastAsia="Times New Roman" w:cs="Times New Roman"/>
          <w:b/>
          <w:lang w:eastAsia="nl-NL"/>
        </w:rPr>
      </w:pPr>
      <w:r w:rsidRPr="007B3CCA">
        <w:rPr>
          <w:rFonts w:ascii="Times New Roman" w:hAnsi="Times New Roman" w:eastAsia="Times New Roman" w:cs="Times New Roman"/>
          <w:b/>
          <w:lang w:eastAsia="nl-NL"/>
        </w:rPr>
        <w:t xml:space="preserve">Vragen en opmerkingen van </w:t>
      </w:r>
      <w:r w:rsidRPr="007B3CCA" w:rsidR="00C07E19">
        <w:rPr>
          <w:rFonts w:ascii="Times New Roman" w:hAnsi="Times New Roman" w:eastAsia="Times New Roman" w:cs="Times New Roman"/>
          <w:b/>
          <w:lang w:eastAsia="nl-NL"/>
        </w:rPr>
        <w:t>de leden van de 50PLUS-fractie</w:t>
      </w:r>
    </w:p>
    <w:p w:rsidRPr="007B3CCA" w:rsidR="00E605BA" w:rsidP="00E605BA" w:rsidRDefault="00E605BA" w14:paraId="5B937115" w14:textId="77777777">
      <w:pPr>
        <w:spacing w:after="0" w:line="240" w:lineRule="auto"/>
        <w:rPr>
          <w:rFonts w:ascii="Times New Roman" w:hAnsi="Times New Roman" w:eastAsia="Times New Roman" w:cs="Times New Roman"/>
          <w:b/>
          <w:lang w:eastAsia="nl-NL"/>
        </w:rPr>
      </w:pPr>
    </w:p>
    <w:p w:rsidRPr="007B3CCA" w:rsidR="00E605BA" w:rsidP="00E605BA" w:rsidRDefault="00E605BA" w14:paraId="42661C6E" w14:textId="77777777">
      <w:pPr>
        <w:spacing w:after="0" w:line="240" w:lineRule="auto"/>
        <w:rPr>
          <w:rFonts w:ascii="Times New Roman" w:hAnsi="Times New Roman" w:eastAsia="Times New Roman" w:cs="Times New Roman"/>
          <w:b/>
          <w:lang w:eastAsia="nl-NL"/>
        </w:rPr>
      </w:pPr>
      <w:r w:rsidRPr="007B3CCA">
        <w:rPr>
          <w:rFonts w:ascii="Times New Roman" w:hAnsi="Times New Roman" w:eastAsia="Times New Roman" w:cs="Times New Roman"/>
          <w:b/>
          <w:lang w:eastAsia="nl-NL"/>
        </w:rPr>
        <w:t>II</w:t>
      </w:r>
      <w:r w:rsidRPr="007B3CCA">
        <w:rPr>
          <w:rFonts w:ascii="Times New Roman" w:hAnsi="Times New Roman" w:eastAsia="Times New Roman" w:cs="Times New Roman"/>
          <w:b/>
          <w:lang w:eastAsia="nl-NL"/>
        </w:rPr>
        <w:tab/>
        <w:t>Antwoord/Reactie van de minister</w:t>
      </w:r>
    </w:p>
    <w:p w:rsidRPr="007B3CCA" w:rsidR="00E605BA" w:rsidP="00E605BA" w:rsidRDefault="00E605BA" w14:paraId="625D6DB8" w14:textId="77777777">
      <w:pPr>
        <w:spacing w:after="0" w:line="240" w:lineRule="auto"/>
        <w:rPr>
          <w:rFonts w:ascii="Times New Roman" w:hAnsi="Times New Roman" w:eastAsia="Times New Roman" w:cs="Times New Roman"/>
          <w:b/>
          <w:lang w:eastAsia="nl-NL"/>
        </w:rPr>
      </w:pPr>
      <w:r w:rsidRPr="007B3CCA">
        <w:rPr>
          <w:rFonts w:ascii="Times New Roman" w:hAnsi="Times New Roman" w:eastAsia="Times New Roman" w:cs="Times New Roman"/>
          <w:b/>
          <w:lang w:eastAsia="nl-NL"/>
        </w:rPr>
        <w:br/>
      </w:r>
    </w:p>
    <w:p w:rsidRPr="007B3CCA" w:rsidR="00B727AC" w:rsidP="00E605BA" w:rsidRDefault="00B727AC" w14:paraId="2CC6B9E0" w14:textId="77777777">
      <w:pPr>
        <w:spacing w:after="0" w:line="240" w:lineRule="auto"/>
        <w:rPr>
          <w:rFonts w:ascii="Times New Roman" w:hAnsi="Times New Roman" w:eastAsia="Times New Roman" w:cs="Times New Roman"/>
          <w:b/>
          <w:lang w:eastAsia="nl-NL"/>
        </w:rPr>
      </w:pPr>
    </w:p>
    <w:p w:rsidRPr="007B3CCA" w:rsidR="00B727AC" w:rsidP="00E605BA" w:rsidRDefault="00B727AC" w14:paraId="40F517BE" w14:textId="77777777">
      <w:pPr>
        <w:spacing w:after="0" w:line="240" w:lineRule="auto"/>
        <w:rPr>
          <w:rFonts w:ascii="Times New Roman" w:hAnsi="Times New Roman" w:eastAsia="Times New Roman" w:cs="Times New Roman"/>
          <w:b/>
          <w:lang w:eastAsia="nl-NL"/>
        </w:rPr>
      </w:pPr>
    </w:p>
    <w:p w:rsidRPr="007B3CCA" w:rsidR="00B727AC" w:rsidP="00E605BA" w:rsidRDefault="00B727AC" w14:paraId="387035D1" w14:textId="77777777">
      <w:pPr>
        <w:spacing w:after="0" w:line="240" w:lineRule="auto"/>
        <w:rPr>
          <w:rFonts w:ascii="Times New Roman" w:hAnsi="Times New Roman" w:eastAsia="Times New Roman" w:cs="Times New Roman"/>
          <w:b/>
          <w:lang w:eastAsia="nl-NL"/>
        </w:rPr>
      </w:pPr>
    </w:p>
    <w:p w:rsidRPr="007B3CCA" w:rsidR="00B727AC" w:rsidP="00E605BA" w:rsidRDefault="00B727AC" w14:paraId="3B56A6ED" w14:textId="77777777">
      <w:pPr>
        <w:spacing w:after="0" w:line="240" w:lineRule="auto"/>
        <w:rPr>
          <w:rFonts w:ascii="Times New Roman" w:hAnsi="Times New Roman" w:eastAsia="Times New Roman" w:cs="Times New Roman"/>
          <w:b/>
          <w:lang w:eastAsia="nl-NL"/>
        </w:rPr>
      </w:pPr>
    </w:p>
    <w:p w:rsidRPr="007B3CCA" w:rsidR="00B727AC" w:rsidP="00E605BA" w:rsidRDefault="00B727AC" w14:paraId="136BE4C2" w14:textId="77777777">
      <w:pPr>
        <w:spacing w:after="0" w:line="240" w:lineRule="auto"/>
        <w:rPr>
          <w:rFonts w:ascii="Times New Roman" w:hAnsi="Times New Roman" w:eastAsia="Times New Roman" w:cs="Times New Roman"/>
          <w:b/>
          <w:lang w:eastAsia="nl-NL"/>
        </w:rPr>
      </w:pPr>
    </w:p>
    <w:p w:rsidRPr="007B3CCA" w:rsidR="00B727AC" w:rsidP="00E605BA" w:rsidRDefault="00B727AC" w14:paraId="32019C28" w14:textId="77777777">
      <w:pPr>
        <w:spacing w:after="0" w:line="240" w:lineRule="auto"/>
        <w:rPr>
          <w:rFonts w:ascii="Times New Roman" w:hAnsi="Times New Roman" w:eastAsia="Times New Roman" w:cs="Times New Roman"/>
          <w:b/>
          <w:lang w:eastAsia="nl-NL"/>
        </w:rPr>
      </w:pPr>
    </w:p>
    <w:p w:rsidRPr="007B3CCA" w:rsidR="00B727AC" w:rsidP="00E605BA" w:rsidRDefault="00B727AC" w14:paraId="112BA7F3" w14:textId="77777777">
      <w:pPr>
        <w:spacing w:after="0" w:line="240" w:lineRule="auto"/>
        <w:rPr>
          <w:rFonts w:ascii="Times New Roman" w:hAnsi="Times New Roman" w:eastAsia="Times New Roman" w:cs="Times New Roman"/>
          <w:b/>
          <w:lang w:eastAsia="nl-NL"/>
        </w:rPr>
      </w:pPr>
    </w:p>
    <w:p w:rsidRPr="007B3CCA" w:rsidR="00B727AC" w:rsidP="00E605BA" w:rsidRDefault="00B727AC" w14:paraId="16EBA541" w14:textId="77777777">
      <w:pPr>
        <w:spacing w:after="0" w:line="240" w:lineRule="auto"/>
        <w:rPr>
          <w:rFonts w:ascii="Times New Roman" w:hAnsi="Times New Roman" w:eastAsia="Times New Roman" w:cs="Times New Roman"/>
          <w:b/>
          <w:lang w:eastAsia="nl-NL"/>
        </w:rPr>
      </w:pPr>
    </w:p>
    <w:p w:rsidRPr="007B3CCA" w:rsidR="00B727AC" w:rsidP="00E605BA" w:rsidRDefault="00B727AC" w14:paraId="5AFAF0B5" w14:textId="77777777">
      <w:pPr>
        <w:spacing w:after="0" w:line="240" w:lineRule="auto"/>
        <w:rPr>
          <w:rFonts w:ascii="Times New Roman" w:hAnsi="Times New Roman" w:eastAsia="Times New Roman" w:cs="Times New Roman"/>
          <w:b/>
          <w:lang w:eastAsia="nl-NL"/>
        </w:rPr>
      </w:pPr>
    </w:p>
    <w:p w:rsidRPr="007B3CCA" w:rsidR="00B727AC" w:rsidP="00E605BA" w:rsidRDefault="00B727AC" w14:paraId="296562F0" w14:textId="77777777">
      <w:pPr>
        <w:spacing w:after="0" w:line="240" w:lineRule="auto"/>
        <w:rPr>
          <w:rFonts w:ascii="Times New Roman" w:hAnsi="Times New Roman" w:eastAsia="Times New Roman" w:cs="Times New Roman"/>
          <w:b/>
          <w:lang w:eastAsia="nl-NL"/>
        </w:rPr>
      </w:pPr>
    </w:p>
    <w:p w:rsidRPr="007B3CCA" w:rsidR="00E605BA" w:rsidP="00E605BA" w:rsidRDefault="00E605BA" w14:paraId="354709CE" w14:textId="77777777">
      <w:pPr>
        <w:spacing w:after="0" w:line="240" w:lineRule="auto"/>
        <w:rPr>
          <w:rFonts w:ascii="Times New Roman" w:hAnsi="Times New Roman" w:eastAsia="Times New Roman" w:cs="Times New Roman"/>
          <w:b/>
          <w:lang w:eastAsia="nl-NL"/>
        </w:rPr>
      </w:pPr>
    </w:p>
    <w:p w:rsidR="0074258E" w:rsidRDefault="0074258E" w14:paraId="31F3A1AB" w14:textId="77777777">
      <w:pPr>
        <w:rPr>
          <w:rFonts w:ascii="Times New Roman" w:hAnsi="Times New Roman" w:eastAsia="Times New Roman" w:cs="Times New Roman"/>
          <w:b/>
          <w:lang w:eastAsia="nl-NL"/>
        </w:rPr>
      </w:pPr>
      <w:r>
        <w:rPr>
          <w:rFonts w:ascii="Times New Roman" w:hAnsi="Times New Roman" w:eastAsia="Times New Roman" w:cs="Times New Roman"/>
          <w:b/>
          <w:lang w:eastAsia="nl-NL"/>
        </w:rPr>
        <w:br w:type="page"/>
      </w:r>
    </w:p>
    <w:p w:rsidRPr="007B3CCA" w:rsidR="00E605BA" w:rsidP="00E605BA" w:rsidRDefault="00E605BA" w14:paraId="014FF523" w14:textId="4EA1D84B">
      <w:pPr>
        <w:spacing w:after="0" w:line="240" w:lineRule="auto"/>
        <w:rPr>
          <w:rFonts w:ascii="Times New Roman" w:hAnsi="Times New Roman" w:eastAsia="Times New Roman" w:cs="Times New Roman"/>
          <w:b/>
          <w:lang w:eastAsia="nl-NL"/>
        </w:rPr>
      </w:pPr>
      <w:r w:rsidRPr="007B3CCA">
        <w:rPr>
          <w:rFonts w:ascii="Times New Roman" w:hAnsi="Times New Roman" w:eastAsia="Times New Roman" w:cs="Times New Roman"/>
          <w:b/>
          <w:lang w:eastAsia="nl-NL"/>
        </w:rPr>
        <w:lastRenderedPageBreak/>
        <w:t>I</w:t>
      </w:r>
      <w:r w:rsidRPr="007B3CCA">
        <w:rPr>
          <w:rFonts w:ascii="Times New Roman" w:hAnsi="Times New Roman" w:eastAsia="Times New Roman" w:cs="Times New Roman"/>
          <w:b/>
          <w:lang w:eastAsia="nl-NL"/>
        </w:rPr>
        <w:tab/>
        <w:t>Vragen en opmerkingen vanuit de fracties</w:t>
      </w:r>
    </w:p>
    <w:p w:rsidRPr="007B3CCA" w:rsidR="00E605BA" w:rsidP="00E605BA" w:rsidRDefault="00E605BA" w14:paraId="737BF643" w14:textId="77777777">
      <w:pPr>
        <w:spacing w:after="0" w:line="240" w:lineRule="auto"/>
        <w:rPr>
          <w:rFonts w:ascii="Times New Roman" w:hAnsi="Times New Roman" w:eastAsia="Times New Roman" w:cs="Times New Roman"/>
          <w:b/>
          <w:lang w:eastAsia="nl-NL"/>
        </w:rPr>
      </w:pPr>
    </w:p>
    <w:p w:rsidRPr="007B3CCA" w:rsidR="006664F7" w:rsidP="0049529F" w:rsidRDefault="00E605BA" w14:paraId="1C810318" w14:textId="55FA14B3">
      <w:pPr>
        <w:spacing w:after="0" w:line="240" w:lineRule="auto"/>
        <w:rPr>
          <w:rFonts w:ascii="Times New Roman" w:hAnsi="Times New Roman" w:eastAsia="Times New Roman" w:cs="Times New Roman"/>
          <w:b/>
          <w:lang w:eastAsia="nl-NL"/>
        </w:rPr>
      </w:pPr>
      <w:r w:rsidRPr="007B3CCA">
        <w:rPr>
          <w:rFonts w:ascii="Times New Roman" w:hAnsi="Times New Roman" w:eastAsia="Times New Roman" w:cs="Times New Roman"/>
          <w:b/>
          <w:lang w:eastAsia="nl-NL"/>
        </w:rPr>
        <w:t>Vragen en opmerkingen van de leden van de D66-fractie</w:t>
      </w:r>
    </w:p>
    <w:p w:rsidRPr="007B3CCA" w:rsidR="0049529F" w:rsidP="0049529F" w:rsidRDefault="0049529F" w14:paraId="1F0BB2F6" w14:textId="77777777">
      <w:pPr>
        <w:spacing w:after="0"/>
        <w:rPr>
          <w:rFonts w:ascii="Times New Roman" w:hAnsi="Times New Roman" w:cs="Times New Roman"/>
        </w:rPr>
      </w:pPr>
    </w:p>
    <w:p w:rsidRPr="007B3CCA" w:rsidR="0049529F" w:rsidP="0049529F" w:rsidRDefault="0049529F" w14:paraId="3E291167" w14:textId="15956335">
      <w:pPr>
        <w:spacing w:after="0"/>
        <w:rPr>
          <w:rFonts w:ascii="Times New Roman" w:hAnsi="Times New Roman" w:cs="Times New Roman"/>
        </w:rPr>
      </w:pPr>
      <w:r w:rsidRPr="007B3CCA">
        <w:rPr>
          <w:rFonts w:ascii="Times New Roman" w:hAnsi="Times New Roman" w:cs="Times New Roman"/>
        </w:rPr>
        <w:t>De leden van de D66-fractie hebben kennisgenomen van de brief over de</w:t>
      </w:r>
      <w:r w:rsidRPr="007B3CCA">
        <w:rPr>
          <w:rFonts w:ascii="Times New Roman" w:hAnsi="Times New Roman" w:cs="Times New Roman"/>
          <w:color w:val="000080"/>
          <w:shd w:val="clear" w:color="auto" w:fill="FFFFFF"/>
        </w:rPr>
        <w:t xml:space="preserve"> </w:t>
      </w:r>
      <w:r w:rsidRPr="007B3CCA">
        <w:rPr>
          <w:rFonts w:ascii="Times New Roman" w:hAnsi="Times New Roman" w:cs="Times New Roman"/>
        </w:rPr>
        <w:t xml:space="preserve">voorhang wijziging statuten stichting Inlichtingenbureau. Deze leden hebben geen vragen. </w:t>
      </w:r>
    </w:p>
    <w:p w:rsidRPr="007B3CCA" w:rsidR="006C1FAF" w:rsidP="0049529F" w:rsidRDefault="006C1FAF" w14:paraId="1E109A37" w14:textId="77777777">
      <w:pPr>
        <w:spacing w:after="0"/>
        <w:rPr>
          <w:rFonts w:ascii="Times New Roman" w:hAnsi="Times New Roman" w:cs="Times New Roman"/>
        </w:rPr>
      </w:pPr>
    </w:p>
    <w:p w:rsidRPr="007B3CCA" w:rsidR="006C1FAF" w:rsidP="0049529F" w:rsidRDefault="006C1FAF" w14:paraId="524039E5" w14:textId="0EB43098">
      <w:pPr>
        <w:spacing w:after="0"/>
        <w:rPr>
          <w:rFonts w:ascii="Times New Roman" w:hAnsi="Times New Roman" w:cs="Times New Roman"/>
          <w:b/>
          <w:bCs/>
        </w:rPr>
      </w:pPr>
      <w:r w:rsidRPr="007B3CCA">
        <w:rPr>
          <w:rFonts w:ascii="Times New Roman" w:hAnsi="Times New Roman" w:cs="Times New Roman"/>
          <w:b/>
          <w:bCs/>
        </w:rPr>
        <w:t>Vragen en opmerkingen van de leden van de GroenLinks-PvdA-fractie</w:t>
      </w:r>
    </w:p>
    <w:p w:rsidRPr="007B3CCA" w:rsidR="006C1FAF" w:rsidP="0049529F" w:rsidRDefault="006C1FAF" w14:paraId="61091AF6" w14:textId="77777777">
      <w:pPr>
        <w:spacing w:after="0"/>
        <w:rPr>
          <w:rFonts w:ascii="Times New Roman" w:hAnsi="Times New Roman" w:cs="Times New Roman"/>
          <w:b/>
          <w:bCs/>
        </w:rPr>
      </w:pPr>
    </w:p>
    <w:p w:rsidRPr="007B3CCA" w:rsidR="006C1FAF" w:rsidP="006C1FAF" w:rsidRDefault="006C1FAF" w14:paraId="13504D62" w14:textId="2D3DEC91">
      <w:pPr>
        <w:rPr>
          <w:rFonts w:ascii="Times New Roman" w:hAnsi="Times New Roman" w:cs="Times New Roman"/>
        </w:rPr>
      </w:pPr>
      <w:r w:rsidRPr="007B3CCA">
        <w:rPr>
          <w:rFonts w:ascii="Times New Roman" w:hAnsi="Times New Roman" w:cs="Times New Roman"/>
        </w:rPr>
        <w:t>De leden van de GroenLinks-PvdA-fractie hebben kennisgenomen van de stukken met betrekking tot de wijziging van de statuten van het Inlichtingenbureau. Deze leden hebben hier meerdere vragen over.</w:t>
      </w:r>
    </w:p>
    <w:p w:rsidRPr="007B3CCA" w:rsidR="006C1FAF" w:rsidP="006C1FAF" w:rsidRDefault="006C1FAF" w14:paraId="0AB5618D" w14:textId="3C1236F7">
      <w:pPr>
        <w:rPr>
          <w:rFonts w:ascii="Times New Roman" w:hAnsi="Times New Roman" w:cs="Times New Roman"/>
        </w:rPr>
      </w:pPr>
      <w:r w:rsidRPr="007B3CCA">
        <w:rPr>
          <w:rFonts w:ascii="Times New Roman" w:hAnsi="Times New Roman" w:cs="Times New Roman"/>
        </w:rPr>
        <w:t>De leden van de GroenLinks-PvdA fractie merken op dat de oorspronkelijke bedoeling was dat het Inlichtingenbureau (IB) onder de</w:t>
      </w:r>
      <w:r w:rsidRPr="007B3CCA" w:rsidR="002E6AB8">
        <w:rPr>
          <w:rFonts w:ascii="Times New Roman" w:hAnsi="Times New Roman" w:cs="Times New Roman"/>
        </w:rPr>
        <w:t xml:space="preserve"> Wet openbaarheid van bestuur</w:t>
      </w:r>
      <w:r w:rsidRPr="007B3CCA">
        <w:rPr>
          <w:rFonts w:ascii="Times New Roman" w:hAnsi="Times New Roman" w:cs="Times New Roman"/>
        </w:rPr>
        <w:t xml:space="preserve"> </w:t>
      </w:r>
      <w:r w:rsidRPr="007B3CCA" w:rsidR="002E6AB8">
        <w:rPr>
          <w:rFonts w:ascii="Times New Roman" w:hAnsi="Times New Roman" w:cs="Times New Roman"/>
        </w:rPr>
        <w:t>(</w:t>
      </w:r>
      <w:proofErr w:type="spellStart"/>
      <w:r w:rsidRPr="007B3CCA">
        <w:rPr>
          <w:rFonts w:ascii="Times New Roman" w:hAnsi="Times New Roman" w:cs="Times New Roman"/>
        </w:rPr>
        <w:t>Wob</w:t>
      </w:r>
      <w:proofErr w:type="spellEnd"/>
      <w:r w:rsidRPr="007B3CCA" w:rsidR="002E6AB8">
        <w:rPr>
          <w:rFonts w:ascii="Times New Roman" w:hAnsi="Times New Roman" w:cs="Times New Roman"/>
        </w:rPr>
        <w:t>)</w:t>
      </w:r>
      <w:r w:rsidRPr="007B3CCA">
        <w:rPr>
          <w:rFonts w:ascii="Times New Roman" w:hAnsi="Times New Roman" w:cs="Times New Roman"/>
        </w:rPr>
        <w:t xml:space="preserve"> en nu de</w:t>
      </w:r>
      <w:r w:rsidRPr="007B3CCA" w:rsidR="002E6AB8">
        <w:rPr>
          <w:rFonts w:ascii="Times New Roman" w:hAnsi="Times New Roman" w:cs="Times New Roman"/>
        </w:rPr>
        <w:t xml:space="preserve"> Wet open overheid</w:t>
      </w:r>
      <w:r w:rsidRPr="007B3CCA">
        <w:rPr>
          <w:rFonts w:ascii="Times New Roman" w:hAnsi="Times New Roman" w:cs="Times New Roman"/>
        </w:rPr>
        <w:t xml:space="preserve"> </w:t>
      </w:r>
      <w:r w:rsidRPr="007B3CCA" w:rsidR="002E6AB8">
        <w:rPr>
          <w:rFonts w:ascii="Times New Roman" w:hAnsi="Times New Roman" w:cs="Times New Roman"/>
        </w:rPr>
        <w:t>(</w:t>
      </w:r>
      <w:proofErr w:type="spellStart"/>
      <w:r w:rsidRPr="007B3CCA">
        <w:rPr>
          <w:rFonts w:ascii="Times New Roman" w:hAnsi="Times New Roman" w:cs="Times New Roman"/>
        </w:rPr>
        <w:t>Woo</w:t>
      </w:r>
      <w:proofErr w:type="spellEnd"/>
      <w:r w:rsidRPr="007B3CCA" w:rsidR="002E6AB8">
        <w:rPr>
          <w:rFonts w:ascii="Times New Roman" w:hAnsi="Times New Roman" w:cs="Times New Roman"/>
        </w:rPr>
        <w:t>)</w:t>
      </w:r>
      <w:r w:rsidRPr="007B3CCA">
        <w:rPr>
          <w:rFonts w:ascii="Times New Roman" w:hAnsi="Times New Roman" w:cs="Times New Roman"/>
        </w:rPr>
        <w:t xml:space="preserve"> zou vallen. De</w:t>
      </w:r>
      <w:r w:rsidRPr="007B3CCA" w:rsidR="00973D35">
        <w:rPr>
          <w:rFonts w:ascii="Times New Roman" w:hAnsi="Times New Roman" w:cs="Times New Roman"/>
        </w:rPr>
        <w:t>ze</w:t>
      </w:r>
      <w:r w:rsidRPr="007B3CCA">
        <w:rPr>
          <w:rFonts w:ascii="Times New Roman" w:hAnsi="Times New Roman" w:cs="Times New Roman"/>
        </w:rPr>
        <w:t xml:space="preserve"> leden merken op dat de Kamer hier per motie om had gevraagd. Dit is technisch gezien wettelijk nog niet het geval met de voorgenomen statutenwijzigingen, al merken deze leden op dat in de stukken staat dat deze organisatie in praktische zin tegemoet komt aan alle </w:t>
      </w:r>
      <w:proofErr w:type="spellStart"/>
      <w:r w:rsidRPr="007B3CCA">
        <w:rPr>
          <w:rFonts w:ascii="Times New Roman" w:hAnsi="Times New Roman" w:cs="Times New Roman"/>
        </w:rPr>
        <w:t>Woo</w:t>
      </w:r>
      <w:proofErr w:type="spellEnd"/>
      <w:r w:rsidRPr="007B3CCA">
        <w:rPr>
          <w:rFonts w:ascii="Times New Roman" w:hAnsi="Times New Roman" w:cs="Times New Roman"/>
        </w:rPr>
        <w:t xml:space="preserve">-verzoeken. </w:t>
      </w:r>
      <w:r w:rsidRPr="007B3CCA" w:rsidR="00973D35">
        <w:rPr>
          <w:rFonts w:ascii="Times New Roman" w:hAnsi="Times New Roman" w:cs="Times New Roman"/>
        </w:rPr>
        <w:t>Waarom</w:t>
      </w:r>
      <w:r w:rsidRPr="007B3CCA">
        <w:rPr>
          <w:rFonts w:ascii="Times New Roman" w:hAnsi="Times New Roman" w:cs="Times New Roman"/>
        </w:rPr>
        <w:t xml:space="preserve"> </w:t>
      </w:r>
      <w:r w:rsidRPr="007B3CCA" w:rsidR="00973D35">
        <w:rPr>
          <w:rFonts w:ascii="Times New Roman" w:hAnsi="Times New Roman" w:cs="Times New Roman"/>
        </w:rPr>
        <w:t>is e</w:t>
      </w:r>
      <w:r w:rsidRPr="007B3CCA">
        <w:rPr>
          <w:rFonts w:ascii="Times New Roman" w:hAnsi="Times New Roman" w:cs="Times New Roman"/>
        </w:rPr>
        <w:t>r niet voor gekozen om het I</w:t>
      </w:r>
      <w:r w:rsidRPr="007B3CCA" w:rsidR="002011D9">
        <w:rPr>
          <w:rFonts w:ascii="Times New Roman" w:hAnsi="Times New Roman" w:cs="Times New Roman"/>
        </w:rPr>
        <w:t>B</w:t>
      </w:r>
      <w:r w:rsidRPr="007B3CCA">
        <w:rPr>
          <w:rFonts w:ascii="Times New Roman" w:hAnsi="Times New Roman" w:cs="Times New Roman"/>
        </w:rPr>
        <w:t xml:space="preserve"> zo in te richten dat deze ook wettelijk onder de </w:t>
      </w:r>
      <w:proofErr w:type="spellStart"/>
      <w:r w:rsidRPr="007B3CCA">
        <w:rPr>
          <w:rFonts w:ascii="Times New Roman" w:hAnsi="Times New Roman" w:cs="Times New Roman"/>
        </w:rPr>
        <w:t>Woo</w:t>
      </w:r>
      <w:proofErr w:type="spellEnd"/>
      <w:r w:rsidRPr="007B3CCA">
        <w:rPr>
          <w:rFonts w:ascii="Times New Roman" w:hAnsi="Times New Roman" w:cs="Times New Roman"/>
        </w:rPr>
        <w:t xml:space="preserve"> valt</w:t>
      </w:r>
      <w:r w:rsidRPr="007B3CCA" w:rsidR="002011D9">
        <w:rPr>
          <w:rFonts w:ascii="Times New Roman" w:hAnsi="Times New Roman" w:cs="Times New Roman"/>
        </w:rPr>
        <w:t>?</w:t>
      </w:r>
    </w:p>
    <w:p w:rsidRPr="007B3CCA" w:rsidR="006C1FAF" w:rsidP="006C1FAF" w:rsidRDefault="006C1FAF" w14:paraId="6B6C137F" w14:textId="029EBE72">
      <w:pPr>
        <w:rPr>
          <w:rFonts w:ascii="Times New Roman" w:hAnsi="Times New Roman" w:cs="Times New Roman"/>
        </w:rPr>
      </w:pPr>
      <w:r w:rsidRPr="007B3CCA">
        <w:rPr>
          <w:rFonts w:ascii="Times New Roman" w:hAnsi="Times New Roman" w:cs="Times New Roman"/>
        </w:rPr>
        <w:t>De leden van de GroenLinks-PvdA</w:t>
      </w:r>
      <w:r w:rsidRPr="007B3CCA" w:rsidR="002011D9">
        <w:rPr>
          <w:rFonts w:ascii="Times New Roman" w:hAnsi="Times New Roman" w:cs="Times New Roman"/>
        </w:rPr>
        <w:t>-</w:t>
      </w:r>
      <w:r w:rsidRPr="007B3CCA">
        <w:rPr>
          <w:rFonts w:ascii="Times New Roman" w:hAnsi="Times New Roman" w:cs="Times New Roman"/>
        </w:rPr>
        <w:t>fractie</w:t>
      </w:r>
      <w:r w:rsidRPr="007B3CCA" w:rsidR="00580B3C">
        <w:rPr>
          <w:rFonts w:ascii="Times New Roman" w:hAnsi="Times New Roman" w:cs="Times New Roman"/>
        </w:rPr>
        <w:t xml:space="preserve"> lezen </w:t>
      </w:r>
      <w:r w:rsidRPr="007B3CCA">
        <w:rPr>
          <w:rFonts w:ascii="Times New Roman" w:hAnsi="Times New Roman" w:cs="Times New Roman"/>
        </w:rPr>
        <w:t>in dit kader dat de</w:t>
      </w:r>
      <w:r w:rsidRPr="007B3CCA" w:rsidR="002011D9">
        <w:rPr>
          <w:rFonts w:ascii="Times New Roman" w:hAnsi="Times New Roman" w:cs="Times New Roman"/>
        </w:rPr>
        <w:t xml:space="preserve"> Algemene Rekenkamer</w:t>
      </w:r>
      <w:r w:rsidRPr="007B3CCA">
        <w:rPr>
          <w:rFonts w:ascii="Times New Roman" w:hAnsi="Times New Roman" w:cs="Times New Roman"/>
        </w:rPr>
        <w:t xml:space="preserve"> </w:t>
      </w:r>
      <w:r w:rsidRPr="007B3CCA" w:rsidR="002011D9">
        <w:rPr>
          <w:rFonts w:ascii="Times New Roman" w:hAnsi="Times New Roman" w:cs="Times New Roman"/>
        </w:rPr>
        <w:t>(</w:t>
      </w:r>
      <w:r w:rsidRPr="007B3CCA">
        <w:rPr>
          <w:rFonts w:ascii="Times New Roman" w:hAnsi="Times New Roman" w:cs="Times New Roman"/>
        </w:rPr>
        <w:t>ARK</w:t>
      </w:r>
      <w:r w:rsidRPr="007B3CCA" w:rsidR="002011D9">
        <w:rPr>
          <w:rFonts w:ascii="Times New Roman" w:hAnsi="Times New Roman" w:cs="Times New Roman"/>
        </w:rPr>
        <w:t>)</w:t>
      </w:r>
      <w:r w:rsidRPr="007B3CCA">
        <w:rPr>
          <w:rFonts w:ascii="Times New Roman" w:hAnsi="Times New Roman" w:cs="Times New Roman"/>
        </w:rPr>
        <w:t xml:space="preserve"> opmerkt dat er een bredere zoektocht is naar een hybride vorm van publiek-private inrichting. Deze leden vragen hoe de verkenning hiernaar vorm krijgt en wanneer de Kamer hierover wordt geïnformeerd.</w:t>
      </w:r>
    </w:p>
    <w:p w:rsidRPr="007B3CCA" w:rsidR="0086703C" w:rsidP="00295EA4" w:rsidRDefault="00580B3C" w14:paraId="571A82E8" w14:textId="06CDF083">
      <w:pPr>
        <w:rPr>
          <w:rFonts w:ascii="Times New Roman" w:hAnsi="Times New Roman" w:cs="Times New Roman"/>
        </w:rPr>
      </w:pPr>
      <w:r w:rsidRPr="007B3CCA">
        <w:rPr>
          <w:rFonts w:ascii="Times New Roman" w:hAnsi="Times New Roman" w:cs="Times New Roman"/>
        </w:rPr>
        <w:t>De</w:t>
      </w:r>
      <w:r w:rsidRPr="007B3CCA" w:rsidR="006C1FAF">
        <w:rPr>
          <w:rFonts w:ascii="Times New Roman" w:hAnsi="Times New Roman" w:cs="Times New Roman"/>
        </w:rPr>
        <w:t xml:space="preserve"> leden van de GroenLinks-PvdA</w:t>
      </w:r>
      <w:r w:rsidRPr="007B3CCA">
        <w:rPr>
          <w:rFonts w:ascii="Times New Roman" w:hAnsi="Times New Roman" w:cs="Times New Roman"/>
        </w:rPr>
        <w:t>-</w:t>
      </w:r>
      <w:r w:rsidRPr="007B3CCA" w:rsidR="006C1FAF">
        <w:rPr>
          <w:rFonts w:ascii="Times New Roman" w:hAnsi="Times New Roman" w:cs="Times New Roman"/>
        </w:rPr>
        <w:t>fractie</w:t>
      </w:r>
      <w:r w:rsidRPr="007B3CCA">
        <w:rPr>
          <w:rFonts w:ascii="Times New Roman" w:hAnsi="Times New Roman" w:cs="Times New Roman"/>
        </w:rPr>
        <w:t xml:space="preserve"> hebben ook</w:t>
      </w:r>
      <w:r w:rsidRPr="007B3CCA" w:rsidR="006C1FAF">
        <w:rPr>
          <w:rFonts w:ascii="Times New Roman" w:hAnsi="Times New Roman" w:cs="Times New Roman"/>
        </w:rPr>
        <w:t xml:space="preserve"> een vraag </w:t>
      </w:r>
      <w:r w:rsidRPr="007B3CCA" w:rsidR="003F462C">
        <w:rPr>
          <w:rFonts w:ascii="Times New Roman" w:hAnsi="Times New Roman" w:cs="Times New Roman"/>
        </w:rPr>
        <w:t>over</w:t>
      </w:r>
      <w:r w:rsidRPr="007B3CCA" w:rsidR="006C1FAF">
        <w:rPr>
          <w:rFonts w:ascii="Times New Roman" w:hAnsi="Times New Roman" w:cs="Times New Roman"/>
        </w:rPr>
        <w:t xml:space="preserve"> de overige aanbevelingen van de ARK. Zo beveelt de ARK aan om een toezichtregime op te stellen. Deze leden vragen of </w:t>
      </w:r>
      <w:r w:rsidRPr="007B3CCA" w:rsidR="00912C94">
        <w:rPr>
          <w:rFonts w:ascii="Times New Roman" w:hAnsi="Times New Roman" w:cs="Times New Roman"/>
        </w:rPr>
        <w:t>het kabinet</w:t>
      </w:r>
      <w:r w:rsidRPr="007B3CCA" w:rsidR="006C1FAF">
        <w:rPr>
          <w:rFonts w:ascii="Times New Roman" w:hAnsi="Times New Roman" w:cs="Times New Roman"/>
        </w:rPr>
        <w:t xml:space="preserve"> deze aanbeveling overneemt en zo ja welk tijdspad hiervoor gevolgd wordt. Daarnaast lezen deze leden in de brief van de ARK dat de minister niet expliciet ingaat op welke visie</w:t>
      </w:r>
      <w:r w:rsidRPr="007B3CCA" w:rsidR="00012922">
        <w:rPr>
          <w:rFonts w:ascii="Times New Roman" w:hAnsi="Times New Roman" w:cs="Times New Roman"/>
        </w:rPr>
        <w:t xml:space="preserve"> zij</w:t>
      </w:r>
      <w:r w:rsidRPr="007B3CCA" w:rsidR="006C1FAF">
        <w:rPr>
          <w:rFonts w:ascii="Times New Roman" w:hAnsi="Times New Roman" w:cs="Times New Roman"/>
        </w:rPr>
        <w:t xml:space="preserve"> heeft op haar verhouding tot de stichting. </w:t>
      </w:r>
      <w:r w:rsidRPr="007B3CCA" w:rsidR="00295EA4">
        <w:rPr>
          <w:rFonts w:ascii="Times New Roman" w:hAnsi="Times New Roman" w:cs="Times New Roman"/>
        </w:rPr>
        <w:t>Zij vragen de minister</w:t>
      </w:r>
      <w:r w:rsidRPr="007B3CCA" w:rsidR="006C1FAF">
        <w:rPr>
          <w:rFonts w:ascii="Times New Roman" w:hAnsi="Times New Roman" w:cs="Times New Roman"/>
        </w:rPr>
        <w:t xml:space="preserve"> hierop in te gaan en expliciet alle vragen van de ARK te beantwoorden (zie pagina 4 van de brief).</w:t>
      </w:r>
    </w:p>
    <w:p w:rsidRPr="007B3CCA" w:rsidR="0086703C" w:rsidP="0049529F" w:rsidRDefault="0086703C" w14:paraId="7F685CC5" w14:textId="10BEB3B4">
      <w:pPr>
        <w:spacing w:after="0"/>
        <w:rPr>
          <w:rFonts w:ascii="Times New Roman" w:hAnsi="Times New Roman" w:cs="Times New Roman"/>
          <w:b/>
          <w:bCs/>
        </w:rPr>
      </w:pPr>
      <w:r w:rsidRPr="007B3CCA">
        <w:rPr>
          <w:rFonts w:ascii="Times New Roman" w:hAnsi="Times New Roman" w:cs="Times New Roman"/>
          <w:b/>
          <w:bCs/>
        </w:rPr>
        <w:t>Vragen en opmerkingen van de leden van de JA21-fractie</w:t>
      </w:r>
    </w:p>
    <w:p w:rsidRPr="007B3CCA" w:rsidR="0086703C" w:rsidP="0049529F" w:rsidRDefault="0086703C" w14:paraId="57EA49DD" w14:textId="77777777">
      <w:pPr>
        <w:spacing w:after="0"/>
        <w:rPr>
          <w:rFonts w:ascii="Times New Roman" w:hAnsi="Times New Roman" w:cs="Times New Roman"/>
        </w:rPr>
      </w:pPr>
    </w:p>
    <w:p w:rsidRPr="007B3CCA" w:rsidR="00A1471A" w:rsidP="0086703C" w:rsidRDefault="0086703C" w14:paraId="50110637" w14:textId="77777777">
      <w:pPr>
        <w:rPr>
          <w:rFonts w:ascii="Times New Roman" w:hAnsi="Times New Roman" w:cs="Times New Roman"/>
        </w:rPr>
      </w:pPr>
      <w:r w:rsidRPr="007B3CCA">
        <w:rPr>
          <w:rFonts w:ascii="Times New Roman" w:hAnsi="Times New Roman" w:cs="Times New Roman"/>
        </w:rPr>
        <w:t>De leden van de JA21-fractie hebben na zorgvuldige bestudering en overweging van de voorliggende stukken, kennisgenomen van de daarin vervatte inhoud en wensen naar aanleiding daarvan nog enkele nadere vragen aan de orde te stellen.</w:t>
      </w:r>
      <w:r w:rsidRPr="007B3CCA" w:rsidR="00D06B4F">
        <w:rPr>
          <w:rFonts w:ascii="Times New Roman" w:hAnsi="Times New Roman" w:cs="Times New Roman"/>
        </w:rPr>
        <w:t xml:space="preserve"> </w:t>
      </w:r>
    </w:p>
    <w:p w:rsidRPr="007B3CCA" w:rsidR="00C36560" w:rsidP="00C36560" w:rsidRDefault="00777145" w14:paraId="3F2A52AA" w14:textId="357CBAC8">
      <w:pPr>
        <w:spacing w:after="0"/>
        <w:rPr>
          <w:rFonts w:ascii="Times New Roman" w:hAnsi="Times New Roman" w:cs="Times New Roman"/>
        </w:rPr>
      </w:pPr>
      <w:r w:rsidRPr="007B3CCA">
        <w:rPr>
          <w:rFonts w:ascii="Times New Roman" w:hAnsi="Times New Roman" w:cs="Times New Roman"/>
        </w:rPr>
        <w:t>De leden van de JA21-fractie merken op dat h</w:t>
      </w:r>
      <w:r w:rsidRPr="007B3CCA" w:rsidR="0086703C">
        <w:rPr>
          <w:rFonts w:ascii="Times New Roman" w:hAnsi="Times New Roman" w:cs="Times New Roman"/>
        </w:rPr>
        <w:t>et IB grote hoeveelheden persoonsgegevens voor uiteenlopende overheden</w:t>
      </w:r>
      <w:r w:rsidRPr="007B3CCA">
        <w:rPr>
          <w:rFonts w:ascii="Times New Roman" w:hAnsi="Times New Roman" w:cs="Times New Roman"/>
        </w:rPr>
        <w:t xml:space="preserve"> verwerkt</w:t>
      </w:r>
      <w:r w:rsidRPr="007B3CCA" w:rsidR="0086703C">
        <w:rPr>
          <w:rFonts w:ascii="Times New Roman" w:hAnsi="Times New Roman" w:cs="Times New Roman"/>
        </w:rPr>
        <w:t xml:space="preserve"> en daarmee feitelijk deel uit</w:t>
      </w:r>
      <w:r w:rsidRPr="007B3CCA">
        <w:rPr>
          <w:rFonts w:ascii="Times New Roman" w:hAnsi="Times New Roman" w:cs="Times New Roman"/>
        </w:rPr>
        <w:t>maakt</w:t>
      </w:r>
      <w:r w:rsidRPr="007B3CCA" w:rsidR="0086703C">
        <w:rPr>
          <w:rFonts w:ascii="Times New Roman" w:hAnsi="Times New Roman" w:cs="Times New Roman"/>
        </w:rPr>
        <w:t xml:space="preserve"> van een gevoelig gegevens</w:t>
      </w:r>
      <w:r w:rsidRPr="007B3CCA" w:rsidR="0086703C">
        <w:rPr>
          <w:rFonts w:ascii="Times New Roman" w:hAnsi="Times New Roman" w:cs="Times New Roman"/>
        </w:rPr>
        <w:noBreakHyphen/>
        <w:t xml:space="preserve"> en algoritmisch ecosysteem. Kan de minister helder uiteenzetten wie in de politieke lijn minister, gemeenten, </w:t>
      </w:r>
      <w:r w:rsidRPr="007B3CCA" w:rsidR="001433DC">
        <w:rPr>
          <w:rFonts w:ascii="Times New Roman" w:hAnsi="Times New Roman" w:cs="Times New Roman"/>
        </w:rPr>
        <w:t>Vereniging van Nederlandse Gemeenten (</w:t>
      </w:r>
      <w:r w:rsidRPr="007B3CCA" w:rsidR="0086703C">
        <w:rPr>
          <w:rFonts w:ascii="Times New Roman" w:hAnsi="Times New Roman" w:cs="Times New Roman"/>
        </w:rPr>
        <w:t>VNG</w:t>
      </w:r>
      <w:r w:rsidRPr="007B3CCA" w:rsidR="001433DC">
        <w:rPr>
          <w:rFonts w:ascii="Times New Roman" w:hAnsi="Times New Roman" w:cs="Times New Roman"/>
        </w:rPr>
        <w:t>)</w:t>
      </w:r>
      <w:r w:rsidRPr="007B3CCA" w:rsidR="0086703C">
        <w:rPr>
          <w:rFonts w:ascii="Times New Roman" w:hAnsi="Times New Roman" w:cs="Times New Roman"/>
        </w:rPr>
        <w:t>, of de stichting zelf waarop aanspreekbaar is bij datalekken, onrechtmatige gegevensverwerking of ongewenste uitkomsten, en hoe die verantwoordelijkheid juridisch is geborgd?​</w:t>
      </w:r>
    </w:p>
    <w:p w:rsidRPr="007B3CCA" w:rsidR="0086703C" w:rsidP="00143574" w:rsidRDefault="0086703C" w14:paraId="6323014F" w14:textId="1C4D8C3C">
      <w:pPr>
        <w:spacing w:after="0"/>
        <w:rPr>
          <w:rFonts w:ascii="Times New Roman" w:hAnsi="Times New Roman" w:cs="Times New Roman"/>
        </w:rPr>
      </w:pPr>
      <w:r w:rsidRPr="007B3CCA">
        <w:rPr>
          <w:rFonts w:ascii="Times New Roman" w:hAnsi="Times New Roman" w:cs="Times New Roman"/>
        </w:rPr>
        <w:lastRenderedPageBreak/>
        <w:br/>
      </w:r>
      <w:r w:rsidRPr="007B3CCA" w:rsidR="00546BF1">
        <w:rPr>
          <w:rFonts w:ascii="Times New Roman" w:hAnsi="Times New Roman" w:cs="Times New Roman"/>
        </w:rPr>
        <w:t>De leden van de JA21-fractie merken op dat h</w:t>
      </w:r>
      <w:r w:rsidRPr="007B3CCA">
        <w:rPr>
          <w:rFonts w:ascii="Times New Roman" w:hAnsi="Times New Roman" w:cs="Times New Roman"/>
        </w:rPr>
        <w:t>et takenpakket van het IB de afgelopen jaren</w:t>
      </w:r>
      <w:r w:rsidRPr="007B3CCA" w:rsidR="006C6F0F">
        <w:rPr>
          <w:rFonts w:ascii="Times New Roman" w:hAnsi="Times New Roman" w:cs="Times New Roman"/>
        </w:rPr>
        <w:t xml:space="preserve"> </w:t>
      </w:r>
      <w:r w:rsidRPr="007B3CCA" w:rsidR="00546BF1">
        <w:rPr>
          <w:rFonts w:ascii="Times New Roman" w:hAnsi="Times New Roman" w:cs="Times New Roman"/>
        </w:rPr>
        <w:t xml:space="preserve">is </w:t>
      </w:r>
      <w:r w:rsidRPr="007B3CCA">
        <w:rPr>
          <w:rFonts w:ascii="Times New Roman" w:hAnsi="Times New Roman" w:cs="Times New Roman"/>
        </w:rPr>
        <w:t xml:space="preserve">verbreed naar meerdere domeinen, terwijl de doelomschrijving breed en open is geformuleerd. </w:t>
      </w:r>
      <w:r w:rsidRPr="007B3CCA" w:rsidR="000C1926">
        <w:rPr>
          <w:rFonts w:ascii="Times New Roman" w:hAnsi="Times New Roman" w:cs="Times New Roman"/>
        </w:rPr>
        <w:t>Deze leden vragen w</w:t>
      </w:r>
      <w:r w:rsidRPr="007B3CCA">
        <w:rPr>
          <w:rFonts w:ascii="Times New Roman" w:hAnsi="Times New Roman" w:cs="Times New Roman"/>
        </w:rPr>
        <w:t>at de politieke eindvisie van de minister</w:t>
      </w:r>
      <w:r w:rsidRPr="007B3CCA" w:rsidR="000C1926">
        <w:rPr>
          <w:rFonts w:ascii="Times New Roman" w:hAnsi="Times New Roman" w:cs="Times New Roman"/>
        </w:rPr>
        <w:t xml:space="preserve"> is: </w:t>
      </w:r>
      <w:r w:rsidRPr="007B3CCA">
        <w:rPr>
          <w:rFonts w:ascii="Times New Roman" w:hAnsi="Times New Roman" w:cs="Times New Roman"/>
        </w:rPr>
        <w:t xml:space="preserve">blijft het </w:t>
      </w:r>
      <w:r w:rsidRPr="007B3CCA" w:rsidR="00C36560">
        <w:rPr>
          <w:rFonts w:ascii="Times New Roman" w:hAnsi="Times New Roman" w:cs="Times New Roman"/>
        </w:rPr>
        <w:t xml:space="preserve">IB/ Bureau Informatiediensten Nederland (BIDN) </w:t>
      </w:r>
      <w:r w:rsidRPr="007B3CCA">
        <w:rPr>
          <w:rFonts w:ascii="Times New Roman" w:hAnsi="Times New Roman" w:cs="Times New Roman"/>
        </w:rPr>
        <w:t>een beperkte, technisch ondersteunende stichting of is de feitelijke koers dat dit de centrale nationale data</w:t>
      </w:r>
      <w:r w:rsidRPr="007B3CCA">
        <w:rPr>
          <w:rFonts w:ascii="Times New Roman" w:hAnsi="Times New Roman" w:cs="Times New Roman"/>
        </w:rPr>
        <w:noBreakHyphen/>
        <w:t>hub wordt voor gemeenten en verschillende ministeries?​</w:t>
      </w:r>
    </w:p>
    <w:p w:rsidRPr="007B3CCA" w:rsidR="00791FB8" w:rsidP="00791FB8" w:rsidRDefault="0086703C" w14:paraId="5041AFCE" w14:textId="13320439">
      <w:pPr>
        <w:spacing w:after="0"/>
        <w:rPr>
          <w:rFonts w:ascii="Times New Roman" w:hAnsi="Times New Roman" w:cs="Times New Roman"/>
        </w:rPr>
      </w:pPr>
      <w:r w:rsidRPr="007B3CCA">
        <w:rPr>
          <w:rFonts w:ascii="Times New Roman" w:hAnsi="Times New Roman" w:cs="Times New Roman"/>
        </w:rPr>
        <w:br/>
      </w:r>
      <w:r w:rsidRPr="007B3CCA" w:rsidR="00B406E3">
        <w:rPr>
          <w:rFonts w:ascii="Times New Roman" w:hAnsi="Times New Roman" w:cs="Times New Roman"/>
        </w:rPr>
        <w:t>De leden van de JA21-fractie merken op dat d</w:t>
      </w:r>
      <w:r w:rsidRPr="007B3CCA">
        <w:rPr>
          <w:rFonts w:ascii="Times New Roman" w:hAnsi="Times New Roman" w:cs="Times New Roman"/>
        </w:rPr>
        <w:t>e gekozen vorm een privaatrechtelijke stichting</w:t>
      </w:r>
      <w:r w:rsidRPr="007B3CCA" w:rsidR="0086074D">
        <w:rPr>
          <w:rFonts w:ascii="Times New Roman" w:hAnsi="Times New Roman" w:cs="Times New Roman"/>
        </w:rPr>
        <w:t xml:space="preserve"> is en blijft</w:t>
      </w:r>
      <w:r w:rsidRPr="007B3CCA">
        <w:rPr>
          <w:rFonts w:ascii="Times New Roman" w:hAnsi="Times New Roman" w:cs="Times New Roman"/>
        </w:rPr>
        <w:t>, terwijl daar niet automatisch de publieke waarborgen gelden die we normaal bij overheidsorganisaties vanzelfsprekend vinden. Waarom is, ondanks deze bekende tekortkomingen, niet gekozen voor een publieke rechtsvorm waarbij de Kamer directe en volle controle kan uitoefenen?​</w:t>
      </w:r>
      <w:r w:rsidRPr="007B3CCA" w:rsidR="005A7128">
        <w:rPr>
          <w:rFonts w:ascii="Times New Roman" w:hAnsi="Times New Roman" w:cs="Times New Roman"/>
        </w:rPr>
        <w:t xml:space="preserve"> Deze leden merken op dat d</w:t>
      </w:r>
      <w:r w:rsidRPr="007B3CCA">
        <w:rPr>
          <w:rFonts w:ascii="Times New Roman" w:hAnsi="Times New Roman" w:cs="Times New Roman"/>
        </w:rPr>
        <w:t>oor de privaatrechtelijke vorm</w:t>
      </w:r>
      <w:r w:rsidRPr="007B3CCA" w:rsidR="005A7128">
        <w:rPr>
          <w:rFonts w:ascii="Times New Roman" w:hAnsi="Times New Roman" w:cs="Times New Roman"/>
        </w:rPr>
        <w:t xml:space="preserve"> </w:t>
      </w:r>
      <w:r w:rsidRPr="007B3CCA">
        <w:rPr>
          <w:rFonts w:ascii="Times New Roman" w:hAnsi="Times New Roman" w:cs="Times New Roman"/>
        </w:rPr>
        <w:t xml:space="preserve">het IB niet automatisch onder de </w:t>
      </w:r>
      <w:proofErr w:type="spellStart"/>
      <w:r w:rsidRPr="007B3CCA" w:rsidR="00C36560">
        <w:rPr>
          <w:rFonts w:ascii="Times New Roman" w:hAnsi="Times New Roman" w:cs="Times New Roman"/>
        </w:rPr>
        <w:t>Woo</w:t>
      </w:r>
      <w:proofErr w:type="spellEnd"/>
      <w:r w:rsidRPr="007B3CCA">
        <w:rPr>
          <w:rFonts w:ascii="Times New Roman" w:hAnsi="Times New Roman" w:cs="Times New Roman"/>
        </w:rPr>
        <w:t>, de</w:t>
      </w:r>
      <w:r w:rsidRPr="007B3CCA" w:rsidR="00F66878">
        <w:rPr>
          <w:rFonts w:ascii="Times New Roman" w:hAnsi="Times New Roman" w:cs="Times New Roman"/>
        </w:rPr>
        <w:t xml:space="preserve"> Algemene wet bestuursrecht</w:t>
      </w:r>
      <w:r w:rsidRPr="007B3CCA">
        <w:rPr>
          <w:rFonts w:ascii="Times New Roman" w:hAnsi="Times New Roman" w:cs="Times New Roman"/>
        </w:rPr>
        <w:t xml:space="preserve"> </w:t>
      </w:r>
      <w:r w:rsidRPr="007B3CCA" w:rsidR="00F66878">
        <w:rPr>
          <w:rFonts w:ascii="Times New Roman" w:hAnsi="Times New Roman" w:cs="Times New Roman"/>
        </w:rPr>
        <w:t>(</w:t>
      </w:r>
      <w:proofErr w:type="spellStart"/>
      <w:r w:rsidRPr="007B3CCA">
        <w:rPr>
          <w:rFonts w:ascii="Times New Roman" w:hAnsi="Times New Roman" w:cs="Times New Roman"/>
        </w:rPr>
        <w:t>Awb</w:t>
      </w:r>
      <w:proofErr w:type="spellEnd"/>
      <w:r w:rsidRPr="007B3CCA" w:rsidR="00F66878">
        <w:rPr>
          <w:rFonts w:ascii="Times New Roman" w:hAnsi="Times New Roman" w:cs="Times New Roman"/>
        </w:rPr>
        <w:t>)</w:t>
      </w:r>
      <w:r w:rsidRPr="007B3CCA">
        <w:rPr>
          <w:rFonts w:ascii="Times New Roman" w:hAnsi="Times New Roman" w:cs="Times New Roman"/>
        </w:rPr>
        <w:t xml:space="preserve"> en andere regels voor financieel beheer, archivering en informatiebeveiliging</w:t>
      </w:r>
      <w:r w:rsidRPr="007B3CCA" w:rsidR="005A7128">
        <w:rPr>
          <w:rFonts w:ascii="Times New Roman" w:hAnsi="Times New Roman" w:cs="Times New Roman"/>
        </w:rPr>
        <w:t xml:space="preserve"> valt</w:t>
      </w:r>
      <w:r w:rsidRPr="007B3CCA">
        <w:rPr>
          <w:rFonts w:ascii="Times New Roman" w:hAnsi="Times New Roman" w:cs="Times New Roman"/>
        </w:rPr>
        <w:t>. Is de minister bereid deze kaders integraal van toepassing te verklaren op het IB/BIDN en daarbij een concrete termijn te noemen, zodat burgers niet langer zijn aangewezen op indirecte routes via andere bestuursorganen?​</w:t>
      </w:r>
    </w:p>
    <w:p w:rsidRPr="007B3CCA" w:rsidR="0086074D" w:rsidP="00791FB8" w:rsidRDefault="0086703C" w14:paraId="0476B4E6" w14:textId="50AC21BA">
      <w:pPr>
        <w:spacing w:after="0"/>
        <w:rPr>
          <w:rFonts w:ascii="Times New Roman" w:hAnsi="Times New Roman" w:cs="Times New Roman"/>
        </w:rPr>
      </w:pPr>
      <w:r w:rsidRPr="007B3CCA">
        <w:rPr>
          <w:rFonts w:ascii="Times New Roman" w:hAnsi="Times New Roman" w:cs="Times New Roman"/>
        </w:rPr>
        <w:br/>
      </w:r>
      <w:r w:rsidRPr="007B3CCA" w:rsidR="00A45FA4">
        <w:rPr>
          <w:rFonts w:ascii="Times New Roman" w:hAnsi="Times New Roman" w:cs="Times New Roman"/>
        </w:rPr>
        <w:t>De leden van</w:t>
      </w:r>
      <w:r w:rsidRPr="007B3CCA" w:rsidR="00DB277B">
        <w:rPr>
          <w:rFonts w:ascii="Times New Roman" w:hAnsi="Times New Roman" w:cs="Times New Roman"/>
        </w:rPr>
        <w:t xml:space="preserve"> de JA21-fractie constateren dat h</w:t>
      </w:r>
      <w:r w:rsidRPr="007B3CCA">
        <w:rPr>
          <w:rFonts w:ascii="Times New Roman" w:hAnsi="Times New Roman" w:cs="Times New Roman"/>
        </w:rPr>
        <w:t>et huidige bestuur wordt vervangen door een Raad van Toezicht met een directeur</w:t>
      </w:r>
      <w:r w:rsidRPr="007B3CCA">
        <w:rPr>
          <w:rFonts w:ascii="Times New Roman" w:hAnsi="Times New Roman" w:cs="Times New Roman"/>
        </w:rPr>
        <w:noBreakHyphen/>
        <w:t>bestuurder, terwijl de minister extra instemmings</w:t>
      </w:r>
      <w:r w:rsidRPr="007B3CCA">
        <w:rPr>
          <w:rFonts w:ascii="Times New Roman" w:hAnsi="Times New Roman" w:cs="Times New Roman"/>
        </w:rPr>
        <w:noBreakHyphen/>
        <w:t xml:space="preserve"> en consultatierechten krijgt en de VNG een stevige positie inneemt. Kan de minister concreet maken hoe deze nieuwe </w:t>
      </w:r>
      <w:proofErr w:type="spellStart"/>
      <w:r w:rsidRPr="007B3CCA">
        <w:rPr>
          <w:rFonts w:ascii="Times New Roman" w:hAnsi="Times New Roman" w:cs="Times New Roman"/>
        </w:rPr>
        <w:t>governance</w:t>
      </w:r>
      <w:proofErr w:type="spellEnd"/>
      <w:r w:rsidRPr="007B3CCA">
        <w:rPr>
          <w:rFonts w:ascii="Times New Roman" w:hAnsi="Times New Roman" w:cs="Times New Roman"/>
        </w:rPr>
        <w:t xml:space="preserve"> in de praktijk leidt tot kortere lijnen en efficiëntere besluitvorming, in plaats van extra overlegtafels, goedkeuringsrondes en bureaucratische rompslomp?​</w:t>
      </w:r>
    </w:p>
    <w:p w:rsidRPr="007B3CCA" w:rsidR="0086703C" w:rsidP="0086074D" w:rsidRDefault="0086703C" w14:paraId="5A60F718" w14:textId="66CA0413">
      <w:pPr>
        <w:spacing w:after="0"/>
        <w:rPr>
          <w:rFonts w:ascii="Times New Roman" w:hAnsi="Times New Roman" w:cs="Times New Roman"/>
        </w:rPr>
      </w:pPr>
      <w:r w:rsidRPr="007B3CCA">
        <w:rPr>
          <w:rFonts w:ascii="Times New Roman" w:hAnsi="Times New Roman" w:cs="Times New Roman"/>
        </w:rPr>
        <w:br/>
      </w:r>
      <w:r w:rsidRPr="007B3CCA" w:rsidR="00D67856">
        <w:rPr>
          <w:rFonts w:ascii="Times New Roman" w:hAnsi="Times New Roman" w:cs="Times New Roman"/>
        </w:rPr>
        <w:t>De leden van de JA21-fractie merken op dat h</w:t>
      </w:r>
      <w:r w:rsidRPr="007B3CCA" w:rsidR="00B8531A">
        <w:rPr>
          <w:rFonts w:ascii="Times New Roman" w:hAnsi="Times New Roman" w:cs="Times New Roman"/>
        </w:rPr>
        <w:t>et</w:t>
      </w:r>
      <w:r w:rsidRPr="007B3CCA">
        <w:rPr>
          <w:rFonts w:ascii="Times New Roman" w:hAnsi="Times New Roman" w:cs="Times New Roman"/>
        </w:rPr>
        <w:t xml:space="preserve"> IB </w:t>
      </w:r>
      <w:r w:rsidRPr="007B3CCA" w:rsidR="00D67856">
        <w:rPr>
          <w:rFonts w:ascii="Times New Roman" w:hAnsi="Times New Roman" w:cs="Times New Roman"/>
        </w:rPr>
        <w:t xml:space="preserve">ooit </w:t>
      </w:r>
      <w:r w:rsidRPr="007B3CCA" w:rsidR="00B8531A">
        <w:rPr>
          <w:rFonts w:ascii="Times New Roman" w:hAnsi="Times New Roman" w:cs="Times New Roman"/>
        </w:rPr>
        <w:t xml:space="preserve">is </w:t>
      </w:r>
      <w:r w:rsidRPr="007B3CCA">
        <w:rPr>
          <w:rFonts w:ascii="Times New Roman" w:hAnsi="Times New Roman" w:cs="Times New Roman"/>
        </w:rPr>
        <w:t>opgezet om gemeenten te ontzorgen in gegevensverwerking, maar de praktijk is</w:t>
      </w:r>
      <w:r w:rsidRPr="007B3CCA" w:rsidR="00D21822">
        <w:rPr>
          <w:rFonts w:ascii="Times New Roman" w:hAnsi="Times New Roman" w:cs="Times New Roman"/>
        </w:rPr>
        <w:t xml:space="preserve"> volgens deze leden</w:t>
      </w:r>
      <w:r w:rsidRPr="007B3CCA">
        <w:rPr>
          <w:rFonts w:ascii="Times New Roman" w:hAnsi="Times New Roman" w:cs="Times New Roman"/>
        </w:rPr>
        <w:t xml:space="preserve"> dat er nu een complexe interbestuurlijke IT</w:t>
      </w:r>
      <w:r w:rsidRPr="007B3CCA">
        <w:rPr>
          <w:rFonts w:ascii="Times New Roman" w:hAnsi="Times New Roman" w:cs="Times New Roman"/>
        </w:rPr>
        <w:noBreakHyphen/>
        <w:t>stichting is ontstaan. Welke concrete indicatoren gebruikt de minister om te meten of de statutenwijziging leidt tot minder dubbel werk en minder rapportage</w:t>
      </w:r>
      <w:r w:rsidRPr="007B3CCA">
        <w:rPr>
          <w:rFonts w:ascii="Times New Roman" w:hAnsi="Times New Roman" w:cs="Times New Roman"/>
        </w:rPr>
        <w:noBreakHyphen/>
        <w:t xml:space="preserve"> en verantwoordingseisen voor gemeenten, en welke consequenties verbindt de minister daaraan als dat effect uitblijft?​</w:t>
      </w:r>
    </w:p>
    <w:p w:rsidRPr="007B3CCA" w:rsidR="0086703C" w:rsidP="0086074D" w:rsidRDefault="0086703C" w14:paraId="54F42923" w14:textId="0EB72181">
      <w:pPr>
        <w:spacing w:after="0"/>
        <w:rPr>
          <w:rFonts w:ascii="Times New Roman" w:hAnsi="Times New Roman" w:cs="Times New Roman"/>
        </w:rPr>
      </w:pPr>
      <w:r w:rsidRPr="007B3CCA">
        <w:rPr>
          <w:rFonts w:ascii="Times New Roman" w:hAnsi="Times New Roman" w:cs="Times New Roman"/>
        </w:rPr>
        <w:br/>
      </w:r>
      <w:r w:rsidRPr="007B3CCA" w:rsidR="00930479">
        <w:rPr>
          <w:rFonts w:ascii="Times New Roman" w:hAnsi="Times New Roman" w:cs="Times New Roman"/>
        </w:rPr>
        <w:t xml:space="preserve">De leden van de JA21-fractie constateren dat in </w:t>
      </w:r>
      <w:r w:rsidRPr="007B3CCA">
        <w:rPr>
          <w:rFonts w:ascii="Times New Roman" w:hAnsi="Times New Roman" w:cs="Times New Roman"/>
        </w:rPr>
        <w:t>de juridische analyse een kader</w:t>
      </w:r>
      <w:r w:rsidRPr="007B3CCA" w:rsidR="00930479">
        <w:rPr>
          <w:rFonts w:ascii="Times New Roman" w:hAnsi="Times New Roman" w:cs="Times New Roman"/>
        </w:rPr>
        <w:t xml:space="preserve"> wordt</w:t>
      </w:r>
      <w:r w:rsidRPr="007B3CCA">
        <w:rPr>
          <w:rFonts w:ascii="Times New Roman" w:hAnsi="Times New Roman" w:cs="Times New Roman"/>
        </w:rPr>
        <w:t xml:space="preserve"> geschetst om te bepalen of activiteiten niet</w:t>
      </w:r>
      <w:r w:rsidRPr="007B3CCA">
        <w:rPr>
          <w:rFonts w:ascii="Times New Roman" w:hAnsi="Times New Roman" w:cs="Times New Roman"/>
        </w:rPr>
        <w:noBreakHyphen/>
        <w:t xml:space="preserve">economisch zijn en dus buiten aanbestedingsplicht vallen. </w:t>
      </w:r>
      <w:r w:rsidRPr="007B3CCA" w:rsidR="005A053E">
        <w:rPr>
          <w:rFonts w:ascii="Times New Roman" w:hAnsi="Times New Roman" w:cs="Times New Roman"/>
        </w:rPr>
        <w:t>Deze leden vragen welke</w:t>
      </w:r>
      <w:r w:rsidRPr="007B3CCA">
        <w:rPr>
          <w:rFonts w:ascii="Times New Roman" w:hAnsi="Times New Roman" w:cs="Times New Roman"/>
        </w:rPr>
        <w:t xml:space="preserve"> concrete, toetsbare criteria de minister </w:t>
      </w:r>
      <w:r w:rsidRPr="007B3CCA" w:rsidR="005A053E">
        <w:rPr>
          <w:rFonts w:ascii="Times New Roman" w:hAnsi="Times New Roman" w:cs="Times New Roman"/>
        </w:rPr>
        <w:t xml:space="preserve">hanteert </w:t>
      </w:r>
      <w:r w:rsidRPr="007B3CCA">
        <w:rPr>
          <w:rFonts w:ascii="Times New Roman" w:hAnsi="Times New Roman" w:cs="Times New Roman"/>
        </w:rPr>
        <w:t>bij de vraag óf het IB/BIDN een nieuwe taak krijgt, en op welke wijze wordt de Kamer vooraf betrokken bij die afweging, in plaats van achteraf via jaarverslagen kennis te nemen van een feitelijk gegroeid takenpakket?​</w:t>
      </w:r>
    </w:p>
    <w:p w:rsidRPr="007B3CCA" w:rsidR="00D06B4F" w:rsidP="0086074D" w:rsidRDefault="0086703C" w14:paraId="78E68D2E" w14:textId="3362BA97">
      <w:pPr>
        <w:spacing w:after="0"/>
        <w:rPr>
          <w:rFonts w:ascii="Times New Roman" w:hAnsi="Times New Roman" w:cs="Times New Roman"/>
        </w:rPr>
      </w:pPr>
      <w:r w:rsidRPr="007B3CCA">
        <w:rPr>
          <w:rFonts w:ascii="Times New Roman" w:hAnsi="Times New Roman" w:cs="Times New Roman"/>
        </w:rPr>
        <w:br/>
      </w:r>
      <w:r w:rsidRPr="007B3CCA" w:rsidR="00F134C7">
        <w:rPr>
          <w:rFonts w:ascii="Times New Roman" w:hAnsi="Times New Roman" w:cs="Times New Roman"/>
        </w:rPr>
        <w:t>De leden van de JA21-fractie merken op dat er</w:t>
      </w:r>
      <w:r w:rsidRPr="007B3CCA">
        <w:rPr>
          <w:rFonts w:ascii="Times New Roman" w:hAnsi="Times New Roman" w:cs="Times New Roman"/>
        </w:rPr>
        <w:t xml:space="preserve"> behoefte</w:t>
      </w:r>
      <w:r w:rsidRPr="007B3CCA" w:rsidR="00F134C7">
        <w:rPr>
          <w:rFonts w:ascii="Times New Roman" w:hAnsi="Times New Roman" w:cs="Times New Roman"/>
        </w:rPr>
        <w:t xml:space="preserve"> is</w:t>
      </w:r>
      <w:r w:rsidRPr="007B3CCA">
        <w:rPr>
          <w:rFonts w:ascii="Times New Roman" w:hAnsi="Times New Roman" w:cs="Times New Roman"/>
        </w:rPr>
        <w:t xml:space="preserve"> aan een helder toezichtarrangement waarin staat hoe toezicht, risicobeheersing, informatievoorziening en interventiemogelijkheden zijn georganiseerd. Is de minister bereid een dergelijk arrangement, </w:t>
      </w:r>
      <w:r w:rsidRPr="007B3CCA">
        <w:rPr>
          <w:rFonts w:ascii="Times New Roman" w:hAnsi="Times New Roman" w:cs="Times New Roman"/>
        </w:rPr>
        <w:lastRenderedPageBreak/>
        <w:t>inclusief een vaste evaluatiemoment (bijvoorbeeld na drie jaar) en een reële terugvaloptie naar een andere, meer publieke vorm aan de Kamer voor te leggen?​</w:t>
      </w:r>
    </w:p>
    <w:p w:rsidRPr="007B3CCA" w:rsidR="0049529F" w:rsidP="0049529F" w:rsidRDefault="0049529F" w14:paraId="209B7D1D" w14:textId="77777777">
      <w:pPr>
        <w:spacing w:after="0"/>
        <w:rPr>
          <w:rFonts w:ascii="Times New Roman" w:hAnsi="Times New Roman" w:cs="Times New Roman"/>
        </w:rPr>
      </w:pPr>
    </w:p>
    <w:p w:rsidRPr="007B3CCA" w:rsidR="0049529F" w:rsidP="0049529F" w:rsidRDefault="0049529F" w14:paraId="19C4DD64" w14:textId="1B2DCD03">
      <w:pPr>
        <w:spacing w:after="0" w:line="240" w:lineRule="auto"/>
        <w:rPr>
          <w:rFonts w:ascii="Times New Roman" w:hAnsi="Times New Roman" w:eastAsia="Times New Roman" w:cs="Times New Roman"/>
          <w:b/>
          <w:lang w:eastAsia="nl-NL"/>
        </w:rPr>
      </w:pPr>
      <w:r w:rsidRPr="007B3CCA">
        <w:rPr>
          <w:rFonts w:ascii="Times New Roman" w:hAnsi="Times New Roman" w:eastAsia="Times New Roman" w:cs="Times New Roman"/>
          <w:b/>
          <w:lang w:eastAsia="nl-NL"/>
        </w:rPr>
        <w:t>Vragen en opmerkingen van de leden van de 50PLUS-fractie</w:t>
      </w:r>
    </w:p>
    <w:p w:rsidRPr="007B3CCA" w:rsidR="0049529F" w:rsidP="0049529F" w:rsidRDefault="0049529F" w14:paraId="21677A20" w14:textId="77777777">
      <w:pPr>
        <w:spacing w:after="0"/>
        <w:rPr>
          <w:rFonts w:ascii="Times New Roman" w:hAnsi="Times New Roman" w:cs="Times New Roman"/>
        </w:rPr>
      </w:pPr>
    </w:p>
    <w:p w:rsidRPr="007B3CCA" w:rsidR="00F66878" w:rsidP="0021332D" w:rsidRDefault="0021332D" w14:paraId="423A99CE" w14:textId="64F59BDE">
      <w:pPr>
        <w:rPr>
          <w:rFonts w:ascii="Times New Roman" w:hAnsi="Times New Roman" w:cs="Times New Roman"/>
        </w:rPr>
      </w:pPr>
      <w:r w:rsidRPr="007B3CCA">
        <w:rPr>
          <w:rFonts w:ascii="Times New Roman" w:hAnsi="Times New Roman" w:cs="Times New Roman"/>
        </w:rPr>
        <w:t xml:space="preserve">De leden van 50PLUS-fractie danken de minister van Sociale Zaken &amp; Werkgelegenheid voor de brief en het toezenden van de relevante adviezen. Deze leden </w:t>
      </w:r>
      <w:r w:rsidRPr="007B3CCA" w:rsidR="005C5805">
        <w:rPr>
          <w:rFonts w:ascii="Times New Roman" w:hAnsi="Times New Roman" w:cs="Times New Roman"/>
        </w:rPr>
        <w:t xml:space="preserve">hebben </w:t>
      </w:r>
      <w:r w:rsidRPr="007B3CCA">
        <w:rPr>
          <w:rFonts w:ascii="Times New Roman" w:hAnsi="Times New Roman" w:cs="Times New Roman"/>
        </w:rPr>
        <w:t>daarbij nog de volgende vragen</w:t>
      </w:r>
      <w:r w:rsidRPr="007B3CCA" w:rsidR="005C5805">
        <w:rPr>
          <w:rFonts w:ascii="Times New Roman" w:hAnsi="Times New Roman" w:cs="Times New Roman"/>
        </w:rPr>
        <w:t>.</w:t>
      </w:r>
    </w:p>
    <w:p w:rsidRPr="007B3CCA" w:rsidR="00AA35BE" w:rsidP="006103DA" w:rsidRDefault="00260CF1" w14:paraId="413205EF" w14:textId="5ED5ED99">
      <w:pPr>
        <w:spacing w:after="0" w:line="276" w:lineRule="auto"/>
        <w:rPr>
          <w:rFonts w:ascii="Times New Roman" w:hAnsi="Times New Roman" w:cs="Times New Roman"/>
        </w:rPr>
      </w:pPr>
      <w:r w:rsidRPr="007B3CCA">
        <w:rPr>
          <w:rFonts w:ascii="Times New Roman" w:hAnsi="Times New Roman" w:cs="Times New Roman"/>
        </w:rPr>
        <w:t>De leden van de 50PLUS-fractie vragen of</w:t>
      </w:r>
      <w:r w:rsidRPr="007B3CCA" w:rsidR="00D56B73">
        <w:rPr>
          <w:rFonts w:ascii="Times New Roman" w:hAnsi="Times New Roman" w:cs="Times New Roman"/>
        </w:rPr>
        <w:t xml:space="preserve"> de minister</w:t>
      </w:r>
      <w:r w:rsidRPr="007B3CCA" w:rsidR="0021332D">
        <w:rPr>
          <w:rFonts w:ascii="Times New Roman" w:hAnsi="Times New Roman" w:cs="Times New Roman"/>
        </w:rPr>
        <w:t xml:space="preserve"> bekend </w:t>
      </w:r>
      <w:r w:rsidRPr="007B3CCA">
        <w:rPr>
          <w:rFonts w:ascii="Times New Roman" w:hAnsi="Times New Roman" w:cs="Times New Roman"/>
        </w:rPr>
        <w:t xml:space="preserve">is </w:t>
      </w:r>
      <w:r w:rsidRPr="007B3CCA" w:rsidR="0021332D">
        <w:rPr>
          <w:rFonts w:ascii="Times New Roman" w:hAnsi="Times New Roman" w:cs="Times New Roman"/>
        </w:rPr>
        <w:t xml:space="preserve">met het rapport </w:t>
      </w:r>
      <w:r w:rsidRPr="007B3CCA" w:rsidR="00DD08F6">
        <w:rPr>
          <w:rFonts w:ascii="Times New Roman" w:hAnsi="Times New Roman" w:cs="Times New Roman"/>
        </w:rPr>
        <w:t>‘</w:t>
      </w:r>
      <w:r w:rsidRPr="007B3CCA" w:rsidR="0021332D">
        <w:rPr>
          <w:rFonts w:ascii="Times New Roman" w:hAnsi="Times New Roman" w:cs="Times New Roman"/>
        </w:rPr>
        <w:t>Onzichtbare Macht – het Inlichtingenbureau doorgelicht</w:t>
      </w:r>
      <w:r w:rsidRPr="007B3CCA" w:rsidR="00DD08F6">
        <w:rPr>
          <w:rFonts w:ascii="Times New Roman" w:hAnsi="Times New Roman" w:cs="Times New Roman"/>
        </w:rPr>
        <w:t>’</w:t>
      </w:r>
      <w:r w:rsidRPr="007B3CCA" w:rsidR="0021332D">
        <w:rPr>
          <w:rFonts w:ascii="Times New Roman" w:hAnsi="Times New Roman" w:cs="Times New Roman"/>
        </w:rPr>
        <w:t xml:space="preserve"> van het Wetenschappelijk Bureau NSC</w:t>
      </w:r>
      <w:r w:rsidRPr="007B3CCA" w:rsidR="00024158">
        <w:rPr>
          <w:rFonts w:ascii="Times New Roman" w:hAnsi="Times New Roman" w:cs="Times New Roman"/>
        </w:rPr>
        <w:t xml:space="preserve"> (WB-NSC)</w:t>
      </w:r>
      <w:r w:rsidRPr="007B3CCA" w:rsidR="00C829F5">
        <w:rPr>
          <w:rStyle w:val="Voetnootmarkering"/>
          <w:rFonts w:ascii="Times New Roman" w:hAnsi="Times New Roman" w:cs="Times New Roman"/>
        </w:rPr>
        <w:footnoteReference w:id="1"/>
      </w:r>
      <w:r w:rsidRPr="007B3CCA" w:rsidR="0021332D">
        <w:rPr>
          <w:rFonts w:ascii="Times New Roman" w:hAnsi="Times New Roman" w:cs="Times New Roman"/>
        </w:rPr>
        <w:t xml:space="preserve">, waarin wordt geconcludeerd dat de huidige constructie van het </w:t>
      </w:r>
      <w:r w:rsidRPr="007B3CCA" w:rsidR="008D6B12">
        <w:rPr>
          <w:rFonts w:ascii="Times New Roman" w:hAnsi="Times New Roman" w:cs="Times New Roman"/>
        </w:rPr>
        <w:t>IB</w:t>
      </w:r>
      <w:r w:rsidRPr="007B3CCA" w:rsidR="008A5B2C">
        <w:rPr>
          <w:rFonts w:ascii="Times New Roman" w:hAnsi="Times New Roman" w:cs="Times New Roman"/>
        </w:rPr>
        <w:t xml:space="preserve"> </w:t>
      </w:r>
      <w:r w:rsidRPr="007B3CCA" w:rsidR="0021332D">
        <w:rPr>
          <w:rFonts w:ascii="Times New Roman" w:hAnsi="Times New Roman" w:cs="Times New Roman"/>
        </w:rPr>
        <w:t>als private stichting kwetsbaar is en vragen oproept over democratische verantwoording</w:t>
      </w:r>
      <w:r w:rsidRPr="007B3CCA" w:rsidR="009B7444">
        <w:rPr>
          <w:rFonts w:ascii="Times New Roman" w:hAnsi="Times New Roman" w:cs="Times New Roman"/>
        </w:rPr>
        <w:t>.</w:t>
      </w:r>
      <w:r w:rsidRPr="007B3CCA" w:rsidR="00597F05">
        <w:rPr>
          <w:rFonts w:ascii="Times New Roman" w:hAnsi="Times New Roman" w:cs="Times New Roman"/>
        </w:rPr>
        <w:t xml:space="preserve"> </w:t>
      </w:r>
    </w:p>
    <w:p w:rsidRPr="007B3CCA" w:rsidR="00AA35BE" w:rsidP="006103DA" w:rsidRDefault="00AA35BE" w14:paraId="0DDBDC5F" w14:textId="77777777">
      <w:pPr>
        <w:spacing w:after="0" w:line="276" w:lineRule="auto"/>
        <w:rPr>
          <w:rFonts w:ascii="Times New Roman" w:hAnsi="Times New Roman" w:cs="Times New Roman"/>
        </w:rPr>
      </w:pPr>
    </w:p>
    <w:p w:rsidRPr="007B3CCA" w:rsidR="0021332D" w:rsidP="006103DA" w:rsidRDefault="00AA35BE" w14:paraId="5E41EC05" w14:textId="7E66F487">
      <w:pPr>
        <w:spacing w:after="0" w:line="276" w:lineRule="auto"/>
        <w:rPr>
          <w:rFonts w:ascii="Times New Roman" w:hAnsi="Times New Roman" w:cs="Times New Roman"/>
        </w:rPr>
      </w:pPr>
      <w:r w:rsidRPr="007B3CCA">
        <w:rPr>
          <w:rFonts w:ascii="Times New Roman" w:hAnsi="Times New Roman" w:cs="Times New Roman"/>
        </w:rPr>
        <w:t>De leden van de 50PLUS-fractie vragen w</w:t>
      </w:r>
      <w:r w:rsidRPr="007B3CCA" w:rsidR="0021332D">
        <w:rPr>
          <w:rFonts w:ascii="Times New Roman" w:hAnsi="Times New Roman" w:cs="Times New Roman"/>
        </w:rPr>
        <w:t xml:space="preserve">aarom </w:t>
      </w:r>
      <w:r w:rsidRPr="007B3CCA" w:rsidR="00D56B73">
        <w:rPr>
          <w:rFonts w:ascii="Times New Roman" w:hAnsi="Times New Roman" w:cs="Times New Roman"/>
        </w:rPr>
        <w:t>de minister</w:t>
      </w:r>
      <w:r w:rsidRPr="007B3CCA" w:rsidR="0021332D">
        <w:rPr>
          <w:rFonts w:ascii="Times New Roman" w:hAnsi="Times New Roman" w:cs="Times New Roman"/>
        </w:rPr>
        <w:t xml:space="preserve"> in de voorliggende statutenwijziging opnieuw </w:t>
      </w:r>
      <w:r w:rsidRPr="007B3CCA" w:rsidR="00C471D4">
        <w:rPr>
          <w:rFonts w:ascii="Times New Roman" w:hAnsi="Times New Roman" w:cs="Times New Roman"/>
        </w:rPr>
        <w:t xml:space="preserve">kiest </w:t>
      </w:r>
      <w:r w:rsidRPr="007B3CCA" w:rsidR="0021332D">
        <w:rPr>
          <w:rFonts w:ascii="Times New Roman" w:hAnsi="Times New Roman" w:cs="Times New Roman"/>
        </w:rPr>
        <w:t xml:space="preserve">voor de stichtingsvorm, terwijl het </w:t>
      </w:r>
      <w:r w:rsidRPr="007B3CCA" w:rsidR="00D56B73">
        <w:rPr>
          <w:rFonts w:ascii="Times New Roman" w:hAnsi="Times New Roman" w:cs="Times New Roman"/>
        </w:rPr>
        <w:t>m</w:t>
      </w:r>
      <w:r w:rsidRPr="007B3CCA" w:rsidR="0021332D">
        <w:rPr>
          <w:rFonts w:ascii="Times New Roman" w:hAnsi="Times New Roman" w:cs="Times New Roman"/>
        </w:rPr>
        <w:t>inisterie van Financiën alsook onderzoeksbureau AEF (expliciet) hebben geadviseerd de stichtingsvorm los te laten indien er een wens is naar meer democratische controle</w:t>
      </w:r>
      <w:r w:rsidRPr="007B3CCA" w:rsidR="006D4EEE">
        <w:rPr>
          <w:rFonts w:ascii="Times New Roman" w:hAnsi="Times New Roman" w:cs="Times New Roman"/>
        </w:rPr>
        <w:t>.</w:t>
      </w:r>
      <w:r w:rsidRPr="007B3CCA" w:rsidR="00C471D4">
        <w:rPr>
          <w:rFonts w:ascii="Times New Roman" w:hAnsi="Times New Roman" w:cs="Times New Roman"/>
        </w:rPr>
        <w:t xml:space="preserve"> </w:t>
      </w:r>
      <w:r w:rsidRPr="007B3CCA" w:rsidR="0021332D">
        <w:rPr>
          <w:rFonts w:ascii="Times New Roman" w:hAnsi="Times New Roman" w:cs="Times New Roman"/>
        </w:rPr>
        <w:t xml:space="preserve">Hoe verhoudt </w:t>
      </w:r>
      <w:r w:rsidRPr="007B3CCA" w:rsidR="00D56B73">
        <w:rPr>
          <w:rFonts w:ascii="Times New Roman" w:hAnsi="Times New Roman" w:cs="Times New Roman"/>
        </w:rPr>
        <w:t>de</w:t>
      </w:r>
      <w:r w:rsidRPr="007B3CCA" w:rsidR="0021332D">
        <w:rPr>
          <w:rFonts w:ascii="Times New Roman" w:hAnsi="Times New Roman" w:cs="Times New Roman"/>
        </w:rPr>
        <w:t xml:space="preserve"> keuze</w:t>
      </w:r>
      <w:r w:rsidRPr="007B3CCA" w:rsidR="00D56B73">
        <w:rPr>
          <w:rFonts w:ascii="Times New Roman" w:hAnsi="Times New Roman" w:cs="Times New Roman"/>
        </w:rPr>
        <w:t xml:space="preserve"> van de minister</w:t>
      </w:r>
      <w:r w:rsidRPr="007B3CCA" w:rsidR="0021332D">
        <w:rPr>
          <w:rFonts w:ascii="Times New Roman" w:hAnsi="Times New Roman" w:cs="Times New Roman"/>
        </w:rPr>
        <w:t xml:space="preserve"> om de organisatie niet om te vormen tot een zelfstandig bestuursorgaan (</w:t>
      </w:r>
      <w:proofErr w:type="spellStart"/>
      <w:r w:rsidRPr="007B3CCA" w:rsidR="0021332D">
        <w:rPr>
          <w:rFonts w:ascii="Times New Roman" w:hAnsi="Times New Roman" w:cs="Times New Roman"/>
        </w:rPr>
        <w:t>zbo</w:t>
      </w:r>
      <w:proofErr w:type="spellEnd"/>
      <w:r w:rsidRPr="007B3CCA" w:rsidR="0021332D">
        <w:rPr>
          <w:rFonts w:ascii="Times New Roman" w:hAnsi="Times New Roman" w:cs="Times New Roman"/>
        </w:rPr>
        <w:t xml:space="preserve">) zich tot de aanbevelingen van onder anderen het </w:t>
      </w:r>
      <w:r w:rsidRPr="007B3CCA" w:rsidR="0083454A">
        <w:rPr>
          <w:rFonts w:ascii="Times New Roman" w:hAnsi="Times New Roman" w:cs="Times New Roman"/>
        </w:rPr>
        <w:t>m</w:t>
      </w:r>
      <w:r w:rsidRPr="007B3CCA" w:rsidR="0021332D">
        <w:rPr>
          <w:rFonts w:ascii="Times New Roman" w:hAnsi="Times New Roman" w:cs="Times New Roman"/>
        </w:rPr>
        <w:t>inisterie van Financiën,</w:t>
      </w:r>
      <w:r w:rsidRPr="007B3CCA" w:rsidR="0083454A">
        <w:rPr>
          <w:rFonts w:ascii="Times New Roman" w:hAnsi="Times New Roman" w:cs="Times New Roman"/>
        </w:rPr>
        <w:t xml:space="preserve"> </w:t>
      </w:r>
      <w:r w:rsidRPr="007B3CCA" w:rsidR="0021332D">
        <w:rPr>
          <w:rFonts w:ascii="Times New Roman" w:hAnsi="Times New Roman" w:cs="Times New Roman"/>
        </w:rPr>
        <w:t xml:space="preserve">de </w:t>
      </w:r>
      <w:r w:rsidRPr="007B3CCA" w:rsidR="00D04B93">
        <w:rPr>
          <w:rFonts w:ascii="Times New Roman" w:hAnsi="Times New Roman" w:cs="Times New Roman"/>
        </w:rPr>
        <w:t>ARK,</w:t>
      </w:r>
      <w:r w:rsidRPr="007B3CCA" w:rsidR="0032762A">
        <w:rPr>
          <w:rFonts w:ascii="Times New Roman" w:hAnsi="Times New Roman" w:cs="Times New Roman"/>
        </w:rPr>
        <w:t xml:space="preserve"> </w:t>
      </w:r>
      <w:r w:rsidRPr="007B3CCA" w:rsidR="0021332D">
        <w:rPr>
          <w:rFonts w:ascii="Times New Roman" w:hAnsi="Times New Roman" w:cs="Times New Roman"/>
        </w:rPr>
        <w:t xml:space="preserve">en het WB-NSC, dat stelt dat een </w:t>
      </w:r>
      <w:proofErr w:type="spellStart"/>
      <w:r w:rsidRPr="007B3CCA" w:rsidR="0021332D">
        <w:rPr>
          <w:rFonts w:ascii="Times New Roman" w:hAnsi="Times New Roman" w:cs="Times New Roman"/>
        </w:rPr>
        <w:t>zbo</w:t>
      </w:r>
      <w:proofErr w:type="spellEnd"/>
      <w:r w:rsidRPr="007B3CCA" w:rsidR="0021332D">
        <w:rPr>
          <w:rFonts w:ascii="Times New Roman" w:hAnsi="Times New Roman" w:cs="Times New Roman"/>
        </w:rPr>
        <w:t>-status (vergelijkbaar met het</w:t>
      </w:r>
      <w:r w:rsidRPr="007B3CCA" w:rsidR="004E27C1">
        <w:rPr>
          <w:rFonts w:ascii="Times New Roman" w:hAnsi="Times New Roman" w:cs="Times New Roman"/>
        </w:rPr>
        <w:t xml:space="preserve"> Uitvoeringsinstituut Werknemersverzekeringen</w:t>
      </w:r>
      <w:r w:rsidRPr="007B3CCA" w:rsidR="0021332D">
        <w:rPr>
          <w:rFonts w:ascii="Times New Roman" w:hAnsi="Times New Roman" w:cs="Times New Roman"/>
        </w:rPr>
        <w:t xml:space="preserve"> </w:t>
      </w:r>
      <w:r w:rsidRPr="007B3CCA" w:rsidR="00CF1DE4">
        <w:rPr>
          <w:rFonts w:ascii="Times New Roman" w:hAnsi="Times New Roman" w:cs="Times New Roman"/>
        </w:rPr>
        <w:t>(</w:t>
      </w:r>
      <w:r w:rsidRPr="007B3CCA" w:rsidR="0021332D">
        <w:rPr>
          <w:rFonts w:ascii="Times New Roman" w:hAnsi="Times New Roman" w:cs="Times New Roman"/>
        </w:rPr>
        <w:t>UWV</w:t>
      </w:r>
      <w:r w:rsidRPr="007B3CCA" w:rsidR="00CF1DE4">
        <w:rPr>
          <w:rFonts w:ascii="Times New Roman" w:hAnsi="Times New Roman" w:cs="Times New Roman"/>
        </w:rPr>
        <w:t>)</w:t>
      </w:r>
      <w:r w:rsidRPr="007B3CCA" w:rsidR="0021332D">
        <w:rPr>
          <w:rFonts w:ascii="Times New Roman" w:hAnsi="Times New Roman" w:cs="Times New Roman"/>
        </w:rPr>
        <w:t xml:space="preserve"> of de </w:t>
      </w:r>
      <w:r w:rsidRPr="007B3CCA" w:rsidR="00E1188C">
        <w:rPr>
          <w:rFonts w:ascii="Times New Roman" w:hAnsi="Times New Roman" w:cs="Times New Roman"/>
        </w:rPr>
        <w:t>Sociale Verzekeringsbank (</w:t>
      </w:r>
      <w:r w:rsidRPr="007B3CCA" w:rsidR="0021332D">
        <w:rPr>
          <w:rFonts w:ascii="Times New Roman" w:hAnsi="Times New Roman" w:cs="Times New Roman"/>
        </w:rPr>
        <w:t>SVB</w:t>
      </w:r>
      <w:r w:rsidRPr="007B3CCA" w:rsidR="00E1188C">
        <w:rPr>
          <w:rFonts w:ascii="Times New Roman" w:hAnsi="Times New Roman" w:cs="Times New Roman"/>
        </w:rPr>
        <w:t>)</w:t>
      </w:r>
      <w:r w:rsidRPr="007B3CCA" w:rsidR="0021332D">
        <w:rPr>
          <w:rFonts w:ascii="Times New Roman" w:hAnsi="Times New Roman" w:cs="Times New Roman"/>
        </w:rPr>
        <w:t>) de transparantie, democratische controle en rechtsbescherming van burgers aanzienlijk zou vergroten?</w:t>
      </w:r>
    </w:p>
    <w:p w:rsidRPr="007B3CCA" w:rsidR="003F40A8" w:rsidP="006103DA" w:rsidRDefault="003F40A8" w14:paraId="261F29FE" w14:textId="77777777">
      <w:pPr>
        <w:spacing w:after="0" w:line="276" w:lineRule="auto"/>
        <w:rPr>
          <w:rFonts w:ascii="Times New Roman" w:hAnsi="Times New Roman" w:cs="Times New Roman"/>
        </w:rPr>
      </w:pPr>
    </w:p>
    <w:p w:rsidRPr="007B3CCA" w:rsidR="0021332D" w:rsidP="006103DA" w:rsidRDefault="00C471D4" w14:paraId="22086B80" w14:textId="3E4632FF">
      <w:pPr>
        <w:spacing w:after="0" w:line="276" w:lineRule="auto"/>
        <w:rPr>
          <w:rFonts w:ascii="Times New Roman" w:hAnsi="Times New Roman" w:cs="Times New Roman"/>
        </w:rPr>
      </w:pPr>
      <w:r w:rsidRPr="007B3CCA">
        <w:rPr>
          <w:rFonts w:ascii="Times New Roman" w:hAnsi="Times New Roman" w:cs="Times New Roman"/>
        </w:rPr>
        <w:t>De leden van de 50PLUS-fractie merken op dat d</w:t>
      </w:r>
      <w:r w:rsidRPr="007B3CCA" w:rsidR="0083454A">
        <w:rPr>
          <w:rFonts w:ascii="Times New Roman" w:hAnsi="Times New Roman" w:cs="Times New Roman"/>
        </w:rPr>
        <w:t>e minister</w:t>
      </w:r>
      <w:r w:rsidRPr="007B3CCA" w:rsidR="0021332D">
        <w:rPr>
          <w:rFonts w:ascii="Times New Roman" w:hAnsi="Times New Roman" w:cs="Times New Roman"/>
        </w:rPr>
        <w:t xml:space="preserve"> stelt dat een </w:t>
      </w:r>
      <w:proofErr w:type="spellStart"/>
      <w:r w:rsidRPr="007B3CCA" w:rsidR="0021332D">
        <w:rPr>
          <w:rFonts w:ascii="Times New Roman" w:hAnsi="Times New Roman" w:cs="Times New Roman"/>
        </w:rPr>
        <w:t>zbo</w:t>
      </w:r>
      <w:proofErr w:type="spellEnd"/>
      <w:r w:rsidRPr="007B3CCA" w:rsidR="0021332D">
        <w:rPr>
          <w:rFonts w:ascii="Times New Roman" w:hAnsi="Times New Roman" w:cs="Times New Roman"/>
        </w:rPr>
        <w:t xml:space="preserve">-status niet mogelijk is omdat het </w:t>
      </w:r>
      <w:r w:rsidRPr="007B3CCA" w:rsidR="00F02FE3">
        <w:rPr>
          <w:rFonts w:ascii="Times New Roman" w:hAnsi="Times New Roman" w:cs="Times New Roman"/>
        </w:rPr>
        <w:t>IB</w:t>
      </w:r>
      <w:r w:rsidRPr="007B3CCA" w:rsidR="0021332D">
        <w:rPr>
          <w:rFonts w:ascii="Times New Roman" w:hAnsi="Times New Roman" w:cs="Times New Roman"/>
        </w:rPr>
        <w:t xml:space="preserve"> geen besluiten met rechtsgevolg neemt. </w:t>
      </w:r>
      <w:r w:rsidRPr="007B3CCA">
        <w:rPr>
          <w:rFonts w:ascii="Times New Roman" w:hAnsi="Times New Roman" w:cs="Times New Roman"/>
        </w:rPr>
        <w:t>Deze leden vragen of de minister echter e</w:t>
      </w:r>
      <w:r w:rsidRPr="007B3CCA" w:rsidR="0021332D">
        <w:rPr>
          <w:rFonts w:ascii="Times New Roman" w:hAnsi="Times New Roman" w:cs="Times New Roman"/>
        </w:rPr>
        <w:t>rkent, zoals beschreven in het WB-NSC</w:t>
      </w:r>
      <w:r w:rsidRPr="007B3CCA" w:rsidR="00776B26">
        <w:rPr>
          <w:rFonts w:ascii="Times New Roman" w:hAnsi="Times New Roman" w:cs="Times New Roman"/>
        </w:rPr>
        <w:t>-</w:t>
      </w:r>
      <w:r w:rsidRPr="007B3CCA" w:rsidR="0021332D">
        <w:rPr>
          <w:rFonts w:ascii="Times New Roman" w:hAnsi="Times New Roman" w:cs="Times New Roman"/>
        </w:rPr>
        <w:t xml:space="preserve">rapport alsook eerdere onderzoeken van de Autoriteit Persoonsgegevens </w:t>
      </w:r>
      <w:r w:rsidRPr="007B3CCA" w:rsidR="005B3ED5">
        <w:rPr>
          <w:rFonts w:ascii="Times New Roman" w:hAnsi="Times New Roman" w:cs="Times New Roman"/>
        </w:rPr>
        <w:t xml:space="preserve">(AP) </w:t>
      </w:r>
      <w:r w:rsidRPr="007B3CCA" w:rsidR="0021332D">
        <w:rPr>
          <w:rFonts w:ascii="Times New Roman" w:hAnsi="Times New Roman" w:cs="Times New Roman"/>
        </w:rPr>
        <w:t>en verschillende hoogleraren, dat deze stelling in de praktijk weerbarstig is, aangezien gemeenten dermate afhankelijk zijn van de data-analyses van het bureau dat er feitelijk nauwelijks sprake is van zelfstandige besluitvorming zonder het bureau evenals het feit dat sommige gemeenten zonder eigen onderzoek onmiddellijk overgaan tot maatregelen na een signaal van IB/</w:t>
      </w:r>
      <w:r w:rsidRPr="007B3CCA" w:rsidR="00477E16">
        <w:rPr>
          <w:rFonts w:ascii="Times New Roman" w:hAnsi="Times New Roman" w:cs="Times New Roman"/>
        </w:rPr>
        <w:t>B</w:t>
      </w:r>
      <w:r w:rsidRPr="007B3CCA" w:rsidR="0021332D">
        <w:rPr>
          <w:rFonts w:ascii="Times New Roman" w:hAnsi="Times New Roman" w:cs="Times New Roman"/>
        </w:rPr>
        <w:t>IDN</w:t>
      </w:r>
      <w:r w:rsidRPr="007B3CCA" w:rsidR="00B20D2E">
        <w:rPr>
          <w:rFonts w:ascii="Times New Roman" w:hAnsi="Times New Roman" w:cs="Times New Roman"/>
        </w:rPr>
        <w:t>.</w:t>
      </w:r>
    </w:p>
    <w:p w:rsidRPr="007B3CCA" w:rsidR="006103DA" w:rsidP="006103DA" w:rsidRDefault="006103DA" w14:paraId="3C5E1FF6" w14:textId="77777777">
      <w:pPr>
        <w:spacing w:after="0" w:line="276" w:lineRule="auto"/>
        <w:rPr>
          <w:rFonts w:ascii="Times New Roman" w:hAnsi="Times New Roman" w:cs="Times New Roman"/>
        </w:rPr>
      </w:pPr>
    </w:p>
    <w:p w:rsidRPr="007B3CCA" w:rsidR="0021332D" w:rsidP="006103DA" w:rsidRDefault="00F10B02" w14:paraId="3810CA0B" w14:textId="01925540">
      <w:pPr>
        <w:spacing w:after="0" w:line="276" w:lineRule="auto"/>
        <w:rPr>
          <w:rFonts w:ascii="Times New Roman" w:hAnsi="Times New Roman" w:cs="Times New Roman"/>
        </w:rPr>
      </w:pPr>
      <w:r w:rsidRPr="007B3CCA">
        <w:rPr>
          <w:rFonts w:ascii="Times New Roman" w:hAnsi="Times New Roman" w:cs="Times New Roman"/>
        </w:rPr>
        <w:t>De leden van de 50PLUS-fractie vragen of de</w:t>
      </w:r>
      <w:r w:rsidRPr="007B3CCA" w:rsidR="005B3ED5">
        <w:rPr>
          <w:rFonts w:ascii="Times New Roman" w:hAnsi="Times New Roman" w:cs="Times New Roman"/>
        </w:rPr>
        <w:t xml:space="preserve"> minister</w:t>
      </w:r>
      <w:r w:rsidRPr="007B3CCA">
        <w:rPr>
          <w:rFonts w:ascii="Times New Roman" w:hAnsi="Times New Roman" w:cs="Times New Roman"/>
        </w:rPr>
        <w:t xml:space="preserve"> kan</w:t>
      </w:r>
      <w:r w:rsidRPr="007B3CCA" w:rsidR="0021332D">
        <w:rPr>
          <w:rFonts w:ascii="Times New Roman" w:hAnsi="Times New Roman" w:cs="Times New Roman"/>
        </w:rPr>
        <w:t xml:space="preserve"> reflecteren op de kritiek van de </w:t>
      </w:r>
      <w:r w:rsidRPr="007B3CCA" w:rsidR="00304F10">
        <w:rPr>
          <w:rFonts w:ascii="Times New Roman" w:hAnsi="Times New Roman" w:cs="Times New Roman"/>
        </w:rPr>
        <w:t>ARK</w:t>
      </w:r>
      <w:r w:rsidRPr="007B3CCA" w:rsidR="0021332D">
        <w:rPr>
          <w:rFonts w:ascii="Times New Roman" w:hAnsi="Times New Roman" w:cs="Times New Roman"/>
        </w:rPr>
        <w:t xml:space="preserve">, die stelt dat met deze statutenwijziging de mate van democratische controle niet toeneemt en dat verplichtingen rondom archivering en financieel beheer niet geregeld worden zoals bij andere overheidsorganisaties? </w:t>
      </w:r>
    </w:p>
    <w:p w:rsidRPr="007B3CCA" w:rsidR="006103DA" w:rsidP="006103DA" w:rsidRDefault="006103DA" w14:paraId="62484737" w14:textId="77777777">
      <w:pPr>
        <w:spacing w:after="0" w:line="276" w:lineRule="auto"/>
        <w:rPr>
          <w:rFonts w:ascii="Times New Roman" w:hAnsi="Times New Roman" w:cs="Times New Roman"/>
        </w:rPr>
      </w:pPr>
    </w:p>
    <w:p w:rsidRPr="007B3CCA" w:rsidR="0021332D" w:rsidP="006103DA" w:rsidRDefault="004D0384" w14:paraId="3542AFEF" w14:textId="7107AD5A">
      <w:pPr>
        <w:spacing w:after="0" w:line="276" w:lineRule="auto"/>
        <w:rPr>
          <w:rFonts w:ascii="Times New Roman" w:hAnsi="Times New Roman" w:cs="Times New Roman"/>
        </w:rPr>
      </w:pPr>
      <w:r w:rsidRPr="007B3CCA">
        <w:rPr>
          <w:rFonts w:ascii="Times New Roman" w:hAnsi="Times New Roman" w:cs="Times New Roman"/>
        </w:rPr>
        <w:t>De leden van de 50PLUS-fractie vragen of</w:t>
      </w:r>
      <w:r w:rsidRPr="007B3CCA" w:rsidR="0021332D">
        <w:rPr>
          <w:rFonts w:ascii="Times New Roman" w:hAnsi="Times New Roman" w:cs="Times New Roman"/>
        </w:rPr>
        <w:t xml:space="preserve"> </w:t>
      </w:r>
      <w:r w:rsidRPr="007B3CCA" w:rsidR="00384B1F">
        <w:rPr>
          <w:rFonts w:ascii="Times New Roman" w:hAnsi="Times New Roman" w:cs="Times New Roman"/>
        </w:rPr>
        <w:t>de minister</w:t>
      </w:r>
      <w:r w:rsidRPr="007B3CCA" w:rsidR="0021332D">
        <w:rPr>
          <w:rFonts w:ascii="Times New Roman" w:hAnsi="Times New Roman" w:cs="Times New Roman"/>
        </w:rPr>
        <w:t xml:space="preserve"> de zorg </w:t>
      </w:r>
      <w:r w:rsidRPr="007B3CCA">
        <w:rPr>
          <w:rFonts w:ascii="Times New Roman" w:hAnsi="Times New Roman" w:cs="Times New Roman"/>
        </w:rPr>
        <w:t xml:space="preserve">deelt </w:t>
      </w:r>
      <w:r w:rsidRPr="007B3CCA" w:rsidR="0021332D">
        <w:rPr>
          <w:rFonts w:ascii="Times New Roman" w:hAnsi="Times New Roman" w:cs="Times New Roman"/>
        </w:rPr>
        <w:t>dat het I</w:t>
      </w:r>
      <w:r w:rsidRPr="007B3CCA" w:rsidR="00304F10">
        <w:rPr>
          <w:rFonts w:ascii="Times New Roman" w:hAnsi="Times New Roman" w:cs="Times New Roman"/>
        </w:rPr>
        <w:t xml:space="preserve">B </w:t>
      </w:r>
      <w:r w:rsidRPr="007B3CCA" w:rsidR="0021332D">
        <w:rPr>
          <w:rFonts w:ascii="Times New Roman" w:hAnsi="Times New Roman" w:cs="Times New Roman"/>
        </w:rPr>
        <w:t xml:space="preserve">(straks BIDN), ondanks de cruciale publieke taak die het uitvoert voor 400.000 uitkeringsgerechtigden, niet onder de </w:t>
      </w:r>
      <w:proofErr w:type="spellStart"/>
      <w:r w:rsidRPr="007B3CCA" w:rsidR="00002BF9">
        <w:rPr>
          <w:rFonts w:ascii="Times New Roman" w:hAnsi="Times New Roman" w:cs="Times New Roman"/>
        </w:rPr>
        <w:t>Woo</w:t>
      </w:r>
      <w:proofErr w:type="spellEnd"/>
      <w:r w:rsidRPr="007B3CCA" w:rsidR="0021332D">
        <w:rPr>
          <w:rFonts w:ascii="Times New Roman" w:hAnsi="Times New Roman" w:cs="Times New Roman"/>
        </w:rPr>
        <w:t xml:space="preserve"> valt? </w:t>
      </w:r>
      <w:r w:rsidRPr="007B3CCA" w:rsidR="002920C2">
        <w:rPr>
          <w:rFonts w:ascii="Times New Roman" w:hAnsi="Times New Roman" w:cs="Times New Roman"/>
        </w:rPr>
        <w:t>Is de minister</w:t>
      </w:r>
      <w:r w:rsidRPr="007B3CCA" w:rsidR="0021332D">
        <w:rPr>
          <w:rFonts w:ascii="Times New Roman" w:hAnsi="Times New Roman" w:cs="Times New Roman"/>
        </w:rPr>
        <w:t xml:space="preserve"> bereid om in de statuten of wetgeving op te nemen dat BIDN wel aan de </w:t>
      </w:r>
      <w:proofErr w:type="spellStart"/>
      <w:r w:rsidRPr="007B3CCA" w:rsidR="0021332D">
        <w:rPr>
          <w:rFonts w:ascii="Times New Roman" w:hAnsi="Times New Roman" w:cs="Times New Roman"/>
        </w:rPr>
        <w:t>Woo</w:t>
      </w:r>
      <w:proofErr w:type="spellEnd"/>
      <w:r w:rsidRPr="007B3CCA" w:rsidR="0021332D">
        <w:rPr>
          <w:rFonts w:ascii="Times New Roman" w:hAnsi="Times New Roman" w:cs="Times New Roman"/>
        </w:rPr>
        <w:t xml:space="preserve"> moet voldoen?</w:t>
      </w:r>
      <w:r w:rsidRPr="007B3CCA" w:rsidR="008518B4">
        <w:rPr>
          <w:rFonts w:ascii="Times New Roman" w:hAnsi="Times New Roman" w:cs="Times New Roman"/>
        </w:rPr>
        <w:t xml:space="preserve"> Deze leden vragen </w:t>
      </w:r>
      <w:r w:rsidRPr="007B3CCA" w:rsidR="008518B4">
        <w:rPr>
          <w:rFonts w:ascii="Times New Roman" w:hAnsi="Times New Roman" w:cs="Times New Roman"/>
        </w:rPr>
        <w:lastRenderedPageBreak/>
        <w:t>daa</w:t>
      </w:r>
      <w:r w:rsidRPr="007B3CCA" w:rsidR="009D39FC">
        <w:rPr>
          <w:rFonts w:ascii="Times New Roman" w:hAnsi="Times New Roman" w:cs="Times New Roman"/>
        </w:rPr>
        <w:t>rnaast w</w:t>
      </w:r>
      <w:r w:rsidRPr="007B3CCA" w:rsidR="0021332D">
        <w:rPr>
          <w:rFonts w:ascii="Times New Roman" w:hAnsi="Times New Roman" w:cs="Times New Roman"/>
        </w:rPr>
        <w:t>aarom het I</w:t>
      </w:r>
      <w:r w:rsidRPr="007B3CCA" w:rsidR="009D39FC">
        <w:rPr>
          <w:rFonts w:ascii="Times New Roman" w:hAnsi="Times New Roman" w:cs="Times New Roman"/>
        </w:rPr>
        <w:t>B</w:t>
      </w:r>
      <w:r w:rsidRPr="007B3CCA" w:rsidR="0021332D">
        <w:rPr>
          <w:rFonts w:ascii="Times New Roman" w:hAnsi="Times New Roman" w:cs="Times New Roman"/>
        </w:rPr>
        <w:t xml:space="preserve"> niet onder het toezicht van de Nationale Ombudsman</w:t>
      </w:r>
      <w:r w:rsidRPr="007B3CCA" w:rsidR="009D39FC">
        <w:rPr>
          <w:rFonts w:ascii="Times New Roman" w:hAnsi="Times New Roman" w:cs="Times New Roman"/>
        </w:rPr>
        <w:t xml:space="preserve"> valt</w:t>
      </w:r>
      <w:r w:rsidRPr="007B3CCA" w:rsidR="0021332D">
        <w:rPr>
          <w:rFonts w:ascii="Times New Roman" w:hAnsi="Times New Roman" w:cs="Times New Roman"/>
        </w:rPr>
        <w:t>, zoals bij uitvoeringsorganisaties als het UWV wel het geval is</w:t>
      </w:r>
      <w:r w:rsidRPr="007B3CCA" w:rsidR="009D39FC">
        <w:rPr>
          <w:rFonts w:ascii="Times New Roman" w:hAnsi="Times New Roman" w:cs="Times New Roman"/>
        </w:rPr>
        <w:t>.</w:t>
      </w:r>
      <w:r w:rsidRPr="007B3CCA" w:rsidR="0021332D">
        <w:rPr>
          <w:rFonts w:ascii="Times New Roman" w:hAnsi="Times New Roman" w:cs="Times New Roman"/>
        </w:rPr>
        <w:t xml:space="preserve"> Vindt </w:t>
      </w:r>
      <w:r w:rsidRPr="007B3CCA" w:rsidR="00384B1F">
        <w:rPr>
          <w:rFonts w:ascii="Times New Roman" w:hAnsi="Times New Roman" w:cs="Times New Roman"/>
        </w:rPr>
        <w:t>de minister</w:t>
      </w:r>
      <w:r w:rsidRPr="007B3CCA" w:rsidR="0021332D">
        <w:rPr>
          <w:rFonts w:ascii="Times New Roman" w:hAnsi="Times New Roman" w:cs="Times New Roman"/>
        </w:rPr>
        <w:t xml:space="preserve"> het wenselijk dat burgers bij klachten over de bejegening of werkwijze van IB/BIDN zijn aangewezen op een interne klachtenprocedure zonder mogelijkheid tot onafhankelijk bezwaar of beroep en/of zij worden doorverwezen naar hun eigen gemeente die voor beantwoording/afdoening volledig afhankelijk is van (de expertise van) IB/BIDN? </w:t>
      </w:r>
    </w:p>
    <w:p w:rsidRPr="007B3CCA" w:rsidR="006103DA" w:rsidP="006103DA" w:rsidRDefault="006103DA" w14:paraId="3A1D3497" w14:textId="77777777">
      <w:pPr>
        <w:spacing w:after="0" w:line="276" w:lineRule="auto"/>
        <w:rPr>
          <w:rFonts w:ascii="Times New Roman" w:hAnsi="Times New Roman" w:cs="Times New Roman"/>
        </w:rPr>
      </w:pPr>
    </w:p>
    <w:p w:rsidRPr="007B3CCA" w:rsidR="0021332D" w:rsidP="006103DA" w:rsidRDefault="009D39FC" w14:paraId="5A64392B" w14:textId="60A4CBEC">
      <w:pPr>
        <w:spacing w:after="0" w:line="276" w:lineRule="auto"/>
        <w:rPr>
          <w:rFonts w:ascii="Times New Roman" w:hAnsi="Times New Roman" w:cs="Times New Roman"/>
        </w:rPr>
      </w:pPr>
      <w:r w:rsidRPr="007B3CCA">
        <w:rPr>
          <w:rFonts w:ascii="Times New Roman" w:hAnsi="Times New Roman" w:cs="Times New Roman"/>
        </w:rPr>
        <w:t>De leden van de 50PLUS-fractie merken op dat i</w:t>
      </w:r>
      <w:r w:rsidRPr="007B3CCA" w:rsidR="0021332D">
        <w:rPr>
          <w:rFonts w:ascii="Times New Roman" w:hAnsi="Times New Roman" w:cs="Times New Roman"/>
        </w:rPr>
        <w:t xml:space="preserve">n het rapport </w:t>
      </w:r>
      <w:r w:rsidRPr="007B3CCA">
        <w:rPr>
          <w:rFonts w:ascii="Times New Roman" w:hAnsi="Times New Roman" w:cs="Times New Roman"/>
        </w:rPr>
        <w:t>‘</w:t>
      </w:r>
      <w:r w:rsidRPr="007B3CCA" w:rsidR="0021332D">
        <w:rPr>
          <w:rFonts w:ascii="Times New Roman" w:hAnsi="Times New Roman" w:cs="Times New Roman"/>
        </w:rPr>
        <w:t>Grip op gegevensuitwisseling</w:t>
      </w:r>
      <w:r w:rsidRPr="007B3CCA">
        <w:rPr>
          <w:rFonts w:ascii="Times New Roman" w:hAnsi="Times New Roman" w:cs="Times New Roman"/>
        </w:rPr>
        <w:t>’</w:t>
      </w:r>
      <w:r w:rsidRPr="007B3CCA" w:rsidR="0021332D">
        <w:rPr>
          <w:rFonts w:ascii="Times New Roman" w:hAnsi="Times New Roman" w:cs="Times New Roman"/>
        </w:rPr>
        <w:t xml:space="preserve"> van AEF</w:t>
      </w:r>
      <w:r w:rsidRPr="007B3CCA" w:rsidR="00153C68">
        <w:rPr>
          <w:rStyle w:val="Voetnootmarkering"/>
          <w:rFonts w:ascii="Times New Roman" w:hAnsi="Times New Roman" w:cs="Times New Roman"/>
        </w:rPr>
        <w:footnoteReference w:id="2"/>
      </w:r>
      <w:r w:rsidRPr="007B3CCA" w:rsidR="0021332D">
        <w:rPr>
          <w:rFonts w:ascii="Times New Roman" w:hAnsi="Times New Roman" w:cs="Times New Roman"/>
        </w:rPr>
        <w:t xml:space="preserve"> werd aanbevolen om te werken met een Raad van Toezicht en een directeur-bestuurder, maar ook om democratische controle te borgen. Waarom wordt de </w:t>
      </w:r>
      <w:proofErr w:type="spellStart"/>
      <w:r w:rsidRPr="007B3CCA" w:rsidR="0021332D">
        <w:rPr>
          <w:rFonts w:ascii="Times New Roman" w:hAnsi="Times New Roman" w:cs="Times New Roman"/>
        </w:rPr>
        <w:t>governance</w:t>
      </w:r>
      <w:proofErr w:type="spellEnd"/>
      <w:r w:rsidRPr="007B3CCA" w:rsidR="0021332D">
        <w:rPr>
          <w:rFonts w:ascii="Times New Roman" w:hAnsi="Times New Roman" w:cs="Times New Roman"/>
        </w:rPr>
        <w:t xml:space="preserve">-structuur wel aangepast, maar wordt de aanbeveling om het takenpakket wettelijk te verankeren vooralsnog niet opgevolgd? Wanneer </w:t>
      </w:r>
      <w:r w:rsidRPr="007B3CCA" w:rsidR="005B70F1">
        <w:rPr>
          <w:rFonts w:ascii="Times New Roman" w:hAnsi="Times New Roman" w:cs="Times New Roman"/>
        </w:rPr>
        <w:t>is de minister</w:t>
      </w:r>
      <w:r w:rsidRPr="007B3CCA" w:rsidR="0021332D">
        <w:rPr>
          <w:rFonts w:ascii="Times New Roman" w:hAnsi="Times New Roman" w:cs="Times New Roman"/>
        </w:rPr>
        <w:t xml:space="preserve"> voornemens deze omissie in de wetgeving en wettelijke kadering te herstellen? </w:t>
      </w:r>
    </w:p>
    <w:p w:rsidRPr="007B3CCA" w:rsidR="006103DA" w:rsidP="006103DA" w:rsidRDefault="006103DA" w14:paraId="33C6EEE3" w14:textId="77777777">
      <w:pPr>
        <w:spacing w:after="0" w:line="276" w:lineRule="auto"/>
        <w:rPr>
          <w:rFonts w:ascii="Times New Roman" w:hAnsi="Times New Roman" w:cs="Times New Roman"/>
        </w:rPr>
      </w:pPr>
    </w:p>
    <w:p w:rsidRPr="007B3CCA" w:rsidR="0021332D" w:rsidP="006103DA" w:rsidRDefault="00E134CA" w14:paraId="4B64A7E9" w14:textId="2A8E2904">
      <w:pPr>
        <w:spacing w:after="0" w:line="276" w:lineRule="auto"/>
        <w:rPr>
          <w:rFonts w:ascii="Times New Roman" w:hAnsi="Times New Roman" w:cs="Times New Roman"/>
        </w:rPr>
      </w:pPr>
      <w:r w:rsidRPr="007B3CCA">
        <w:rPr>
          <w:rFonts w:ascii="Times New Roman" w:hAnsi="Times New Roman" w:cs="Times New Roman"/>
        </w:rPr>
        <w:t xml:space="preserve">De leden van de 50PLUS-fractie merken op dat </w:t>
      </w:r>
      <w:r w:rsidRPr="007B3CCA" w:rsidR="00B0190F">
        <w:rPr>
          <w:rFonts w:ascii="Times New Roman" w:hAnsi="Times New Roman" w:cs="Times New Roman"/>
        </w:rPr>
        <w:t>h</w:t>
      </w:r>
      <w:r w:rsidRPr="007B3CCA" w:rsidR="0021332D">
        <w:rPr>
          <w:rFonts w:ascii="Times New Roman" w:hAnsi="Times New Roman" w:cs="Times New Roman"/>
        </w:rPr>
        <w:t xml:space="preserve">et </w:t>
      </w:r>
      <w:r w:rsidRPr="007B3CCA" w:rsidR="00FF0B23">
        <w:rPr>
          <w:rFonts w:ascii="Times New Roman" w:hAnsi="Times New Roman" w:cs="Times New Roman"/>
        </w:rPr>
        <w:t>IB</w:t>
      </w:r>
      <w:r w:rsidRPr="007B3CCA" w:rsidR="0021332D">
        <w:rPr>
          <w:rFonts w:ascii="Times New Roman" w:hAnsi="Times New Roman" w:cs="Times New Roman"/>
        </w:rPr>
        <w:t xml:space="preserve"> opgericht </w:t>
      </w:r>
      <w:r w:rsidRPr="007B3CCA" w:rsidR="00B0190F">
        <w:rPr>
          <w:rFonts w:ascii="Times New Roman" w:hAnsi="Times New Roman" w:cs="Times New Roman"/>
        </w:rPr>
        <w:t xml:space="preserve">is </w:t>
      </w:r>
      <w:r w:rsidRPr="007B3CCA" w:rsidR="0021332D">
        <w:rPr>
          <w:rFonts w:ascii="Times New Roman" w:hAnsi="Times New Roman" w:cs="Times New Roman"/>
        </w:rPr>
        <w:t xml:space="preserve">voor de rechtmatigheidscontrole van uitkeringen, maar </w:t>
      </w:r>
      <w:r w:rsidRPr="007B3CCA" w:rsidR="00B0190F">
        <w:rPr>
          <w:rFonts w:ascii="Times New Roman" w:hAnsi="Times New Roman" w:cs="Times New Roman"/>
        </w:rPr>
        <w:t xml:space="preserve">dat </w:t>
      </w:r>
      <w:r w:rsidRPr="007B3CCA" w:rsidR="0021332D">
        <w:rPr>
          <w:rFonts w:ascii="Times New Roman" w:hAnsi="Times New Roman" w:cs="Times New Roman"/>
        </w:rPr>
        <w:t>het takenpakket inmiddels</w:t>
      </w:r>
      <w:r w:rsidRPr="007B3CCA" w:rsidR="00B0190F">
        <w:rPr>
          <w:rFonts w:ascii="Times New Roman" w:hAnsi="Times New Roman" w:cs="Times New Roman"/>
        </w:rPr>
        <w:t xml:space="preserve"> is</w:t>
      </w:r>
      <w:r w:rsidRPr="007B3CCA" w:rsidR="0021332D">
        <w:rPr>
          <w:rFonts w:ascii="Times New Roman" w:hAnsi="Times New Roman" w:cs="Times New Roman"/>
        </w:rPr>
        <w:t xml:space="preserve"> uitgebreid naar o</w:t>
      </w:r>
      <w:r w:rsidRPr="007B3CCA" w:rsidR="005B70F1">
        <w:rPr>
          <w:rFonts w:ascii="Times New Roman" w:hAnsi="Times New Roman" w:cs="Times New Roman"/>
        </w:rPr>
        <w:t>nder andere</w:t>
      </w:r>
      <w:r w:rsidRPr="007B3CCA" w:rsidR="0021332D">
        <w:rPr>
          <w:rFonts w:ascii="Times New Roman" w:hAnsi="Times New Roman" w:cs="Times New Roman"/>
        </w:rPr>
        <w:t xml:space="preserve"> vroegtijdige schoolverlaters, schuldhulpverlening en de beslagvrije voet. </w:t>
      </w:r>
      <w:r w:rsidRPr="007B3CCA" w:rsidR="009A2F65">
        <w:rPr>
          <w:rFonts w:ascii="Times New Roman" w:hAnsi="Times New Roman" w:cs="Times New Roman"/>
        </w:rPr>
        <w:t>Deze leden vragen of de</w:t>
      </w:r>
      <w:r w:rsidRPr="007B3CCA" w:rsidR="005B70F1">
        <w:rPr>
          <w:rFonts w:ascii="Times New Roman" w:hAnsi="Times New Roman" w:cs="Times New Roman"/>
        </w:rPr>
        <w:t xml:space="preserve"> minister</w:t>
      </w:r>
      <w:r w:rsidRPr="007B3CCA" w:rsidR="0021332D">
        <w:rPr>
          <w:rFonts w:ascii="Times New Roman" w:hAnsi="Times New Roman" w:cs="Times New Roman"/>
        </w:rPr>
        <w:t xml:space="preserve"> voor alle taken die IB/BIDN nu uitvoert </w:t>
      </w:r>
      <w:r w:rsidRPr="007B3CCA" w:rsidR="001C68C7">
        <w:rPr>
          <w:rFonts w:ascii="Times New Roman" w:hAnsi="Times New Roman" w:cs="Times New Roman"/>
        </w:rPr>
        <w:t xml:space="preserve">kan </w:t>
      </w:r>
      <w:r w:rsidRPr="007B3CCA" w:rsidR="0021332D">
        <w:rPr>
          <w:rFonts w:ascii="Times New Roman" w:hAnsi="Times New Roman" w:cs="Times New Roman"/>
        </w:rPr>
        <w:t xml:space="preserve">aangeven wat de specifieke wettelijke grondslag is, en </w:t>
      </w:r>
      <w:r w:rsidRPr="007B3CCA" w:rsidR="00431D29">
        <w:rPr>
          <w:rFonts w:ascii="Times New Roman" w:hAnsi="Times New Roman" w:cs="Times New Roman"/>
        </w:rPr>
        <w:t>of de</w:t>
      </w:r>
      <w:r w:rsidRPr="007B3CCA" w:rsidR="007111CD">
        <w:rPr>
          <w:rFonts w:ascii="Times New Roman" w:hAnsi="Times New Roman" w:cs="Times New Roman"/>
        </w:rPr>
        <w:t xml:space="preserve"> minister</w:t>
      </w:r>
      <w:r w:rsidRPr="007B3CCA" w:rsidR="0021332D">
        <w:rPr>
          <w:rFonts w:ascii="Times New Roman" w:hAnsi="Times New Roman" w:cs="Times New Roman"/>
        </w:rPr>
        <w:t xml:space="preserve"> de conclusie van het WB-NSC </w:t>
      </w:r>
      <w:r w:rsidRPr="007B3CCA" w:rsidR="00431D29">
        <w:rPr>
          <w:rFonts w:ascii="Times New Roman" w:hAnsi="Times New Roman" w:cs="Times New Roman"/>
        </w:rPr>
        <w:t xml:space="preserve">deelt </w:t>
      </w:r>
      <w:r w:rsidRPr="007B3CCA" w:rsidR="0021332D">
        <w:rPr>
          <w:rFonts w:ascii="Times New Roman" w:hAnsi="Times New Roman" w:cs="Times New Roman"/>
        </w:rPr>
        <w:t>dat er sprake is van ‘</w:t>
      </w:r>
      <w:proofErr w:type="spellStart"/>
      <w:r w:rsidRPr="007B3CCA" w:rsidR="0021332D">
        <w:rPr>
          <w:rFonts w:ascii="Times New Roman" w:hAnsi="Times New Roman" w:cs="Times New Roman"/>
        </w:rPr>
        <w:t>function</w:t>
      </w:r>
      <w:proofErr w:type="spellEnd"/>
      <w:r w:rsidRPr="007B3CCA" w:rsidR="0021332D">
        <w:rPr>
          <w:rFonts w:ascii="Times New Roman" w:hAnsi="Times New Roman" w:cs="Times New Roman"/>
        </w:rPr>
        <w:t xml:space="preserve"> creep’ zonder duidelijk wettelijk kader</w:t>
      </w:r>
      <w:r w:rsidRPr="007B3CCA" w:rsidR="00F85B53">
        <w:rPr>
          <w:rFonts w:ascii="Times New Roman" w:hAnsi="Times New Roman" w:cs="Times New Roman"/>
        </w:rPr>
        <w:t>.</w:t>
      </w:r>
      <w:r w:rsidRPr="007B3CCA" w:rsidR="004F51B8">
        <w:rPr>
          <w:rFonts w:ascii="Times New Roman" w:hAnsi="Times New Roman" w:cs="Times New Roman"/>
        </w:rPr>
        <w:t xml:space="preserve"> </w:t>
      </w:r>
      <w:r w:rsidRPr="007B3CCA" w:rsidR="007111CD">
        <w:rPr>
          <w:rFonts w:ascii="Times New Roman" w:hAnsi="Times New Roman" w:cs="Times New Roman"/>
        </w:rPr>
        <w:t>Is de minister</w:t>
      </w:r>
      <w:r w:rsidRPr="007B3CCA" w:rsidR="0021332D">
        <w:rPr>
          <w:rFonts w:ascii="Times New Roman" w:hAnsi="Times New Roman" w:cs="Times New Roman"/>
        </w:rPr>
        <w:t xml:space="preserve"> bereid om, conform de aanbevelingen uit de rapporten van AEF en het WB-NSC en de adviezen van het </w:t>
      </w:r>
      <w:r w:rsidRPr="007B3CCA" w:rsidR="007111CD">
        <w:rPr>
          <w:rFonts w:ascii="Times New Roman" w:hAnsi="Times New Roman" w:cs="Times New Roman"/>
        </w:rPr>
        <w:t>m</w:t>
      </w:r>
      <w:r w:rsidRPr="007B3CCA" w:rsidR="0021332D">
        <w:rPr>
          <w:rFonts w:ascii="Times New Roman" w:hAnsi="Times New Roman" w:cs="Times New Roman"/>
        </w:rPr>
        <w:t xml:space="preserve">inisterie van Financiën en de </w:t>
      </w:r>
      <w:r w:rsidRPr="007B3CCA" w:rsidR="00A114C4">
        <w:rPr>
          <w:rFonts w:ascii="Times New Roman" w:hAnsi="Times New Roman" w:cs="Times New Roman"/>
        </w:rPr>
        <w:t>ARK</w:t>
      </w:r>
      <w:r w:rsidRPr="007B3CCA" w:rsidR="0021332D">
        <w:rPr>
          <w:rFonts w:ascii="Times New Roman" w:hAnsi="Times New Roman" w:cs="Times New Roman"/>
        </w:rPr>
        <w:t>, het volledige takenpakket van BIDN wettelijk te verankeren om zo democratische controle mogelijk te maken?</w:t>
      </w:r>
    </w:p>
    <w:p w:rsidRPr="007B3CCA" w:rsidR="006103DA" w:rsidP="006103DA" w:rsidRDefault="006103DA" w14:paraId="01FC3B74" w14:textId="77777777">
      <w:pPr>
        <w:spacing w:after="0" w:line="276" w:lineRule="auto"/>
        <w:rPr>
          <w:rFonts w:ascii="Times New Roman" w:hAnsi="Times New Roman" w:cs="Times New Roman"/>
        </w:rPr>
      </w:pPr>
    </w:p>
    <w:p w:rsidRPr="007B3CCA" w:rsidR="0021332D" w:rsidP="006103DA" w:rsidRDefault="00302F75" w14:paraId="6F8A73C0" w14:textId="0D8D3F10">
      <w:pPr>
        <w:spacing w:after="0" w:line="276" w:lineRule="auto"/>
        <w:rPr>
          <w:rFonts w:ascii="Times New Roman" w:hAnsi="Times New Roman" w:cs="Times New Roman"/>
        </w:rPr>
      </w:pPr>
      <w:r w:rsidRPr="007B3CCA">
        <w:rPr>
          <w:rFonts w:ascii="Times New Roman" w:hAnsi="Times New Roman" w:cs="Times New Roman"/>
        </w:rPr>
        <w:t>De leden van de 50PLUS-fractie vragen of</w:t>
      </w:r>
      <w:r w:rsidRPr="007B3CCA" w:rsidR="0021332D">
        <w:rPr>
          <w:rFonts w:ascii="Times New Roman" w:hAnsi="Times New Roman" w:cs="Times New Roman"/>
        </w:rPr>
        <w:t xml:space="preserve"> het wenselijk</w:t>
      </w:r>
      <w:r w:rsidRPr="007B3CCA">
        <w:rPr>
          <w:rFonts w:ascii="Times New Roman" w:hAnsi="Times New Roman" w:cs="Times New Roman"/>
        </w:rPr>
        <w:t xml:space="preserve"> is</w:t>
      </w:r>
      <w:r w:rsidRPr="007B3CCA" w:rsidR="0021332D">
        <w:rPr>
          <w:rFonts w:ascii="Times New Roman" w:hAnsi="Times New Roman" w:cs="Times New Roman"/>
        </w:rPr>
        <w:t xml:space="preserve"> dat een private stichting met een feitelijke </w:t>
      </w:r>
      <w:proofErr w:type="spellStart"/>
      <w:r w:rsidRPr="007B3CCA" w:rsidR="0021332D">
        <w:rPr>
          <w:rFonts w:ascii="Times New Roman" w:hAnsi="Times New Roman" w:cs="Times New Roman"/>
        </w:rPr>
        <w:t>monopoliepositie</w:t>
      </w:r>
      <w:proofErr w:type="spellEnd"/>
      <w:r w:rsidRPr="007B3CCA" w:rsidR="0021332D">
        <w:rPr>
          <w:rFonts w:ascii="Times New Roman" w:hAnsi="Times New Roman" w:cs="Times New Roman"/>
        </w:rPr>
        <w:t xml:space="preserve"> essentiële infrastructuur ontwikkelt voor het sociaal domein (zoals knooppunten voor </w:t>
      </w:r>
      <w:r w:rsidRPr="007B3CCA" w:rsidR="00694E2B">
        <w:rPr>
          <w:rFonts w:ascii="Times New Roman" w:hAnsi="Times New Roman" w:cs="Times New Roman"/>
        </w:rPr>
        <w:t xml:space="preserve">de Wet </w:t>
      </w:r>
      <w:proofErr w:type="spellStart"/>
      <w:r w:rsidRPr="007B3CCA" w:rsidR="00694E2B">
        <w:rPr>
          <w:rFonts w:ascii="Times New Roman" w:hAnsi="Times New Roman" w:cs="Times New Roman"/>
        </w:rPr>
        <w:t>maatsschappelijke</w:t>
      </w:r>
      <w:proofErr w:type="spellEnd"/>
      <w:r w:rsidRPr="007B3CCA" w:rsidR="00694E2B">
        <w:rPr>
          <w:rFonts w:ascii="Times New Roman" w:hAnsi="Times New Roman" w:cs="Times New Roman"/>
        </w:rPr>
        <w:t xml:space="preserve"> ondersteuning (</w:t>
      </w:r>
      <w:proofErr w:type="spellStart"/>
      <w:r w:rsidRPr="007B3CCA" w:rsidR="00694E2B">
        <w:rPr>
          <w:rFonts w:ascii="Times New Roman" w:hAnsi="Times New Roman" w:cs="Times New Roman"/>
        </w:rPr>
        <w:t>Wmo</w:t>
      </w:r>
      <w:proofErr w:type="spellEnd"/>
      <w:r w:rsidRPr="007B3CCA" w:rsidR="00694E2B">
        <w:rPr>
          <w:rFonts w:ascii="Times New Roman" w:hAnsi="Times New Roman" w:cs="Times New Roman"/>
        </w:rPr>
        <w:t xml:space="preserve">) </w:t>
      </w:r>
      <w:r w:rsidRPr="007B3CCA" w:rsidR="0021332D">
        <w:rPr>
          <w:rFonts w:ascii="Times New Roman" w:hAnsi="Times New Roman" w:cs="Times New Roman"/>
        </w:rPr>
        <w:t>en Jeugdzorg) zonder dat hier een aanbesteding of publiekrechtelijk besluit aan ten grondslag ligt</w:t>
      </w:r>
      <w:r w:rsidRPr="007B3CCA">
        <w:rPr>
          <w:rFonts w:ascii="Times New Roman" w:hAnsi="Times New Roman" w:cs="Times New Roman"/>
        </w:rPr>
        <w:t>.</w:t>
      </w:r>
    </w:p>
    <w:p w:rsidRPr="007B3CCA" w:rsidR="006103DA" w:rsidP="006103DA" w:rsidRDefault="006103DA" w14:paraId="358D3352" w14:textId="77777777">
      <w:pPr>
        <w:spacing w:after="0" w:line="276" w:lineRule="auto"/>
        <w:rPr>
          <w:rFonts w:ascii="Times New Roman" w:hAnsi="Times New Roman" w:cs="Times New Roman"/>
        </w:rPr>
      </w:pPr>
    </w:p>
    <w:p w:rsidRPr="007B3CCA" w:rsidR="0021332D" w:rsidP="006103DA" w:rsidRDefault="00C57097" w14:paraId="45063513" w14:textId="5C7D24CA">
      <w:pPr>
        <w:spacing w:after="0" w:line="276" w:lineRule="auto"/>
        <w:rPr>
          <w:rFonts w:ascii="Times New Roman" w:hAnsi="Times New Roman" w:cs="Times New Roman"/>
        </w:rPr>
      </w:pPr>
      <w:r w:rsidRPr="007B3CCA">
        <w:rPr>
          <w:rFonts w:ascii="Times New Roman" w:hAnsi="Times New Roman" w:cs="Times New Roman"/>
        </w:rPr>
        <w:t>De leden van de 50PLUS-fractie vragen in hoeverre</w:t>
      </w:r>
      <w:r w:rsidRPr="007B3CCA" w:rsidR="0021332D">
        <w:rPr>
          <w:rFonts w:ascii="Times New Roman" w:hAnsi="Times New Roman" w:cs="Times New Roman"/>
        </w:rPr>
        <w:t xml:space="preserve"> </w:t>
      </w:r>
      <w:r w:rsidRPr="007B3CCA" w:rsidR="008F701E">
        <w:rPr>
          <w:rFonts w:ascii="Times New Roman" w:hAnsi="Times New Roman" w:cs="Times New Roman"/>
        </w:rPr>
        <w:t>de minister</w:t>
      </w:r>
      <w:r w:rsidRPr="007B3CCA" w:rsidR="0021332D">
        <w:rPr>
          <w:rFonts w:ascii="Times New Roman" w:hAnsi="Times New Roman" w:cs="Times New Roman"/>
        </w:rPr>
        <w:t xml:space="preserve"> de maandelijkse controle van alle uitkeringsgerechtigden op autobezit, zoals beschreven in het rapport van het WB-NSC n</w:t>
      </w:r>
      <w:r w:rsidRPr="007B3CCA" w:rsidR="00AB2CDC">
        <w:rPr>
          <w:rFonts w:ascii="Times New Roman" w:hAnsi="Times New Roman" w:cs="Times New Roman"/>
        </w:rPr>
        <w:t>aar aanleiding van</w:t>
      </w:r>
      <w:r w:rsidRPr="007B3CCA" w:rsidR="0021332D">
        <w:rPr>
          <w:rFonts w:ascii="Times New Roman" w:hAnsi="Times New Roman" w:cs="Times New Roman"/>
        </w:rPr>
        <w:t xml:space="preserve"> controles van de </w:t>
      </w:r>
      <w:r w:rsidRPr="007B3CCA" w:rsidR="00AF3E66">
        <w:rPr>
          <w:rFonts w:ascii="Times New Roman" w:hAnsi="Times New Roman" w:cs="Times New Roman"/>
        </w:rPr>
        <w:t>AP</w:t>
      </w:r>
      <w:r w:rsidRPr="007B3CCA" w:rsidR="0021332D">
        <w:rPr>
          <w:rFonts w:ascii="Times New Roman" w:hAnsi="Times New Roman" w:cs="Times New Roman"/>
        </w:rPr>
        <w:t>, proportioneel en in overeenstemming met de onschuldpresumptie</w:t>
      </w:r>
      <w:r w:rsidRPr="007B3CCA">
        <w:rPr>
          <w:rFonts w:ascii="Times New Roman" w:hAnsi="Times New Roman" w:cs="Times New Roman"/>
        </w:rPr>
        <w:t xml:space="preserve"> acht.</w:t>
      </w:r>
      <w:r w:rsidRPr="007B3CCA" w:rsidR="0021332D">
        <w:rPr>
          <w:rFonts w:ascii="Times New Roman" w:hAnsi="Times New Roman" w:cs="Times New Roman"/>
        </w:rPr>
        <w:t xml:space="preserve"> </w:t>
      </w:r>
      <w:r w:rsidRPr="007B3CCA" w:rsidR="00AA3FD3">
        <w:rPr>
          <w:rFonts w:ascii="Times New Roman" w:hAnsi="Times New Roman" w:cs="Times New Roman"/>
        </w:rPr>
        <w:t>Deze leden vragen of</w:t>
      </w:r>
      <w:r w:rsidRPr="007B3CCA" w:rsidR="008F701E">
        <w:rPr>
          <w:rFonts w:ascii="Times New Roman" w:hAnsi="Times New Roman" w:cs="Times New Roman"/>
        </w:rPr>
        <w:t xml:space="preserve"> de minister</w:t>
      </w:r>
      <w:r w:rsidRPr="007B3CCA" w:rsidR="0021332D">
        <w:rPr>
          <w:rFonts w:ascii="Times New Roman" w:hAnsi="Times New Roman" w:cs="Times New Roman"/>
        </w:rPr>
        <w:t xml:space="preserve"> bekend</w:t>
      </w:r>
      <w:r w:rsidRPr="007B3CCA" w:rsidR="00AA3FD3">
        <w:rPr>
          <w:rFonts w:ascii="Times New Roman" w:hAnsi="Times New Roman" w:cs="Times New Roman"/>
        </w:rPr>
        <w:t xml:space="preserve"> is</w:t>
      </w:r>
      <w:r w:rsidRPr="007B3CCA" w:rsidR="0021332D">
        <w:rPr>
          <w:rFonts w:ascii="Times New Roman" w:hAnsi="Times New Roman" w:cs="Times New Roman"/>
        </w:rPr>
        <w:t xml:space="preserve"> met de kritiek van de </w:t>
      </w:r>
      <w:r w:rsidRPr="007B3CCA" w:rsidR="00153C68">
        <w:rPr>
          <w:rFonts w:ascii="Times New Roman" w:hAnsi="Times New Roman" w:cs="Times New Roman"/>
        </w:rPr>
        <w:t>AP</w:t>
      </w:r>
      <w:r w:rsidRPr="007B3CCA" w:rsidR="0021332D">
        <w:rPr>
          <w:rFonts w:ascii="Times New Roman" w:hAnsi="Times New Roman" w:cs="Times New Roman"/>
        </w:rPr>
        <w:t xml:space="preserve"> dat er bij deze massale controles vaak geen sprake is van een concrete verdenking van fraude</w:t>
      </w:r>
      <w:r w:rsidRPr="007B3CCA" w:rsidR="00AA3FD3">
        <w:rPr>
          <w:rFonts w:ascii="Times New Roman" w:hAnsi="Times New Roman" w:cs="Times New Roman"/>
        </w:rPr>
        <w:t>.</w:t>
      </w:r>
      <w:r w:rsidRPr="007B3CCA" w:rsidR="0021332D">
        <w:rPr>
          <w:rFonts w:ascii="Times New Roman" w:hAnsi="Times New Roman" w:cs="Times New Roman"/>
        </w:rPr>
        <w:t xml:space="preserve"> Waarom wordt deze werkwijze, waarbij burgers preventief worden doorgelicht, gefaciliteerd door een organisatie die op afstand staat van de overheid?</w:t>
      </w:r>
    </w:p>
    <w:p w:rsidRPr="007B3CCA" w:rsidR="006103DA" w:rsidP="006103DA" w:rsidRDefault="006103DA" w14:paraId="58578955" w14:textId="77777777">
      <w:pPr>
        <w:spacing w:after="0" w:line="276" w:lineRule="auto"/>
        <w:rPr>
          <w:rFonts w:ascii="Times New Roman" w:hAnsi="Times New Roman" w:cs="Times New Roman"/>
        </w:rPr>
      </w:pPr>
    </w:p>
    <w:p w:rsidRPr="007B3CCA" w:rsidR="006103DA" w:rsidP="006103DA" w:rsidRDefault="009A12CD" w14:paraId="77184B2A" w14:textId="0CBFCED2">
      <w:pPr>
        <w:spacing w:after="0" w:line="276" w:lineRule="auto"/>
        <w:rPr>
          <w:rFonts w:ascii="Times New Roman" w:hAnsi="Times New Roman" w:cs="Times New Roman"/>
        </w:rPr>
      </w:pPr>
      <w:r w:rsidRPr="007B3CCA">
        <w:rPr>
          <w:rFonts w:ascii="Times New Roman" w:hAnsi="Times New Roman" w:cs="Times New Roman"/>
        </w:rPr>
        <w:t>De leden van de 50PLUS-fractie vragen de</w:t>
      </w:r>
      <w:r w:rsidRPr="007B3CCA" w:rsidR="008F701E">
        <w:rPr>
          <w:rFonts w:ascii="Times New Roman" w:hAnsi="Times New Roman" w:cs="Times New Roman"/>
        </w:rPr>
        <w:t xml:space="preserve"> minister</w:t>
      </w:r>
      <w:r w:rsidRPr="007B3CCA" w:rsidR="0021332D">
        <w:rPr>
          <w:rFonts w:ascii="Times New Roman" w:hAnsi="Times New Roman" w:cs="Times New Roman"/>
        </w:rPr>
        <w:t xml:space="preserve"> </w:t>
      </w:r>
      <w:r w:rsidRPr="007B3CCA">
        <w:rPr>
          <w:rFonts w:ascii="Times New Roman" w:hAnsi="Times New Roman" w:cs="Times New Roman"/>
        </w:rPr>
        <w:t xml:space="preserve">of zij kan </w:t>
      </w:r>
      <w:r w:rsidRPr="007B3CCA" w:rsidR="0021332D">
        <w:rPr>
          <w:rFonts w:ascii="Times New Roman" w:hAnsi="Times New Roman" w:cs="Times New Roman"/>
        </w:rPr>
        <w:t>garanderen dat alle algoritmen die invloed hebben op de bestaanszekerheid van burgers per direct openbaar worden gemaakt in het register</w:t>
      </w:r>
      <w:r w:rsidRPr="007B3CCA" w:rsidR="00B52A4A">
        <w:rPr>
          <w:rFonts w:ascii="Times New Roman" w:hAnsi="Times New Roman" w:cs="Times New Roman"/>
        </w:rPr>
        <w:t>.</w:t>
      </w:r>
      <w:r w:rsidRPr="007B3CCA" w:rsidR="0021332D">
        <w:rPr>
          <w:rFonts w:ascii="Times New Roman" w:hAnsi="Times New Roman" w:cs="Times New Roman"/>
        </w:rPr>
        <w:t xml:space="preserve"> Binnen welke termijn zal dit gebeuren?  </w:t>
      </w:r>
    </w:p>
    <w:p w:rsidRPr="007B3CCA" w:rsidR="007E7C9C" w:rsidP="006103DA" w:rsidRDefault="007E7C9C" w14:paraId="5E64CF7F" w14:textId="77777777">
      <w:pPr>
        <w:spacing w:after="0" w:line="276" w:lineRule="auto"/>
        <w:rPr>
          <w:rFonts w:ascii="Times New Roman" w:hAnsi="Times New Roman" w:cs="Times New Roman"/>
          <w:color w:val="FF0000"/>
        </w:rPr>
      </w:pPr>
    </w:p>
    <w:p w:rsidRPr="007B3CCA" w:rsidR="0021332D" w:rsidP="006103DA" w:rsidRDefault="00B52A4A" w14:paraId="18CA94DC" w14:textId="196DDE5A">
      <w:pPr>
        <w:spacing w:after="0" w:line="276" w:lineRule="auto"/>
        <w:rPr>
          <w:rFonts w:ascii="Times New Roman" w:hAnsi="Times New Roman" w:cs="Times New Roman"/>
        </w:rPr>
      </w:pPr>
      <w:r w:rsidRPr="007B3CCA">
        <w:rPr>
          <w:rFonts w:ascii="Times New Roman" w:hAnsi="Times New Roman" w:cs="Times New Roman"/>
        </w:rPr>
        <w:lastRenderedPageBreak/>
        <w:t>De leden van de 50PLUS-fractie vragen h</w:t>
      </w:r>
      <w:r w:rsidRPr="007B3CCA" w:rsidR="0021332D">
        <w:rPr>
          <w:rFonts w:ascii="Times New Roman" w:hAnsi="Times New Roman" w:cs="Times New Roman"/>
        </w:rPr>
        <w:t>oe</w:t>
      </w:r>
      <w:r w:rsidRPr="007B3CCA">
        <w:rPr>
          <w:rFonts w:ascii="Times New Roman" w:hAnsi="Times New Roman" w:cs="Times New Roman"/>
        </w:rPr>
        <w:t xml:space="preserve"> de minister willekeur</w:t>
      </w:r>
      <w:r w:rsidRPr="007B3CCA" w:rsidR="0021332D">
        <w:rPr>
          <w:rFonts w:ascii="Times New Roman" w:hAnsi="Times New Roman" w:cs="Times New Roman"/>
        </w:rPr>
        <w:t xml:space="preserve"> en rechtsongelijkheid</w:t>
      </w:r>
      <w:r w:rsidRPr="007B3CCA">
        <w:rPr>
          <w:rFonts w:ascii="Times New Roman" w:hAnsi="Times New Roman" w:cs="Times New Roman"/>
        </w:rPr>
        <w:t xml:space="preserve"> voorkomt</w:t>
      </w:r>
      <w:r w:rsidRPr="007B3CCA" w:rsidR="0021332D">
        <w:rPr>
          <w:rFonts w:ascii="Times New Roman" w:hAnsi="Times New Roman" w:cs="Times New Roman"/>
        </w:rPr>
        <w:t>, gezien het feit dat gemeenten zeer verschillend omgaan met de signalen van het I</w:t>
      </w:r>
      <w:r w:rsidRPr="007B3CCA" w:rsidR="004E3929">
        <w:rPr>
          <w:rFonts w:ascii="Times New Roman" w:hAnsi="Times New Roman" w:cs="Times New Roman"/>
        </w:rPr>
        <w:t>B</w:t>
      </w:r>
      <w:r w:rsidRPr="007B3CCA" w:rsidR="0021332D">
        <w:rPr>
          <w:rFonts w:ascii="Times New Roman" w:hAnsi="Times New Roman" w:cs="Times New Roman"/>
        </w:rPr>
        <w:t>; waarbij sommige gemeenten direct uitkeringen stopzetten en andere eerst in gesprek gaan</w:t>
      </w:r>
      <w:r w:rsidRPr="007B3CCA">
        <w:rPr>
          <w:rFonts w:ascii="Times New Roman" w:hAnsi="Times New Roman" w:cs="Times New Roman"/>
        </w:rPr>
        <w:t>.</w:t>
      </w:r>
    </w:p>
    <w:p w:rsidRPr="007B3CCA" w:rsidR="006103DA" w:rsidP="006103DA" w:rsidRDefault="006103DA" w14:paraId="31AC8588" w14:textId="77777777">
      <w:pPr>
        <w:spacing w:after="0" w:line="276" w:lineRule="auto"/>
        <w:rPr>
          <w:rFonts w:ascii="Times New Roman" w:hAnsi="Times New Roman" w:cs="Times New Roman"/>
        </w:rPr>
      </w:pPr>
    </w:p>
    <w:p w:rsidRPr="007B3CCA" w:rsidR="006103DA" w:rsidP="006103DA" w:rsidRDefault="0021332D" w14:paraId="06257AE9" w14:textId="1F6C5210">
      <w:pPr>
        <w:spacing w:after="0" w:line="276" w:lineRule="auto"/>
        <w:rPr>
          <w:rFonts w:ascii="Times New Roman" w:hAnsi="Times New Roman" w:cs="Times New Roman"/>
        </w:rPr>
      </w:pPr>
      <w:r w:rsidRPr="007B3CCA">
        <w:rPr>
          <w:rFonts w:ascii="Times New Roman" w:hAnsi="Times New Roman" w:cs="Times New Roman"/>
        </w:rPr>
        <w:t>In het licht van het toeslagenschandaal</w:t>
      </w:r>
      <w:r w:rsidRPr="007B3CCA" w:rsidR="00DB6AE3">
        <w:rPr>
          <w:rFonts w:ascii="Times New Roman" w:hAnsi="Times New Roman" w:cs="Times New Roman"/>
        </w:rPr>
        <w:t xml:space="preserve"> vragen de leden van de 50PLUS-fractie</w:t>
      </w:r>
      <w:r w:rsidRPr="007B3CCA">
        <w:rPr>
          <w:rFonts w:ascii="Times New Roman" w:hAnsi="Times New Roman" w:cs="Times New Roman"/>
        </w:rPr>
        <w:t xml:space="preserve"> hoe </w:t>
      </w:r>
      <w:r w:rsidRPr="007B3CCA" w:rsidR="008F701E">
        <w:rPr>
          <w:rFonts w:ascii="Times New Roman" w:hAnsi="Times New Roman" w:cs="Times New Roman"/>
        </w:rPr>
        <w:t>de minister</w:t>
      </w:r>
      <w:r w:rsidRPr="007B3CCA">
        <w:rPr>
          <w:rFonts w:ascii="Times New Roman" w:hAnsi="Times New Roman" w:cs="Times New Roman"/>
        </w:rPr>
        <w:t xml:space="preserve"> het risico </w:t>
      </w:r>
      <w:r w:rsidRPr="007B3CCA" w:rsidR="00DB6AE3">
        <w:rPr>
          <w:rFonts w:ascii="Times New Roman" w:hAnsi="Times New Roman" w:cs="Times New Roman"/>
        </w:rPr>
        <w:t xml:space="preserve">beoordeelt </w:t>
      </w:r>
      <w:r w:rsidRPr="007B3CCA">
        <w:rPr>
          <w:rFonts w:ascii="Times New Roman" w:hAnsi="Times New Roman" w:cs="Times New Roman"/>
        </w:rPr>
        <w:t>dat door de geautomatiseerde massa controles kwetsbare burgers onterecht als fraudeur worden aangemerkt, mede gezien het gebrek aan ‘tegenmacht’ binnen de huidige inrichting van het I</w:t>
      </w:r>
      <w:r w:rsidRPr="007B3CCA" w:rsidR="004E3929">
        <w:rPr>
          <w:rFonts w:ascii="Times New Roman" w:hAnsi="Times New Roman" w:cs="Times New Roman"/>
        </w:rPr>
        <w:t>B</w:t>
      </w:r>
      <w:r w:rsidRPr="007B3CCA" w:rsidR="00FA3011">
        <w:rPr>
          <w:rFonts w:ascii="Times New Roman" w:hAnsi="Times New Roman" w:cs="Times New Roman"/>
        </w:rPr>
        <w:t xml:space="preserve">. </w:t>
      </w:r>
      <w:r w:rsidRPr="007B3CCA">
        <w:rPr>
          <w:rFonts w:ascii="Times New Roman" w:hAnsi="Times New Roman" w:cs="Times New Roman"/>
        </w:rPr>
        <w:t>Hoe wordt geborgd dat de maatschappelijke voorkeur van lokale ambtenaren en medewerkers geen doorslaggevende rol speelt bij het wel of niet overgaan tot actie naar aanleiding van signalen van het</w:t>
      </w:r>
      <w:r w:rsidRPr="007B3CCA" w:rsidR="004E3929">
        <w:rPr>
          <w:rFonts w:ascii="Times New Roman" w:hAnsi="Times New Roman" w:cs="Times New Roman"/>
        </w:rPr>
        <w:t xml:space="preserve"> IB</w:t>
      </w:r>
      <w:r w:rsidRPr="007B3CCA">
        <w:rPr>
          <w:rFonts w:ascii="Times New Roman" w:hAnsi="Times New Roman" w:cs="Times New Roman"/>
        </w:rPr>
        <w:t>?</w:t>
      </w:r>
    </w:p>
    <w:p w:rsidRPr="007B3CCA" w:rsidR="007E7C9C" w:rsidP="006103DA" w:rsidRDefault="007E7C9C" w14:paraId="7367D0F6" w14:textId="77777777">
      <w:pPr>
        <w:spacing w:after="0" w:line="276" w:lineRule="auto"/>
        <w:rPr>
          <w:rFonts w:ascii="Times New Roman" w:hAnsi="Times New Roman" w:cs="Times New Roman"/>
          <w:color w:val="FF0000"/>
        </w:rPr>
      </w:pPr>
    </w:p>
    <w:p w:rsidRPr="007B3CCA" w:rsidR="0021332D" w:rsidP="006103DA" w:rsidRDefault="00916FB1" w14:paraId="51965A1A" w14:textId="633BCE90">
      <w:pPr>
        <w:spacing w:after="0" w:line="276" w:lineRule="auto"/>
        <w:rPr>
          <w:rFonts w:ascii="Times New Roman" w:hAnsi="Times New Roman" w:cs="Times New Roman"/>
        </w:rPr>
      </w:pPr>
      <w:r w:rsidRPr="007B3CCA">
        <w:rPr>
          <w:rFonts w:ascii="Times New Roman" w:hAnsi="Times New Roman" w:cs="Times New Roman"/>
        </w:rPr>
        <w:t>De leden van de 50PLUS-fractie vragen of de minister de mening d</w:t>
      </w:r>
      <w:r w:rsidRPr="007B3CCA" w:rsidR="0021332D">
        <w:rPr>
          <w:rFonts w:ascii="Times New Roman" w:hAnsi="Times New Roman" w:cs="Times New Roman"/>
        </w:rPr>
        <w:t>eelt dat de huidige positionering van het inlichtingenbureau ten minste vraagt om een regelmatige cyclus van extern onderzoek en externe evaluatie, teneinde de rechtmatigheid en eenduidigheid van de werkzaamheden van het inlichtingenbureau geloofwaardig te houden</w:t>
      </w:r>
      <w:r w:rsidRPr="007B3CCA" w:rsidR="00337386">
        <w:rPr>
          <w:rFonts w:ascii="Times New Roman" w:hAnsi="Times New Roman" w:cs="Times New Roman"/>
        </w:rPr>
        <w:t>.</w:t>
      </w:r>
    </w:p>
    <w:p w:rsidRPr="007B3CCA" w:rsidR="006103DA" w:rsidP="006103DA" w:rsidRDefault="006103DA" w14:paraId="1313F2A2" w14:textId="77777777">
      <w:pPr>
        <w:spacing w:after="0" w:line="276" w:lineRule="auto"/>
        <w:rPr>
          <w:rFonts w:ascii="Times New Roman" w:hAnsi="Times New Roman" w:cs="Times New Roman"/>
          <w:color w:val="FF0000"/>
        </w:rPr>
      </w:pPr>
    </w:p>
    <w:p w:rsidRPr="007B3CCA" w:rsidR="0021332D" w:rsidP="006103DA" w:rsidRDefault="00337386" w14:paraId="100B6C0B" w14:textId="078D0093">
      <w:pPr>
        <w:spacing w:after="0" w:line="276" w:lineRule="auto"/>
        <w:rPr>
          <w:rFonts w:ascii="Times New Roman" w:hAnsi="Times New Roman" w:cs="Times New Roman"/>
        </w:rPr>
      </w:pPr>
      <w:r w:rsidRPr="007B3CCA">
        <w:rPr>
          <w:rFonts w:ascii="Times New Roman" w:hAnsi="Times New Roman" w:cs="Times New Roman"/>
        </w:rPr>
        <w:t>De leden van de 50PLUS-fractie vragen of er</w:t>
      </w:r>
      <w:r w:rsidRPr="007B3CCA" w:rsidR="0021332D">
        <w:rPr>
          <w:rFonts w:ascii="Times New Roman" w:hAnsi="Times New Roman" w:cs="Times New Roman"/>
        </w:rPr>
        <w:t xml:space="preserve"> landelijk zicht </w:t>
      </w:r>
      <w:r w:rsidRPr="007B3CCA">
        <w:rPr>
          <w:rFonts w:ascii="Times New Roman" w:hAnsi="Times New Roman" w:cs="Times New Roman"/>
        </w:rPr>
        <w:t xml:space="preserve">is </w:t>
      </w:r>
      <w:r w:rsidRPr="007B3CCA" w:rsidR="0021332D">
        <w:rPr>
          <w:rFonts w:ascii="Times New Roman" w:hAnsi="Times New Roman" w:cs="Times New Roman"/>
        </w:rPr>
        <w:t xml:space="preserve">op het aantal incidenten, procedures en klachten van burgers, naar aanleiding van de werkzaamheden van het </w:t>
      </w:r>
      <w:r w:rsidRPr="007B3CCA" w:rsidR="00E8099B">
        <w:rPr>
          <w:rFonts w:ascii="Times New Roman" w:hAnsi="Times New Roman" w:cs="Times New Roman"/>
        </w:rPr>
        <w:t>IB</w:t>
      </w:r>
      <w:r w:rsidRPr="007B3CCA" w:rsidR="0021332D">
        <w:rPr>
          <w:rFonts w:ascii="Times New Roman" w:hAnsi="Times New Roman" w:cs="Times New Roman"/>
        </w:rPr>
        <w:t>, per gemeente</w:t>
      </w:r>
      <w:r w:rsidRPr="007B3CCA" w:rsidR="003724DB">
        <w:rPr>
          <w:rFonts w:ascii="Times New Roman" w:hAnsi="Times New Roman" w:cs="Times New Roman"/>
        </w:rPr>
        <w:t>.</w:t>
      </w:r>
      <w:r w:rsidRPr="007B3CCA" w:rsidR="0021332D">
        <w:rPr>
          <w:rFonts w:ascii="Times New Roman" w:hAnsi="Times New Roman" w:cs="Times New Roman"/>
        </w:rPr>
        <w:t xml:space="preserve"> Zo ja, kan dat als geanonimiseerd overzicht per gemeente worden gegeven? </w:t>
      </w:r>
    </w:p>
    <w:p w:rsidRPr="007B3CCA" w:rsidR="006103DA" w:rsidP="006103DA" w:rsidRDefault="006103DA" w14:paraId="5235A55C" w14:textId="77777777">
      <w:pPr>
        <w:spacing w:after="0" w:line="276" w:lineRule="auto"/>
        <w:rPr>
          <w:rFonts w:ascii="Times New Roman" w:hAnsi="Times New Roman" w:cs="Times New Roman"/>
        </w:rPr>
      </w:pPr>
    </w:p>
    <w:p w:rsidRPr="007B3CCA" w:rsidR="0021332D" w:rsidP="006103DA" w:rsidRDefault="003724DB" w14:paraId="213C983F" w14:textId="542036AF">
      <w:pPr>
        <w:spacing w:after="0" w:line="276" w:lineRule="auto"/>
        <w:rPr>
          <w:rFonts w:ascii="Times New Roman" w:hAnsi="Times New Roman" w:cs="Times New Roman"/>
        </w:rPr>
      </w:pPr>
      <w:r w:rsidRPr="007B3CCA">
        <w:rPr>
          <w:rFonts w:ascii="Times New Roman" w:hAnsi="Times New Roman" w:cs="Times New Roman"/>
        </w:rPr>
        <w:t>De leden van de 50PLUS-fractie vragen tot slot of de</w:t>
      </w:r>
      <w:r w:rsidRPr="007B3CCA" w:rsidR="00131F3D">
        <w:rPr>
          <w:rFonts w:ascii="Times New Roman" w:hAnsi="Times New Roman" w:cs="Times New Roman"/>
        </w:rPr>
        <w:t xml:space="preserve"> minister</w:t>
      </w:r>
      <w:r w:rsidRPr="007B3CCA" w:rsidR="0021332D">
        <w:rPr>
          <w:rFonts w:ascii="Times New Roman" w:hAnsi="Times New Roman" w:cs="Times New Roman"/>
        </w:rPr>
        <w:t xml:space="preserve"> bereid </w:t>
      </w:r>
      <w:r w:rsidRPr="007B3CCA">
        <w:rPr>
          <w:rFonts w:ascii="Times New Roman" w:hAnsi="Times New Roman" w:cs="Times New Roman"/>
        </w:rPr>
        <w:t xml:space="preserve">is </w:t>
      </w:r>
      <w:r w:rsidRPr="007B3CCA" w:rsidR="0021332D">
        <w:rPr>
          <w:rFonts w:ascii="Times New Roman" w:hAnsi="Times New Roman" w:cs="Times New Roman"/>
        </w:rPr>
        <w:t xml:space="preserve">de statutenwijziging aan te houden en eerst te onderzoeken hoe BIDN kan worden omgevormd tot een publiekrechtelijke organisatie (zoals een </w:t>
      </w:r>
      <w:proofErr w:type="spellStart"/>
      <w:r w:rsidRPr="007B3CCA" w:rsidR="0021332D">
        <w:rPr>
          <w:rFonts w:ascii="Times New Roman" w:hAnsi="Times New Roman" w:cs="Times New Roman"/>
        </w:rPr>
        <w:t>zbo</w:t>
      </w:r>
      <w:proofErr w:type="spellEnd"/>
      <w:r w:rsidRPr="007B3CCA" w:rsidR="0021332D">
        <w:rPr>
          <w:rFonts w:ascii="Times New Roman" w:hAnsi="Times New Roman" w:cs="Times New Roman"/>
        </w:rPr>
        <w:t xml:space="preserve"> of agentschap), zodat fundamentele waarborgen zoals de </w:t>
      </w:r>
      <w:proofErr w:type="spellStart"/>
      <w:r w:rsidRPr="007B3CCA" w:rsidR="0021332D">
        <w:rPr>
          <w:rFonts w:ascii="Times New Roman" w:hAnsi="Times New Roman" w:cs="Times New Roman"/>
        </w:rPr>
        <w:t>Woo</w:t>
      </w:r>
      <w:proofErr w:type="spellEnd"/>
      <w:r w:rsidRPr="007B3CCA" w:rsidR="0021332D">
        <w:rPr>
          <w:rFonts w:ascii="Times New Roman" w:hAnsi="Times New Roman" w:cs="Times New Roman"/>
        </w:rPr>
        <w:t>, het klachtrecht bij de Ombudsman en directe ministeriële verantwoordelijkheid gegarandeerd zijn</w:t>
      </w:r>
      <w:r w:rsidRPr="007B3CCA" w:rsidR="00777145">
        <w:rPr>
          <w:rFonts w:ascii="Times New Roman" w:hAnsi="Times New Roman" w:cs="Times New Roman"/>
        </w:rPr>
        <w:t>.</w:t>
      </w:r>
    </w:p>
    <w:p w:rsidRPr="007B3CCA" w:rsidR="0021332D" w:rsidP="0021332D" w:rsidRDefault="0021332D" w14:paraId="2CA96FD8" w14:textId="77777777">
      <w:pPr>
        <w:rPr>
          <w:rFonts w:ascii="Times New Roman" w:hAnsi="Times New Roman" w:cs="Times New Roman"/>
          <w:color w:val="FF0000"/>
        </w:rPr>
      </w:pPr>
    </w:p>
    <w:p w:rsidRPr="007B3CCA" w:rsidR="0074258E" w:rsidP="0074258E" w:rsidRDefault="0074258E" w14:paraId="72F0652B" w14:textId="77777777">
      <w:pPr>
        <w:spacing w:after="0" w:line="240" w:lineRule="auto"/>
        <w:rPr>
          <w:rFonts w:ascii="Times New Roman" w:hAnsi="Times New Roman" w:eastAsia="Times New Roman" w:cs="Times New Roman"/>
          <w:b/>
          <w:lang w:eastAsia="nl-NL"/>
        </w:rPr>
      </w:pPr>
      <w:r w:rsidRPr="007B3CCA">
        <w:rPr>
          <w:rFonts w:ascii="Times New Roman" w:hAnsi="Times New Roman" w:eastAsia="Times New Roman" w:cs="Times New Roman"/>
          <w:b/>
          <w:lang w:eastAsia="nl-NL"/>
        </w:rPr>
        <w:t>II</w:t>
      </w:r>
      <w:r w:rsidRPr="007B3CCA">
        <w:rPr>
          <w:rFonts w:ascii="Times New Roman" w:hAnsi="Times New Roman" w:eastAsia="Times New Roman" w:cs="Times New Roman"/>
          <w:b/>
          <w:lang w:eastAsia="nl-NL"/>
        </w:rPr>
        <w:tab/>
        <w:t>Antwoord/Reactie van de minister</w:t>
      </w:r>
    </w:p>
    <w:p w:rsidRPr="007B3CCA" w:rsidR="0021332D" w:rsidP="0074258E" w:rsidRDefault="0074258E" w14:paraId="79DB1D72" w14:textId="0B6607B4">
      <w:pPr>
        <w:spacing w:after="0"/>
        <w:rPr>
          <w:rFonts w:ascii="Times New Roman" w:hAnsi="Times New Roman" w:cs="Times New Roman"/>
          <w:color w:val="FF0000"/>
        </w:rPr>
      </w:pPr>
      <w:r w:rsidRPr="007B3CCA">
        <w:rPr>
          <w:rFonts w:ascii="Times New Roman" w:hAnsi="Times New Roman" w:eastAsia="Times New Roman" w:cs="Times New Roman"/>
          <w:b/>
          <w:lang w:eastAsia="nl-NL"/>
        </w:rPr>
        <w:br/>
      </w:r>
    </w:p>
    <w:p w:rsidRPr="007B3CCA" w:rsidR="0049529F" w:rsidRDefault="0049529F" w14:paraId="28BB8D50" w14:textId="77777777">
      <w:pPr>
        <w:rPr>
          <w:rFonts w:ascii="Times New Roman" w:hAnsi="Times New Roman" w:cs="Times New Roman"/>
          <w:color w:val="FF0000"/>
        </w:rPr>
      </w:pPr>
    </w:p>
    <w:sectPr w:rsidRPr="007B3CCA" w:rsidR="0049529F">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5D5D4" w14:textId="77777777" w:rsidR="00C829F5" w:rsidRDefault="00C829F5" w:rsidP="00C829F5">
      <w:pPr>
        <w:spacing w:after="0" w:line="240" w:lineRule="auto"/>
      </w:pPr>
      <w:r>
        <w:separator/>
      </w:r>
    </w:p>
  </w:endnote>
  <w:endnote w:type="continuationSeparator" w:id="0">
    <w:p w14:paraId="1EC1FB92" w14:textId="77777777" w:rsidR="00C829F5" w:rsidRDefault="00C829F5" w:rsidP="00C82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F7E8D" w14:textId="77777777" w:rsidR="00C829F5" w:rsidRDefault="00C829F5" w:rsidP="00C829F5">
      <w:pPr>
        <w:spacing w:after="0" w:line="240" w:lineRule="auto"/>
      </w:pPr>
      <w:r>
        <w:separator/>
      </w:r>
    </w:p>
  </w:footnote>
  <w:footnote w:type="continuationSeparator" w:id="0">
    <w:p w14:paraId="6760E4B5" w14:textId="77777777" w:rsidR="00C829F5" w:rsidRDefault="00C829F5" w:rsidP="00C829F5">
      <w:pPr>
        <w:spacing w:after="0" w:line="240" w:lineRule="auto"/>
      </w:pPr>
      <w:r>
        <w:continuationSeparator/>
      </w:r>
    </w:p>
  </w:footnote>
  <w:footnote w:id="1">
    <w:p w14:paraId="1F8E1462" w14:textId="78D5672D" w:rsidR="00C829F5" w:rsidRPr="00387C10" w:rsidRDefault="00C829F5">
      <w:pPr>
        <w:pStyle w:val="Voetnoottekst"/>
        <w:rPr>
          <w:rFonts w:ascii="Times New Roman" w:hAnsi="Times New Roman" w:cs="Times New Roman"/>
        </w:rPr>
      </w:pPr>
      <w:r w:rsidRPr="00387C10">
        <w:rPr>
          <w:rStyle w:val="Voetnootmarkering"/>
          <w:rFonts w:ascii="Times New Roman" w:hAnsi="Times New Roman" w:cs="Times New Roman"/>
        </w:rPr>
        <w:footnoteRef/>
      </w:r>
      <w:r w:rsidR="00DA2170" w:rsidRPr="00387C10">
        <w:rPr>
          <w:rFonts w:ascii="Times New Roman" w:hAnsi="Times New Roman" w:cs="Times New Roman"/>
        </w:rPr>
        <w:t xml:space="preserve">Wetenschappelijk </w:t>
      </w:r>
      <w:proofErr w:type="spellStart"/>
      <w:r w:rsidR="00DA2170" w:rsidRPr="00387C10">
        <w:rPr>
          <w:rFonts w:ascii="Times New Roman" w:hAnsi="Times New Roman" w:cs="Times New Roman"/>
        </w:rPr>
        <w:t>Burau</w:t>
      </w:r>
      <w:proofErr w:type="spellEnd"/>
      <w:r w:rsidR="00DA2170" w:rsidRPr="00387C10">
        <w:rPr>
          <w:rFonts w:ascii="Times New Roman" w:hAnsi="Times New Roman" w:cs="Times New Roman"/>
        </w:rPr>
        <w:t xml:space="preserve"> NSC, </w:t>
      </w:r>
      <w:r w:rsidR="00542566" w:rsidRPr="00387C10">
        <w:rPr>
          <w:rFonts w:ascii="Times New Roman" w:hAnsi="Times New Roman" w:cs="Times New Roman"/>
        </w:rPr>
        <w:t>23 september 2025, ‘</w:t>
      </w:r>
      <w:r w:rsidR="00DA2170" w:rsidRPr="00387C10">
        <w:rPr>
          <w:rFonts w:ascii="Times New Roman" w:hAnsi="Times New Roman" w:cs="Times New Roman"/>
        </w:rPr>
        <w:t>Onzichtbare Macht – het Inlichtingenbureau doorgelicht</w:t>
      </w:r>
      <w:r w:rsidR="00542566" w:rsidRPr="00387C10">
        <w:rPr>
          <w:rFonts w:ascii="Times New Roman" w:hAnsi="Times New Roman" w:cs="Times New Roman"/>
        </w:rPr>
        <w:t>’,</w:t>
      </w:r>
      <w:r w:rsidRPr="00387C10">
        <w:rPr>
          <w:rFonts w:ascii="Times New Roman" w:hAnsi="Times New Roman" w:cs="Times New Roman"/>
        </w:rPr>
        <w:t xml:space="preserve"> </w:t>
      </w:r>
      <w:hyperlink r:id="rId1" w:history="1">
        <w:r w:rsidRPr="00387C10">
          <w:rPr>
            <w:rStyle w:val="Hyperlink"/>
            <w:rFonts w:ascii="Times New Roman" w:hAnsi="Times New Roman" w:cs="Times New Roman"/>
          </w:rPr>
          <w:t>https://wb-nsc.nl/rapporten/onzichtbare-macht-het-inlichtingenbureau-doorgelicht/</w:t>
        </w:r>
      </w:hyperlink>
    </w:p>
  </w:footnote>
  <w:footnote w:id="2">
    <w:p w14:paraId="06ABA267" w14:textId="3CF0C9D3" w:rsidR="00153C68" w:rsidRDefault="00153C68">
      <w:pPr>
        <w:pStyle w:val="Voetnoottekst"/>
      </w:pPr>
      <w:r>
        <w:rPr>
          <w:rStyle w:val="Voetnootmarkering"/>
        </w:rPr>
        <w:footnoteRef/>
      </w:r>
      <w:r>
        <w:t xml:space="preserve"> </w:t>
      </w:r>
      <w:r w:rsidRPr="00FD399E">
        <w:rPr>
          <w:rFonts w:ascii="Times New Roman" w:hAnsi="Times New Roman" w:cs="Times New Roman"/>
        </w:rPr>
        <w:t>Bijlage bij Kamerstuk 26 448, nr. 693</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1B0"/>
    <w:multiLevelType w:val="multilevel"/>
    <w:tmpl w:val="DED072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60612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63"/>
    <w:rsid w:val="00002BF9"/>
    <w:rsid w:val="00012922"/>
    <w:rsid w:val="00024158"/>
    <w:rsid w:val="000923AD"/>
    <w:rsid w:val="00097FAE"/>
    <w:rsid w:val="000C1926"/>
    <w:rsid w:val="000D0BC7"/>
    <w:rsid w:val="00126190"/>
    <w:rsid w:val="00131F3D"/>
    <w:rsid w:val="001433DC"/>
    <w:rsid w:val="00143574"/>
    <w:rsid w:val="00153C68"/>
    <w:rsid w:val="00180FAB"/>
    <w:rsid w:val="001C68C7"/>
    <w:rsid w:val="001D3590"/>
    <w:rsid w:val="001D7B8F"/>
    <w:rsid w:val="001E64F9"/>
    <w:rsid w:val="002011D9"/>
    <w:rsid w:val="0021332D"/>
    <w:rsid w:val="00260CF1"/>
    <w:rsid w:val="002920C2"/>
    <w:rsid w:val="00295EA4"/>
    <w:rsid w:val="002E6AB8"/>
    <w:rsid w:val="00302F75"/>
    <w:rsid w:val="00304F10"/>
    <w:rsid w:val="0032762A"/>
    <w:rsid w:val="00337386"/>
    <w:rsid w:val="00360416"/>
    <w:rsid w:val="003724DB"/>
    <w:rsid w:val="00384B1F"/>
    <w:rsid w:val="00387C10"/>
    <w:rsid w:val="003F40A8"/>
    <w:rsid w:val="003F462C"/>
    <w:rsid w:val="00431D29"/>
    <w:rsid w:val="004402EA"/>
    <w:rsid w:val="00477E16"/>
    <w:rsid w:val="0049529F"/>
    <w:rsid w:val="004D0384"/>
    <w:rsid w:val="004E27C1"/>
    <w:rsid w:val="004E3929"/>
    <w:rsid w:val="004F51B8"/>
    <w:rsid w:val="00542566"/>
    <w:rsid w:val="00546BF1"/>
    <w:rsid w:val="00580B3C"/>
    <w:rsid w:val="00597F05"/>
    <w:rsid w:val="005A053E"/>
    <w:rsid w:val="005A2F10"/>
    <w:rsid w:val="005A7128"/>
    <w:rsid w:val="005B3ED5"/>
    <w:rsid w:val="005B70F1"/>
    <w:rsid w:val="005C146B"/>
    <w:rsid w:val="005C5805"/>
    <w:rsid w:val="006103DA"/>
    <w:rsid w:val="006363FE"/>
    <w:rsid w:val="006664F7"/>
    <w:rsid w:val="00694D41"/>
    <w:rsid w:val="00694E2B"/>
    <w:rsid w:val="006A52C4"/>
    <w:rsid w:val="006C1FAF"/>
    <w:rsid w:val="006C6F0F"/>
    <w:rsid w:val="006D4EEE"/>
    <w:rsid w:val="007111CD"/>
    <w:rsid w:val="0074258E"/>
    <w:rsid w:val="00776B26"/>
    <w:rsid w:val="00777145"/>
    <w:rsid w:val="00791FB8"/>
    <w:rsid w:val="007B3CCA"/>
    <w:rsid w:val="007E3B63"/>
    <w:rsid w:val="007E7C9C"/>
    <w:rsid w:val="008237A0"/>
    <w:rsid w:val="0083454A"/>
    <w:rsid w:val="008518B4"/>
    <w:rsid w:val="0086074D"/>
    <w:rsid w:val="0086703C"/>
    <w:rsid w:val="008A5B2C"/>
    <w:rsid w:val="008D6B12"/>
    <w:rsid w:val="008F701E"/>
    <w:rsid w:val="00912C94"/>
    <w:rsid w:val="00916FB1"/>
    <w:rsid w:val="00930479"/>
    <w:rsid w:val="00973D35"/>
    <w:rsid w:val="009A12CD"/>
    <w:rsid w:val="009A2F65"/>
    <w:rsid w:val="009B7444"/>
    <w:rsid w:val="009D39FC"/>
    <w:rsid w:val="00A114C4"/>
    <w:rsid w:val="00A1471A"/>
    <w:rsid w:val="00A45FA4"/>
    <w:rsid w:val="00AA35BE"/>
    <w:rsid w:val="00AA3FD3"/>
    <w:rsid w:val="00AB2CDC"/>
    <w:rsid w:val="00AD0CC1"/>
    <w:rsid w:val="00AF3E66"/>
    <w:rsid w:val="00AF4003"/>
    <w:rsid w:val="00B0190F"/>
    <w:rsid w:val="00B20D2E"/>
    <w:rsid w:val="00B406E3"/>
    <w:rsid w:val="00B52A4A"/>
    <w:rsid w:val="00B727AC"/>
    <w:rsid w:val="00B8531A"/>
    <w:rsid w:val="00C026D7"/>
    <w:rsid w:val="00C07E19"/>
    <w:rsid w:val="00C21908"/>
    <w:rsid w:val="00C36560"/>
    <w:rsid w:val="00C471D4"/>
    <w:rsid w:val="00C52BAC"/>
    <w:rsid w:val="00C57097"/>
    <w:rsid w:val="00C829F5"/>
    <w:rsid w:val="00CF1DE4"/>
    <w:rsid w:val="00D01690"/>
    <w:rsid w:val="00D04B93"/>
    <w:rsid w:val="00D06B4F"/>
    <w:rsid w:val="00D21822"/>
    <w:rsid w:val="00D43400"/>
    <w:rsid w:val="00D56B73"/>
    <w:rsid w:val="00D67856"/>
    <w:rsid w:val="00DA2170"/>
    <w:rsid w:val="00DB277B"/>
    <w:rsid w:val="00DB3E3F"/>
    <w:rsid w:val="00DB6AE3"/>
    <w:rsid w:val="00DD08F6"/>
    <w:rsid w:val="00E1188C"/>
    <w:rsid w:val="00E134CA"/>
    <w:rsid w:val="00E1421F"/>
    <w:rsid w:val="00E605BA"/>
    <w:rsid w:val="00E8099B"/>
    <w:rsid w:val="00EA2EEB"/>
    <w:rsid w:val="00F02FE3"/>
    <w:rsid w:val="00F10B02"/>
    <w:rsid w:val="00F134C7"/>
    <w:rsid w:val="00F1703D"/>
    <w:rsid w:val="00F44372"/>
    <w:rsid w:val="00F66878"/>
    <w:rsid w:val="00F85B53"/>
    <w:rsid w:val="00FA3011"/>
    <w:rsid w:val="00FC74FC"/>
    <w:rsid w:val="00FD399E"/>
    <w:rsid w:val="00FF0B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50F0"/>
  <w15:chartTrackingRefBased/>
  <w15:docId w15:val="{56A40855-7F1A-4CB5-AEBB-94152CAD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3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3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3B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3B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3B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3B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3B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3B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3B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3B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3B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3B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3B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3B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3B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3B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3B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3B63"/>
    <w:rPr>
      <w:rFonts w:eastAsiaTheme="majorEastAsia" w:cstheme="majorBidi"/>
      <w:color w:val="272727" w:themeColor="text1" w:themeTint="D8"/>
    </w:rPr>
  </w:style>
  <w:style w:type="paragraph" w:styleId="Titel">
    <w:name w:val="Title"/>
    <w:basedOn w:val="Standaard"/>
    <w:next w:val="Standaard"/>
    <w:link w:val="TitelChar"/>
    <w:uiPriority w:val="10"/>
    <w:qFormat/>
    <w:rsid w:val="007E3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3B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3B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3B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3B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3B63"/>
    <w:rPr>
      <w:i/>
      <w:iCs/>
      <w:color w:val="404040" w:themeColor="text1" w:themeTint="BF"/>
    </w:rPr>
  </w:style>
  <w:style w:type="paragraph" w:styleId="Lijstalinea">
    <w:name w:val="List Paragraph"/>
    <w:basedOn w:val="Standaard"/>
    <w:uiPriority w:val="34"/>
    <w:qFormat/>
    <w:rsid w:val="007E3B63"/>
    <w:pPr>
      <w:ind w:left="720"/>
      <w:contextualSpacing/>
    </w:pPr>
  </w:style>
  <w:style w:type="character" w:styleId="Intensievebenadrukking">
    <w:name w:val="Intense Emphasis"/>
    <w:basedOn w:val="Standaardalinea-lettertype"/>
    <w:uiPriority w:val="21"/>
    <w:qFormat/>
    <w:rsid w:val="007E3B63"/>
    <w:rPr>
      <w:i/>
      <w:iCs/>
      <w:color w:val="0F4761" w:themeColor="accent1" w:themeShade="BF"/>
    </w:rPr>
  </w:style>
  <w:style w:type="paragraph" w:styleId="Duidelijkcitaat">
    <w:name w:val="Intense Quote"/>
    <w:basedOn w:val="Standaard"/>
    <w:next w:val="Standaard"/>
    <w:link w:val="DuidelijkcitaatChar"/>
    <w:uiPriority w:val="30"/>
    <w:qFormat/>
    <w:rsid w:val="007E3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3B63"/>
    <w:rPr>
      <w:i/>
      <w:iCs/>
      <w:color w:val="0F4761" w:themeColor="accent1" w:themeShade="BF"/>
    </w:rPr>
  </w:style>
  <w:style w:type="character" w:styleId="Intensieveverwijzing">
    <w:name w:val="Intense Reference"/>
    <w:basedOn w:val="Standaardalinea-lettertype"/>
    <w:uiPriority w:val="32"/>
    <w:qFormat/>
    <w:rsid w:val="007E3B63"/>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C829F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829F5"/>
    <w:rPr>
      <w:sz w:val="20"/>
      <w:szCs w:val="20"/>
    </w:rPr>
  </w:style>
  <w:style w:type="character" w:styleId="Voetnootmarkering">
    <w:name w:val="footnote reference"/>
    <w:basedOn w:val="Standaardalinea-lettertype"/>
    <w:uiPriority w:val="99"/>
    <w:semiHidden/>
    <w:unhideWhenUsed/>
    <w:rsid w:val="00C829F5"/>
    <w:rPr>
      <w:vertAlign w:val="superscript"/>
    </w:rPr>
  </w:style>
  <w:style w:type="character" w:styleId="Hyperlink">
    <w:name w:val="Hyperlink"/>
    <w:basedOn w:val="Standaardalinea-lettertype"/>
    <w:uiPriority w:val="99"/>
    <w:unhideWhenUsed/>
    <w:rsid w:val="00C829F5"/>
    <w:rPr>
      <w:color w:val="467886" w:themeColor="hyperlink"/>
      <w:u w:val="single"/>
    </w:rPr>
  </w:style>
  <w:style w:type="character" w:styleId="Onopgelostemelding">
    <w:name w:val="Unresolved Mention"/>
    <w:basedOn w:val="Standaardalinea-lettertype"/>
    <w:uiPriority w:val="99"/>
    <w:semiHidden/>
    <w:unhideWhenUsed/>
    <w:rsid w:val="00C829F5"/>
    <w:rPr>
      <w:color w:val="605E5C"/>
      <w:shd w:val="clear" w:color="auto" w:fill="E1DFDD"/>
    </w:rPr>
  </w:style>
  <w:style w:type="paragraph" w:styleId="Koptekst">
    <w:name w:val="header"/>
    <w:basedOn w:val="Standaard"/>
    <w:link w:val="KoptekstChar"/>
    <w:uiPriority w:val="99"/>
    <w:semiHidden/>
    <w:unhideWhenUsed/>
    <w:rsid w:val="006A52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6A52C4"/>
  </w:style>
  <w:style w:type="paragraph" w:styleId="Voettekst">
    <w:name w:val="footer"/>
    <w:basedOn w:val="Standaard"/>
    <w:link w:val="VoettekstChar"/>
    <w:uiPriority w:val="99"/>
    <w:semiHidden/>
    <w:unhideWhenUsed/>
    <w:rsid w:val="006A52C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6A5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ntTable" Target="fontTable.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b-nsc.nl/rapporten/onzichtbare-macht-het-inlichtingenbureau-doorgelich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2167</ap:Words>
  <ap:Characters>11922</ap:Characters>
  <ap:DocSecurity>0</ap:DocSecurity>
  <ap:Lines>99</ap:Lines>
  <ap:Paragraphs>28</ap:Paragraphs>
  <ap:ScaleCrop>false</ap:ScaleCrop>
  <ap:LinksUpToDate>false</ap:LinksUpToDate>
  <ap:CharactersWithSpaces>14061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2026-01-14T15:22:00.0000000Z</dcterms:created>
  <dcterms:modified xsi:type="dcterms:W3CDTF">2026-01-14T15:22:00.0000000Z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0x010100652B67EEE1A68642A5D50A61AFC14375008896B4E1DFC5DE4A8608B7C669232FDA</vt:lpwstr>
  </property>
  <property fmtid="{D5CDD505-2E9C-101B-9397-08002B2CF9AE}" pid="3"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4" name="Beperking">
    <vt:lpwstr/>
  </property>
  <property fmtid="{D5CDD505-2E9C-101B-9397-08002B2CF9AE}" pid="5" name="_dlc_DocIdItemGuid">
    <vt:lpwstr>d6307315-8fc6-496f-8d98-6fbb9ab52521</vt:lpwstr>
  </property>
</Properties>
</file>