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7A701619" w14:paraId="2B1F74E2" w14:textId="77777777">
        <w:tc>
          <w:tcPr>
            <w:tcW w:w="7792" w:type="dxa"/>
            <w:gridSpan w:val="2"/>
          </w:tcPr>
          <w:p w:rsidR="005D2AE9" w:rsidP="00F62F5B" w:rsidRDefault="7A701619" w14:paraId="4A654BF3" w14:textId="77777777">
            <w:pPr>
              <w:spacing w:after="40"/>
            </w:pPr>
            <w:bookmarkStart w:name="_GoBack" w:id="0"/>
            <w:bookmarkEnd w:id="0"/>
            <w:r w:rsidRPr="7A701619">
              <w:rPr>
                <w:sz w:val="13"/>
                <w:szCs w:val="13"/>
              </w:rPr>
              <w:t>&gt; Retouradres Postbus 20701 2500 ES Den Haag</w:t>
            </w:r>
          </w:p>
        </w:tc>
      </w:tr>
      <w:tr w:rsidR="005D2AE9" w:rsidTr="7A701619" w14:paraId="74C929E5" w14:textId="77777777">
        <w:tc>
          <w:tcPr>
            <w:tcW w:w="7792" w:type="dxa"/>
            <w:gridSpan w:val="2"/>
          </w:tcPr>
          <w:p w:rsidR="005D2AE9" w:rsidP="00F62F5B" w:rsidRDefault="7A701619" w14:paraId="70D3C024" w14:textId="77777777">
            <w:pPr>
              <w:tabs>
                <w:tab w:val="left" w:pos="614"/>
              </w:tabs>
              <w:spacing w:after="0"/>
            </w:pPr>
            <w:r>
              <w:t>de Voorzitter van de Tweede Kamer</w:t>
            </w:r>
          </w:p>
          <w:p w:rsidR="005D2AE9" w:rsidP="00F62F5B" w:rsidRDefault="7A701619" w14:paraId="067F0E35" w14:textId="77777777">
            <w:pPr>
              <w:tabs>
                <w:tab w:val="left" w:pos="614"/>
              </w:tabs>
              <w:spacing w:after="0"/>
            </w:pPr>
            <w:r>
              <w:t>der Staten-Generaal</w:t>
            </w:r>
          </w:p>
          <w:p w:rsidR="005D2AE9" w:rsidP="00F62F5B" w:rsidRDefault="7A701619" w14:paraId="5350B4BC" w14:textId="77777777">
            <w:pPr>
              <w:tabs>
                <w:tab w:val="left" w:pos="614"/>
              </w:tabs>
              <w:spacing w:after="0"/>
            </w:pPr>
            <w:r>
              <w:t xml:space="preserve">Bezuidenhoutseweg 67 </w:t>
            </w:r>
          </w:p>
          <w:p w:rsidR="005D2AE9" w:rsidP="005D2AE9" w:rsidRDefault="7A701619"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7A701619" w14:paraId="75FE71EA" w14:textId="77777777">
        <w:trPr>
          <w:trHeight w:val="283"/>
        </w:trPr>
        <w:tc>
          <w:tcPr>
            <w:tcW w:w="1969" w:type="dxa"/>
          </w:tcPr>
          <w:p w:rsidR="005D2AE9" w:rsidP="00F62F5B" w:rsidRDefault="7A701619"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6-01-12T00:00:00Z">
              <w:dateFormat w:val="d MMMM yyyy"/>
              <w:lid w:val="nl-NL"/>
              <w:storeMappedDataAs w:val="dateTime"/>
              <w:calendar w:val="gregorian"/>
            </w:date>
          </w:sdtPr>
          <w:sdtEndPr/>
          <w:sdtContent>
            <w:tc>
              <w:tcPr>
                <w:tcW w:w="5823" w:type="dxa"/>
              </w:tcPr>
              <w:p w:rsidR="005D2AE9" w:rsidP="007729A4" w:rsidRDefault="00EF5BF2" w14:paraId="4C01A407" w14:textId="24D1DCFC">
                <w:pPr>
                  <w:keepNext/>
                  <w:spacing w:after="0"/>
                </w:pPr>
                <w:r>
                  <w:t>12</w:t>
                </w:r>
                <w:r w:rsidR="00C278F1">
                  <w:t xml:space="preserve"> januari 2026</w:t>
                </w:r>
              </w:p>
            </w:tc>
          </w:sdtContent>
        </w:sdt>
      </w:tr>
      <w:tr w:rsidR="005D2AE9" w:rsidTr="7A701619" w14:paraId="75DBA878" w14:textId="77777777">
        <w:trPr>
          <w:trHeight w:val="283"/>
        </w:trPr>
        <w:tc>
          <w:tcPr>
            <w:tcW w:w="1969" w:type="dxa"/>
          </w:tcPr>
          <w:p w:rsidR="005D2AE9" w:rsidP="00F62F5B" w:rsidRDefault="7A701619" w14:paraId="3D6501E3" w14:textId="77777777">
            <w:pPr>
              <w:tabs>
                <w:tab w:val="left" w:pos="614"/>
              </w:tabs>
              <w:spacing w:after="0"/>
            </w:pPr>
            <w:r>
              <w:t>Betreft</w:t>
            </w:r>
          </w:p>
        </w:tc>
        <w:tc>
          <w:tcPr>
            <w:tcW w:w="5823" w:type="dxa"/>
          </w:tcPr>
          <w:p w:rsidR="005D2AE9" w:rsidP="00022A24" w:rsidRDefault="7A701619" w14:paraId="6706403F" w14:textId="19E29DD1">
            <w:pPr>
              <w:tabs>
                <w:tab w:val="left" w:pos="614"/>
              </w:tabs>
              <w:spacing w:after="0"/>
            </w:pPr>
            <w:r>
              <w:t xml:space="preserve">Beantwoording schriftelijke vragen PVV </w:t>
            </w:r>
            <w:r w:rsidR="00494310">
              <w:t>over invulling van de motie militaire steun aan Oekraïne</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F5BF2" w:rsidP="00F62F5B" w:rsidRDefault="00EF5BF2" w14:paraId="01CA0D44" w14:textId="77777777">
                            <w:pPr>
                              <w:pStyle w:val="ReferentiegegevenskopW1-Huisstijl"/>
                              <w:spacing w:before="360"/>
                            </w:pPr>
                            <w:r>
                              <w:t>Ministerie van Defensie</w:t>
                            </w:r>
                          </w:p>
                          <w:p w:rsidR="00EF5BF2" w:rsidP="00F62F5B" w:rsidRDefault="00EF5BF2" w14:paraId="3F6B8919" w14:textId="77777777">
                            <w:pPr>
                              <w:pStyle w:val="Referentiegegevens-Huisstijl"/>
                            </w:pPr>
                            <w:r>
                              <w:t>Plein 4</w:t>
                            </w:r>
                          </w:p>
                          <w:p w:rsidR="00EF5BF2" w:rsidP="00F62F5B" w:rsidRDefault="00EF5BF2" w14:paraId="1B77620C" w14:textId="77777777">
                            <w:pPr>
                              <w:pStyle w:val="Referentiegegevens-Huisstijl"/>
                            </w:pPr>
                            <w:r>
                              <w:t>MPC 58 B</w:t>
                            </w:r>
                          </w:p>
                          <w:p w:rsidRPr="00456E7B" w:rsidR="00EF5BF2" w:rsidP="00F62F5B" w:rsidRDefault="00EF5BF2" w14:paraId="4DF9284C" w14:textId="77777777">
                            <w:pPr>
                              <w:pStyle w:val="Referentiegegevens-Huisstijl"/>
                              <w:rPr>
                                <w:lang w:val="de-DE"/>
                              </w:rPr>
                            </w:pPr>
                            <w:r w:rsidRPr="00456E7B">
                              <w:rPr>
                                <w:lang w:val="de-DE"/>
                              </w:rPr>
                              <w:t>Postbus 20701</w:t>
                            </w:r>
                          </w:p>
                          <w:p w:rsidRPr="00456E7B" w:rsidR="00EF5BF2" w:rsidP="00F62F5B" w:rsidRDefault="00EF5BF2" w14:paraId="6A8BBF74" w14:textId="77777777">
                            <w:pPr>
                              <w:pStyle w:val="Referentiegegevens-Huisstijl"/>
                              <w:rPr>
                                <w:lang w:val="de-DE"/>
                              </w:rPr>
                            </w:pPr>
                            <w:r w:rsidRPr="00456E7B">
                              <w:rPr>
                                <w:lang w:val="de-DE"/>
                              </w:rPr>
                              <w:t>2500 ES Den Haag</w:t>
                            </w:r>
                          </w:p>
                          <w:p w:rsidRPr="00456E7B" w:rsidR="00EF5BF2" w:rsidP="00F62F5B" w:rsidRDefault="00EF5BF2"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EF5BF2" w:rsidP="00F62F5B" w:rsidRDefault="00EF5BF2" w14:paraId="482463EA" w14:textId="77777777">
                                <w:pPr>
                                  <w:pStyle w:val="ReferentiegegevenskopW1-Huisstijl"/>
                                  <w:spacing w:before="120"/>
                                </w:pPr>
                                <w:r>
                                  <w:t>Onze referentie</w:t>
                                </w:r>
                              </w:p>
                            </w:sdtContent>
                          </w:sdt>
                          <w:p w:rsidR="00EF5BF2" w:rsidP="00F62F5B" w:rsidRDefault="00EF5BF2" w14:paraId="6FA34196" w14:textId="35312F55">
                            <w:pPr>
                              <w:pStyle w:val="Algemenevoorwaarden-Huisstijl"/>
                              <w:rPr>
                                <w:i w:val="0"/>
                                <w:iCs/>
                              </w:rPr>
                            </w:pPr>
                            <w:r w:rsidRPr="006472AE">
                              <w:rPr>
                                <w:i w:val="0"/>
                                <w:iCs/>
                              </w:rPr>
                              <w:t>MINDEF20250047981</w:t>
                            </w:r>
                          </w:p>
                          <w:p w:rsidR="00EF5BF2" w:rsidP="00F62F5B" w:rsidRDefault="00EF5BF2" w14:paraId="767E7910" w14:textId="10F3AF93">
                            <w:pPr>
                              <w:pStyle w:val="Algemenevoorwaarden-Huisstijl"/>
                            </w:pPr>
                            <w:r>
                              <w:t>Bij beantwoording, datum, onze referentie en onderwerp vermelden.</w:t>
                            </w:r>
                          </w:p>
                          <w:p w:rsidR="00EF5BF2" w:rsidP="008967D1" w:rsidRDefault="00EF5BF2"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F5BF2" w:rsidP="00F62F5B" w:rsidRDefault="00EF5BF2" w14:paraId="01CA0D44" w14:textId="77777777">
                      <w:pPr>
                        <w:pStyle w:val="ReferentiegegevenskopW1-Huisstijl"/>
                        <w:spacing w:before="360"/>
                      </w:pPr>
                      <w:r>
                        <w:t>Ministerie van Defensie</w:t>
                      </w:r>
                    </w:p>
                    <w:p w:rsidR="00EF5BF2" w:rsidP="00F62F5B" w:rsidRDefault="00EF5BF2" w14:paraId="3F6B8919" w14:textId="77777777">
                      <w:pPr>
                        <w:pStyle w:val="Referentiegegevens-Huisstijl"/>
                      </w:pPr>
                      <w:r>
                        <w:t>Plein 4</w:t>
                      </w:r>
                    </w:p>
                    <w:p w:rsidR="00EF5BF2" w:rsidP="00F62F5B" w:rsidRDefault="00EF5BF2" w14:paraId="1B77620C" w14:textId="77777777">
                      <w:pPr>
                        <w:pStyle w:val="Referentiegegevens-Huisstijl"/>
                      </w:pPr>
                      <w:r>
                        <w:t>MPC 58 B</w:t>
                      </w:r>
                    </w:p>
                    <w:p w:rsidRPr="00456E7B" w:rsidR="00EF5BF2" w:rsidP="00F62F5B" w:rsidRDefault="00EF5BF2" w14:paraId="4DF9284C" w14:textId="77777777">
                      <w:pPr>
                        <w:pStyle w:val="Referentiegegevens-Huisstijl"/>
                        <w:rPr>
                          <w:lang w:val="de-DE"/>
                        </w:rPr>
                      </w:pPr>
                      <w:r w:rsidRPr="00456E7B">
                        <w:rPr>
                          <w:lang w:val="de-DE"/>
                        </w:rPr>
                        <w:t>Postbus 20701</w:t>
                      </w:r>
                    </w:p>
                    <w:p w:rsidRPr="00456E7B" w:rsidR="00EF5BF2" w:rsidP="00F62F5B" w:rsidRDefault="00EF5BF2" w14:paraId="6A8BBF74" w14:textId="77777777">
                      <w:pPr>
                        <w:pStyle w:val="Referentiegegevens-Huisstijl"/>
                        <w:rPr>
                          <w:lang w:val="de-DE"/>
                        </w:rPr>
                      </w:pPr>
                      <w:r w:rsidRPr="00456E7B">
                        <w:rPr>
                          <w:lang w:val="de-DE"/>
                        </w:rPr>
                        <w:t>2500 ES Den Haag</w:t>
                      </w:r>
                    </w:p>
                    <w:p w:rsidRPr="00456E7B" w:rsidR="00EF5BF2" w:rsidP="00F62F5B" w:rsidRDefault="00EF5BF2"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EF5BF2" w:rsidP="00F62F5B" w:rsidRDefault="00EF5BF2" w14:paraId="482463EA" w14:textId="77777777">
                          <w:pPr>
                            <w:pStyle w:val="ReferentiegegevenskopW1-Huisstijl"/>
                            <w:spacing w:before="120"/>
                          </w:pPr>
                          <w:r>
                            <w:t>Onze referentie</w:t>
                          </w:r>
                        </w:p>
                      </w:sdtContent>
                    </w:sdt>
                    <w:p w:rsidR="00EF5BF2" w:rsidP="00F62F5B" w:rsidRDefault="00EF5BF2" w14:paraId="6FA34196" w14:textId="35312F55">
                      <w:pPr>
                        <w:pStyle w:val="Algemenevoorwaarden-Huisstijl"/>
                        <w:rPr>
                          <w:i w:val="0"/>
                          <w:iCs/>
                        </w:rPr>
                      </w:pPr>
                      <w:r w:rsidRPr="006472AE">
                        <w:rPr>
                          <w:i w:val="0"/>
                          <w:iCs/>
                        </w:rPr>
                        <w:t>MINDEF20250047981</w:t>
                      </w:r>
                    </w:p>
                    <w:p w:rsidR="00EF5BF2" w:rsidP="00F62F5B" w:rsidRDefault="00EF5BF2" w14:paraId="767E7910" w14:textId="10F3AF93">
                      <w:pPr>
                        <w:pStyle w:val="Algemenevoorwaarden-Huisstijl"/>
                      </w:pPr>
                      <w:r>
                        <w:t>Bij beantwoording, datum, onze referentie en onderwerp vermelden.</w:t>
                      </w:r>
                    </w:p>
                    <w:p w:rsidR="00EF5BF2" w:rsidP="008967D1" w:rsidRDefault="00EF5BF2"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7A701619" w14:paraId="68F592CE" w14:textId="77777777">
      <w:pPr>
        <w:spacing w:after="240"/>
      </w:pPr>
      <w:r>
        <w:t>Geachte voorzitter,</w:t>
      </w:r>
    </w:p>
    <w:p w:rsidR="00EF5BF2" w:rsidP="00EF5BF2" w:rsidRDefault="7A701619" w14:paraId="0068285C" w14:textId="58B4BBD2">
      <w:r>
        <w:t xml:space="preserve">Hierbij bied ik u de antwoorden aan op de schriftelijke vragen van de PVV over de brief invulling van de motie militaire steun </w:t>
      </w:r>
      <w:r w:rsidR="00494310">
        <w:t xml:space="preserve">aan </w:t>
      </w:r>
      <w:r>
        <w:t xml:space="preserve">Oekraïne. </w:t>
      </w:r>
    </w:p>
    <w:p w:rsidR="00EF5BF2" w:rsidP="00EF5BF2" w:rsidRDefault="00EF5BF2" w14:paraId="31A1576B" w14:textId="77777777"/>
    <w:p w:rsidRPr="00881E10" w:rsidR="00BE2D79" w:rsidP="00EF5BF2" w:rsidRDefault="7A701619" w14:paraId="1EFA2A18" w14:textId="2BC14C85">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953"/>
        <w:gridCol w:w="1230"/>
      </w:tblGrid>
      <w:tr w:rsidR="00A42B10" w:rsidTr="7A701619" w14:paraId="59DF6B79" w14:textId="77777777">
        <w:tc>
          <w:tcPr>
            <w:tcW w:w="4962" w:type="dxa"/>
          </w:tcPr>
          <w:tbl>
            <w:tblPr>
              <w:tblStyle w:val="Tabelraster"/>
              <w:tblW w:w="7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33"/>
              <w:gridCol w:w="4220"/>
            </w:tblGrid>
            <w:tr w:rsidR="00EF5BF2" w:rsidTr="00EF5BF2" w14:paraId="3E0B2CBB" w14:textId="77777777">
              <w:trPr>
                <w:trHeight w:val="2596"/>
              </w:trPr>
              <w:tc>
                <w:tcPr>
                  <w:tcW w:w="3733" w:type="dxa"/>
                </w:tcPr>
                <w:p w:rsidRPr="00B61DDC" w:rsidR="00EF5BF2" w:rsidP="00EF5BF2" w:rsidRDefault="00EF5BF2" w14:paraId="6787C3BD" w14:textId="77777777">
                  <w:pPr>
                    <w:keepNext/>
                    <w:spacing w:before="600" w:after="0"/>
                    <w:rPr>
                      <w:i/>
                      <w:iCs/>
                      <w:color w:val="000000" w:themeColor="text1"/>
                    </w:rPr>
                  </w:pPr>
                  <w:r w:rsidRPr="2A82C7C0">
                    <w:rPr>
                      <w:i/>
                      <w:iCs/>
                      <w:color w:val="000000" w:themeColor="text1"/>
                    </w:rPr>
                    <w:t>DE MINISTER VAN DEFENSIE</w:t>
                  </w:r>
                </w:p>
                <w:p w:rsidRPr="00A42B10" w:rsidR="00EF5BF2" w:rsidP="00EF5BF2" w:rsidRDefault="00EF5BF2" w14:paraId="5E6D0F30" w14:textId="77777777">
                  <w:pPr>
                    <w:spacing w:before="960" w:after="0"/>
                    <w:rPr>
                      <w:color w:val="000000" w:themeColor="text1"/>
                    </w:rPr>
                  </w:pPr>
                  <w:r w:rsidRPr="513062AB">
                    <w:rPr>
                      <w:color w:val="000000" w:themeColor="text1"/>
                    </w:rPr>
                    <w:t>Ruben Brekelmans</w:t>
                  </w:r>
                </w:p>
              </w:tc>
              <w:tc>
                <w:tcPr>
                  <w:tcW w:w="4220" w:type="dxa"/>
                </w:tcPr>
                <w:p w:rsidRPr="00B61DDC" w:rsidR="00EF5BF2" w:rsidP="00EF5BF2" w:rsidRDefault="00EF5BF2" w14:paraId="18EC8300" w14:textId="661C68A4">
                  <w:pPr>
                    <w:spacing w:before="600" w:after="0"/>
                    <w:rPr>
                      <w:i/>
                      <w:iCs/>
                      <w:color w:val="000000" w:themeColor="text1"/>
                    </w:rPr>
                  </w:pPr>
                  <w:r w:rsidRPr="2A82C7C0">
                    <w:rPr>
                      <w:i/>
                      <w:iCs/>
                      <w:color w:val="000000" w:themeColor="text1"/>
                    </w:rPr>
                    <w:t>DE STAATSSECRETARIS VAN DEFENSIE</w:t>
                  </w:r>
                </w:p>
                <w:p w:rsidRPr="00A42B10" w:rsidR="00EF5BF2" w:rsidP="00EF5BF2" w:rsidRDefault="00EF5BF2" w14:paraId="446A5351" w14:textId="77777777">
                  <w:pPr>
                    <w:spacing w:before="960"/>
                    <w:rPr>
                      <w:color w:val="000000" w:themeColor="text1"/>
                    </w:rPr>
                  </w:pPr>
                  <w:r w:rsidRPr="513062AB">
                    <w:rPr>
                      <w:color w:val="000000" w:themeColor="text1"/>
                    </w:rPr>
                    <w:t>Gijs Tuinman</w:t>
                  </w:r>
                </w:p>
              </w:tc>
            </w:tr>
          </w:tbl>
          <w:p w:rsidRPr="00A42B10" w:rsidR="00A42B10" w:rsidP="00EF5BF2" w:rsidRDefault="00A42B10" w14:paraId="463E1CBA" w14:textId="77777777">
            <w:pPr>
              <w:spacing w:before="960" w:after="0"/>
              <w:rPr>
                <w:color w:val="000000" w:themeColor="text1"/>
              </w:rPr>
            </w:pPr>
          </w:p>
        </w:tc>
        <w:tc>
          <w:tcPr>
            <w:tcW w:w="4211" w:type="dxa"/>
          </w:tcPr>
          <w:p w:rsidRPr="00A42B10" w:rsidR="00A42B10" w:rsidP="513062AB" w:rsidRDefault="00A42B10" w14:paraId="6AD0732D" w14:textId="3273AD67">
            <w:pPr>
              <w:spacing w:before="960"/>
              <w:rPr>
                <w:color w:val="000000" w:themeColor="text1"/>
              </w:rPr>
            </w:pPr>
          </w:p>
        </w:tc>
      </w:tr>
    </w:tbl>
    <w:p w:rsidR="00022A24" w:rsidP="00022A24" w:rsidRDefault="00022A24" w14:paraId="78E877C0" w14:textId="7E9D973C">
      <w:pPr>
        <w:keepNext/>
        <w:spacing w:before="600" w:after="0"/>
        <w:rPr>
          <w:i/>
          <w:iCs/>
          <w:color w:val="000000" w:themeColor="text1"/>
        </w:rPr>
      </w:pPr>
    </w:p>
    <w:p w:rsidR="00022A24" w:rsidP="00022A24" w:rsidRDefault="00022A24" w14:paraId="7EBFDCF8" w14:textId="75F390CC">
      <w:pPr>
        <w:keepNext/>
        <w:spacing w:before="600" w:after="0"/>
        <w:rPr>
          <w:iCs/>
          <w:color w:val="000000" w:themeColor="text1"/>
        </w:rPr>
      </w:pPr>
    </w:p>
    <w:p w:rsidR="00022A24" w:rsidP="00022A24" w:rsidRDefault="00022A24" w14:paraId="1C06CC36" w14:textId="3104FFB4">
      <w:pPr>
        <w:keepNext/>
        <w:spacing w:before="600" w:after="0"/>
        <w:rPr>
          <w:iCs/>
          <w:color w:val="000000" w:themeColor="text1"/>
        </w:rPr>
      </w:pPr>
    </w:p>
    <w:p w:rsidR="00022A24" w:rsidP="00022A24" w:rsidRDefault="00022A24" w14:paraId="27D26E97" w14:textId="3C891E65">
      <w:pPr>
        <w:keepNext/>
        <w:spacing w:before="600" w:after="0"/>
        <w:rPr>
          <w:iCs/>
          <w:color w:val="000000" w:themeColor="text1"/>
        </w:rPr>
      </w:pPr>
    </w:p>
    <w:p w:rsidR="00022A24" w:rsidP="00022A24" w:rsidRDefault="00022A24" w14:paraId="1A9AB480" w14:textId="056FA88F">
      <w:pPr>
        <w:widowControl w:val="0"/>
        <w:spacing w:after="0" w:line="240" w:lineRule="auto"/>
        <w:rPr>
          <w:iCs/>
          <w:color w:val="000000" w:themeColor="text1"/>
        </w:rPr>
      </w:pPr>
    </w:p>
    <w:p w:rsidR="00EF5BF2" w:rsidP="00022A24" w:rsidRDefault="00EF5BF2" w14:paraId="27A23604" w14:textId="1CA29016">
      <w:pPr>
        <w:widowControl w:val="0"/>
        <w:spacing w:after="0" w:line="240" w:lineRule="auto"/>
        <w:rPr>
          <w:iCs/>
          <w:color w:val="000000" w:themeColor="text1"/>
        </w:rPr>
      </w:pPr>
    </w:p>
    <w:p w:rsidR="00EF5BF2" w:rsidP="00022A24" w:rsidRDefault="00EF5BF2" w14:paraId="237E558A" w14:textId="0236DEB0">
      <w:pPr>
        <w:widowControl w:val="0"/>
        <w:spacing w:after="0" w:line="240" w:lineRule="auto"/>
        <w:rPr>
          <w:iCs/>
          <w:color w:val="000000" w:themeColor="text1"/>
        </w:rPr>
      </w:pPr>
    </w:p>
    <w:p w:rsidR="00EF5BF2" w:rsidP="00022A24" w:rsidRDefault="00EF5BF2" w14:paraId="0E09B5AC" w14:textId="31BB79C4">
      <w:pPr>
        <w:widowControl w:val="0"/>
        <w:spacing w:after="0" w:line="240" w:lineRule="auto"/>
        <w:rPr>
          <w:iCs/>
          <w:color w:val="000000" w:themeColor="text1"/>
        </w:rPr>
      </w:pPr>
    </w:p>
    <w:p w:rsidR="00FA574C" w:rsidP="00022A24" w:rsidRDefault="00FA574C" w14:paraId="003B188B" w14:textId="77777777">
      <w:pPr>
        <w:widowControl w:val="0"/>
        <w:spacing w:after="0" w:line="240" w:lineRule="auto"/>
        <w:rPr>
          <w:iCs/>
          <w:color w:val="000000" w:themeColor="text1"/>
        </w:rPr>
      </w:pPr>
    </w:p>
    <w:p w:rsidR="00EF5BF2" w:rsidP="00022A24" w:rsidRDefault="00EF5BF2" w14:paraId="7F9C89B9" w14:textId="77777777">
      <w:pPr>
        <w:widowControl w:val="0"/>
        <w:spacing w:after="0" w:line="240" w:lineRule="auto"/>
        <w:rPr>
          <w:iCs/>
          <w:color w:val="000000" w:themeColor="text1"/>
        </w:rPr>
      </w:pPr>
    </w:p>
    <w:p w:rsidR="00022A24" w:rsidP="00022A24" w:rsidRDefault="00022A24" w14:paraId="099C1542" w14:textId="4682E63D">
      <w:pPr>
        <w:widowControl w:val="0"/>
        <w:spacing w:after="0" w:line="240" w:lineRule="auto"/>
        <w:rPr>
          <w:iCs/>
          <w:color w:val="000000" w:themeColor="text1"/>
        </w:rPr>
      </w:pPr>
    </w:p>
    <w:p w:rsidRPr="00FA574C" w:rsidR="00022A24" w:rsidP="00FA574C" w:rsidRDefault="00022A24" w14:paraId="68956774" w14:textId="322ABB4D">
      <w:pPr>
        <w:pStyle w:val="Lijstalinea"/>
        <w:widowControl w:val="0"/>
        <w:numPr>
          <w:ilvl w:val="0"/>
          <w:numId w:val="24"/>
        </w:numPr>
        <w:tabs>
          <w:tab w:val="left" w:pos="1293"/>
          <w:tab w:val="left" w:pos="1295"/>
        </w:tabs>
        <w:suppressAutoHyphens w:val="0"/>
        <w:autoSpaceDE w:val="0"/>
        <w:spacing w:after="0" w:line="256" w:lineRule="auto"/>
        <w:ind w:right="612"/>
        <w:textAlignment w:val="auto"/>
        <w:rPr>
          <w:rFonts w:eastAsia="DejaVu Serif Condensed" w:cs="DejaVu Serif Condensed"/>
          <w:lang w:eastAsia="en-US" w:bidi="ar-SA"/>
        </w:rPr>
      </w:pPr>
      <w:r w:rsidRPr="00FA574C">
        <w:rPr>
          <w:rFonts w:eastAsia="DejaVu Serif Condensed" w:cs="DejaVu Serif Condensed"/>
          <w:kern w:val="0"/>
          <w:lang w:eastAsia="en-US" w:bidi="ar-SA"/>
        </w:rPr>
        <w:t>Kunt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u</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alsnog</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expliciet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uitgebreid</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ingaan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op</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niet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in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brief</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gedeelde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informatie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met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betrekking tot artikel 3.1 CW 2016, inzake a) de doelstellingen, de doeltreffendheid en de doelmatigheid die worden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nagestreefd;</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b)</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beleidsinstrumenten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die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worden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ingezet;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c)</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financiële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gevolgen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voor</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 xml:space="preserve">het Rijk en, waar mogelijk, de financiële gevolgen voor maatschappelijke sectoren? Zo nee, waarom niet? </w:t>
      </w:r>
      <w:r w:rsidRPr="00FA574C">
        <w:rPr>
          <w:rFonts w:eastAsia="DejaVu Serif Condensed" w:cs="DejaVu Serif Condensed"/>
          <w:spacing w:val="-4"/>
          <w:kern w:val="0"/>
          <w:lang w:eastAsia="en-US" w:bidi="ar-SA"/>
        </w:rPr>
        <w:t xml:space="preserve">[1] </w:t>
      </w:r>
    </w:p>
    <w:p w:rsidR="00FA574C" w:rsidP="00FA574C" w:rsidRDefault="00FA574C" w14:paraId="29596B4E" w14:textId="77777777">
      <w:pPr>
        <w:widowControl w:val="0"/>
        <w:tabs>
          <w:tab w:val="left" w:pos="1293"/>
          <w:tab w:val="left" w:pos="1295"/>
        </w:tabs>
        <w:suppressAutoHyphens w:val="0"/>
        <w:autoSpaceDE w:val="0"/>
        <w:spacing w:after="0" w:line="256" w:lineRule="auto"/>
        <w:ind w:right="612"/>
        <w:textAlignment w:val="auto"/>
        <w:rPr>
          <w:rFonts w:eastAsia="DejaVu Serif Condensed" w:cs="DejaVu Serif Condensed"/>
          <w:kern w:val="0"/>
          <w:szCs w:val="22"/>
          <w:lang w:eastAsia="en-US" w:bidi="ar-SA"/>
        </w:rPr>
      </w:pPr>
    </w:p>
    <w:p w:rsidR="00022A24" w:rsidP="00FA574C" w:rsidRDefault="00022A24" w14:paraId="38791821" w14:textId="73D40F3C">
      <w:pPr>
        <w:widowControl w:val="0"/>
        <w:tabs>
          <w:tab w:val="left" w:pos="1293"/>
          <w:tab w:val="left" w:pos="1295"/>
        </w:tabs>
        <w:suppressAutoHyphens w:val="0"/>
        <w:autoSpaceDE w:val="0"/>
        <w:spacing w:after="0" w:line="256" w:lineRule="auto"/>
        <w:ind w:right="612"/>
        <w:textAlignment w:val="auto"/>
        <w:rPr>
          <w:rFonts w:eastAsia="DejaVu Serif Condensed" w:cs="DejaVu Serif Condensed"/>
          <w:kern w:val="0"/>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De maatregelen betreffen een voortzetting van het huidige Oekraïne steunbeleid en wijken daarmee niet af van de artikel 3.1 CW overwegingen die eerder met uw Kamer zijn gedeeld, als bijlage van de periodieke leveringenbrief (kenmerk 22054-463, dd. 11 september 2025). In deze bijlage komt naar voren dat het ingezette beleidsinstrument de levering van militair materieel betreft, de nota van wijziging zet dit beleid voort.</w:t>
      </w:r>
    </w:p>
    <w:p w:rsidRPr="00FA574C" w:rsidR="00FA574C" w:rsidP="7A701619" w:rsidRDefault="00FA574C" w14:paraId="1561D635" w14:textId="77777777">
      <w:pPr>
        <w:widowControl w:val="0"/>
        <w:tabs>
          <w:tab w:val="left" w:pos="1293"/>
          <w:tab w:val="left" w:pos="1295"/>
        </w:tabs>
        <w:suppressAutoHyphens w:val="0"/>
        <w:autoSpaceDE w:val="0"/>
        <w:spacing w:after="0" w:line="256" w:lineRule="auto"/>
        <w:ind w:left="1295" w:right="612"/>
        <w:textAlignment w:val="auto"/>
        <w:rPr>
          <w:rFonts w:eastAsia="DejaVu Serif Condensed" w:cs="DejaVu Serif Condensed"/>
          <w:lang w:eastAsia="en-US" w:bidi="ar-SA"/>
        </w:rPr>
      </w:pPr>
    </w:p>
    <w:p w:rsidRPr="00FA574C" w:rsidR="00022A24" w:rsidP="00FA574C" w:rsidRDefault="00022A24" w14:paraId="6DE743A9" w14:textId="5DEB1D0E">
      <w:pPr>
        <w:pStyle w:val="Lijstalinea"/>
        <w:widowControl w:val="0"/>
        <w:numPr>
          <w:ilvl w:val="0"/>
          <w:numId w:val="24"/>
        </w:numPr>
        <w:tabs>
          <w:tab w:val="left" w:pos="1293"/>
          <w:tab w:val="left" w:pos="1295"/>
        </w:tabs>
        <w:suppressAutoHyphens w:val="0"/>
        <w:autoSpaceDE w:val="0"/>
        <w:spacing w:after="0" w:line="256" w:lineRule="auto"/>
        <w:ind w:right="1051"/>
        <w:textAlignment w:val="auto"/>
        <w:rPr>
          <w:rFonts w:eastAsia="DejaVu Serif Condensed" w:cs="DejaVu Serif Condensed"/>
          <w:i/>
          <w:iCs/>
          <w:lang w:eastAsia="en-US" w:bidi="ar-SA"/>
        </w:rPr>
      </w:pPr>
      <w:r w:rsidRPr="00FA574C">
        <w:rPr>
          <w:rFonts w:eastAsia="DejaVu Serif Condensed" w:cs="DejaVu Serif Condensed"/>
          <w:kern w:val="0"/>
          <w:lang w:eastAsia="en-US" w:bidi="ar-SA"/>
        </w:rPr>
        <w:t>Waaruit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bestaat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500</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miljoen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euro</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aan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verwachte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onderuitputting</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in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2025?</w:t>
      </w:r>
      <w:r w:rsidRPr="00FA574C">
        <w:rPr>
          <w:rFonts w:eastAsia="DejaVu Serif Condensed" w:cs="DejaVu Serif Condensed"/>
          <w:spacing w:val="-4"/>
          <w:kern w:val="0"/>
          <w:lang w:eastAsia="en-US" w:bidi="ar-SA"/>
        </w:rPr>
        <w:t xml:space="preserve"> </w:t>
      </w:r>
      <w:r w:rsidRPr="00FA574C">
        <w:rPr>
          <w:rFonts w:eastAsia="DejaVu Serif Condensed" w:cs="DejaVu Serif Condensed"/>
          <w:kern w:val="0"/>
          <w:lang w:eastAsia="en-US" w:bidi="ar-SA"/>
        </w:rPr>
        <w:t>In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hoeverre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is</w:t>
      </w:r>
      <w:r w:rsidRPr="00FA574C">
        <w:rPr>
          <w:rFonts w:eastAsia="DejaVu Serif Condensed" w:cs="DejaVu Serif Condensed"/>
          <w:spacing w:val="-4"/>
          <w:kern w:val="0"/>
          <w:lang w:eastAsia="en-US" w:bidi="ar-SA"/>
        </w:rPr>
        <w:t xml:space="preserve"> </w:t>
      </w:r>
      <w:r w:rsidRPr="00FA574C">
        <w:rPr>
          <w:rFonts w:eastAsia="DejaVu Serif Condensed" w:cs="DejaVu Serif Condensed"/>
          <w:kern w:val="0"/>
          <w:lang w:eastAsia="en-US" w:bidi="ar-SA"/>
        </w:rPr>
        <w:t xml:space="preserve">deze onderuitputting een zekerheid? </w:t>
      </w:r>
    </w:p>
    <w:p w:rsidR="00FA574C" w:rsidP="00FA574C" w:rsidRDefault="00FA574C" w14:paraId="70DAFAB3" w14:textId="77777777">
      <w:pPr>
        <w:widowControl w:val="0"/>
        <w:tabs>
          <w:tab w:val="left" w:pos="1293"/>
          <w:tab w:val="left" w:pos="1295"/>
        </w:tabs>
        <w:suppressAutoHyphens w:val="0"/>
        <w:autoSpaceDE w:val="0"/>
        <w:spacing w:after="0" w:line="256" w:lineRule="auto"/>
        <w:ind w:right="1051"/>
        <w:textAlignment w:val="auto"/>
        <w:rPr>
          <w:rFonts w:eastAsia="DejaVu Serif Condensed" w:cs="DejaVu Serif Condensed"/>
          <w:i/>
          <w:iCs/>
          <w:kern w:val="0"/>
          <w:lang w:eastAsia="en-US" w:bidi="ar-SA"/>
        </w:rPr>
      </w:pPr>
    </w:p>
    <w:p w:rsidRPr="00FA574C" w:rsidR="00022A24" w:rsidP="00FA574C" w:rsidRDefault="00BB097D" w14:paraId="7A230082" w14:textId="185786CC">
      <w:pPr>
        <w:widowControl w:val="0"/>
        <w:tabs>
          <w:tab w:val="left" w:pos="1293"/>
          <w:tab w:val="left" w:pos="1295"/>
        </w:tabs>
        <w:suppressAutoHyphens w:val="0"/>
        <w:autoSpaceDE w:val="0"/>
        <w:spacing w:after="0" w:line="256" w:lineRule="auto"/>
        <w:ind w:right="1051"/>
        <w:textAlignment w:val="auto"/>
        <w:rPr>
          <w:rFonts w:eastAsia="DejaVu Serif Condensed" w:cs="DejaVu Serif Condensed"/>
          <w:kern w:val="0"/>
          <w:lang w:eastAsia="en-US" w:bidi="ar-SA"/>
        </w:rPr>
      </w:pPr>
      <w:r w:rsidRPr="00FA574C">
        <w:rPr>
          <w:rFonts w:eastAsia="DejaVu Serif Condensed" w:cs="DejaVu Serif Condensed"/>
          <w:b/>
          <w:bCs/>
          <w:kern w:val="0"/>
          <w:lang w:eastAsia="en-US" w:bidi="ar-SA"/>
        </w:rPr>
        <w:t xml:space="preserve">Antwoord: </w:t>
      </w:r>
      <w:r w:rsidRPr="00FA574C" w:rsidR="00C55577">
        <w:rPr>
          <w:rFonts w:eastAsia="DejaVu Serif Condensed" w:cs="DejaVu Serif Condensed"/>
          <w:kern w:val="0"/>
          <w:lang w:eastAsia="en-US" w:bidi="ar-SA"/>
        </w:rPr>
        <w:t>De verwachte onderbesteding van € 500 miljoen heeft betrekking op hoofdstuk K, het defensiematerieelfonds. Deze verwachting is gebaseerd op lagere valutakoersen dan waarop gepland is (ca. € 250 miljoen.) en vertraging op meerdere reguliere defensieprojecten a.g.v. externe factoren. Beide categorieën van onderbesteding kenden een hoge mate van zekerheid. Voor dit fonds geldt een onbeperkte eindejaarsmarge. Dit betekent dat de middelen naar volgend jaar kunnen worden geschoven waardoor de onderrealisatie beschikbaar.</w:t>
      </w:r>
      <w:r w:rsidRPr="00FA574C" w:rsidR="007114B8">
        <w:rPr>
          <w:rFonts w:eastAsia="DejaVu Serif Condensed" w:cs="DejaVu Serif Condensed"/>
          <w:kern w:val="0"/>
          <w:lang w:eastAsia="en-US" w:bidi="ar-SA"/>
        </w:rPr>
        <w:t xml:space="preserve"> Hierdoor zal er geen vertraging of afstel van behoeften en/of projecten uit het DMF ontstaan in 2026 of latere jaren.</w:t>
      </w:r>
      <w:r w:rsidRPr="00FA574C" w:rsidR="00C55577">
        <w:rPr>
          <w:rFonts w:eastAsia="DejaVu Serif Condensed" w:cs="DejaVu Serif Condensed"/>
          <w:kern w:val="0"/>
          <w:lang w:eastAsia="en-US" w:bidi="ar-SA"/>
        </w:rPr>
        <w:t xml:space="preserve"> Genoemde bedragen zijn afgerond op hele miljoenen. Uw Kamer wordt bij Slotwet geïnformeerd over de  werkelijke realisatie en onderbesteding</w:t>
      </w:r>
    </w:p>
    <w:p w:rsidRPr="00FA574C" w:rsidR="00022A24" w:rsidP="00022A24" w:rsidRDefault="00022A24" w14:paraId="1AB918CF" w14:textId="77777777">
      <w:pPr>
        <w:widowControl w:val="0"/>
        <w:suppressAutoHyphens w:val="0"/>
        <w:autoSpaceDE w:val="0"/>
        <w:spacing w:before="17" w:after="0" w:line="240" w:lineRule="auto"/>
        <w:textAlignment w:val="auto"/>
        <w:rPr>
          <w:rFonts w:eastAsia="DejaVu Serif Condensed" w:cs="DejaVu Serif Condensed"/>
          <w:kern w:val="0"/>
          <w:lang w:eastAsia="en-US" w:bidi="ar-SA"/>
        </w:rPr>
      </w:pPr>
    </w:p>
    <w:p w:rsidRPr="00FA574C" w:rsidR="00022A24" w:rsidP="00FA574C" w:rsidRDefault="00022A24" w14:paraId="49F9729F" w14:textId="77777777">
      <w:pPr>
        <w:widowControl w:val="0"/>
        <w:numPr>
          <w:ilvl w:val="0"/>
          <w:numId w:val="24"/>
        </w:numPr>
        <w:tabs>
          <w:tab w:val="left" w:pos="1293"/>
          <w:tab w:val="left" w:pos="1295"/>
        </w:tabs>
        <w:suppressAutoHyphens w:val="0"/>
        <w:autoSpaceDE w:val="0"/>
        <w:spacing w:after="0" w:line="256" w:lineRule="auto"/>
        <w:ind w:right="838"/>
        <w:textAlignment w:val="auto"/>
        <w:rPr>
          <w:rFonts w:eastAsia="DejaVu Serif Condensed" w:cs="DejaVu Serif Condensed"/>
          <w:lang w:eastAsia="en-US" w:bidi="ar-SA"/>
        </w:rPr>
      </w:pPr>
      <w:r w:rsidRPr="00FA574C">
        <w:rPr>
          <w:rFonts w:eastAsia="DejaVu Serif Condensed" w:cs="DejaVu Serif Condensed"/>
          <w:kern w:val="0"/>
          <w:lang w:eastAsia="en-US" w:bidi="ar-SA"/>
        </w:rPr>
        <w:t>Welke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reguliere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defensieprojecten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hebben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als</w:t>
      </w:r>
      <w:r w:rsidRPr="00FA574C">
        <w:rPr>
          <w:rFonts w:eastAsia="DejaVu Serif Condensed" w:cs="DejaVu Serif Condensed"/>
          <w:spacing w:val="-4"/>
          <w:kern w:val="0"/>
          <w:lang w:eastAsia="en-US" w:bidi="ar-SA"/>
        </w:rPr>
        <w:t xml:space="preserve"> </w:t>
      </w:r>
      <w:r w:rsidRPr="00FA574C">
        <w:rPr>
          <w:rFonts w:eastAsia="DejaVu Serif Condensed" w:cs="DejaVu Serif Condensed"/>
          <w:kern w:val="0"/>
          <w:lang w:eastAsia="en-US" w:bidi="ar-SA"/>
        </w:rPr>
        <w:t>gevolg</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van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externe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factoren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vertraging</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opgelopen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en waarom? Wat zijn de concrete gevolgen hiervan?</w:t>
      </w:r>
    </w:p>
    <w:p w:rsidR="00FA574C" w:rsidP="00FA574C" w:rsidRDefault="00FA574C" w14:paraId="3265E941" w14:textId="77777777">
      <w:pPr>
        <w:widowControl w:val="0"/>
        <w:tabs>
          <w:tab w:val="left" w:pos="1293"/>
          <w:tab w:val="left" w:pos="1295"/>
        </w:tabs>
        <w:suppressAutoHyphens w:val="0"/>
        <w:autoSpaceDE w:val="0"/>
        <w:spacing w:after="0" w:line="256" w:lineRule="auto"/>
        <w:ind w:right="838"/>
        <w:textAlignment w:val="auto"/>
        <w:rPr>
          <w:rFonts w:eastAsia="DejaVu Serif Condensed" w:cs="DejaVu Serif Condensed"/>
          <w:kern w:val="0"/>
          <w:lang w:eastAsia="en-US" w:bidi="ar-SA"/>
        </w:rPr>
      </w:pPr>
    </w:p>
    <w:p w:rsidRPr="00FA574C" w:rsidR="00022A24" w:rsidP="00FA574C" w:rsidRDefault="00022A24" w14:paraId="38177EDD" w14:textId="2A2040E2">
      <w:pPr>
        <w:widowControl w:val="0"/>
        <w:tabs>
          <w:tab w:val="left" w:pos="1293"/>
          <w:tab w:val="left" w:pos="1295"/>
        </w:tabs>
        <w:suppressAutoHyphens w:val="0"/>
        <w:autoSpaceDE w:val="0"/>
        <w:spacing w:after="0" w:line="256" w:lineRule="auto"/>
        <w:ind w:right="838"/>
        <w:textAlignment w:val="auto"/>
        <w:rPr>
          <w:rFonts w:eastAsia="DejaVu Serif Condensed" w:cs="DejaVu Serif Condensed"/>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xml:space="preserve"> De voortgang van individuele projecten, eventuele vertragingen en andere wijzigingen op de lopende projecten zullen door Defensie zoals gebruikelijk worden gerapporteerd in het Defensie Projecten Overzicht (DPO) van mei 2026.</w:t>
      </w:r>
    </w:p>
    <w:p w:rsidRPr="00FA574C" w:rsidR="00022A24" w:rsidP="00022A24" w:rsidRDefault="00022A24" w14:paraId="786ABC40" w14:textId="77777777">
      <w:pPr>
        <w:widowControl w:val="0"/>
        <w:suppressAutoHyphens w:val="0"/>
        <w:autoSpaceDE w:val="0"/>
        <w:spacing w:before="17" w:after="0" w:line="240" w:lineRule="auto"/>
        <w:textAlignment w:val="auto"/>
        <w:rPr>
          <w:rFonts w:eastAsia="DejaVu Serif Condensed" w:cs="DejaVu Serif Condensed"/>
          <w:kern w:val="0"/>
          <w:lang w:eastAsia="en-US" w:bidi="ar-SA"/>
        </w:rPr>
      </w:pPr>
    </w:p>
    <w:p w:rsidRPr="00FA574C" w:rsidR="00022A24" w:rsidP="00FA574C" w:rsidRDefault="00022A24" w14:paraId="31C4DD89" w14:textId="77777777">
      <w:pPr>
        <w:widowControl w:val="0"/>
        <w:numPr>
          <w:ilvl w:val="0"/>
          <w:numId w:val="24"/>
        </w:numPr>
        <w:tabs>
          <w:tab w:val="left" w:pos="1293"/>
          <w:tab w:val="left" w:pos="1295"/>
        </w:tabs>
        <w:suppressAutoHyphens w:val="0"/>
        <w:autoSpaceDE w:val="0"/>
        <w:spacing w:after="0" w:line="256" w:lineRule="auto"/>
        <w:ind w:right="914"/>
        <w:textAlignment w:val="auto"/>
        <w:rPr>
          <w:rFonts w:eastAsia="DejaVu Serif Condensed" w:cs="DejaVu Serif Condensed"/>
          <w:lang w:eastAsia="en-US" w:bidi="ar-SA"/>
        </w:rPr>
      </w:pPr>
      <w:r w:rsidRPr="00FA574C">
        <w:rPr>
          <w:rFonts w:eastAsia="DejaVu Serif Condensed" w:cs="DejaVu Serif Condensed"/>
          <w:kern w:val="0"/>
          <w:lang w:eastAsia="en-US" w:bidi="ar-SA"/>
        </w:rPr>
        <w:t>Hoe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groot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is</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kans</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op</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toekomstige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tegenvallers?</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Zijn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er</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al</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tegenvallers</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met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zekere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mate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van waarschijnlijkheid te voorzien? Zo ja, waarop en hoeveel?</w:t>
      </w:r>
    </w:p>
    <w:p w:rsidR="00FA574C" w:rsidP="00FA574C" w:rsidRDefault="00FA574C" w14:paraId="4EFBFF03" w14:textId="77777777">
      <w:pPr>
        <w:widowControl w:val="0"/>
        <w:tabs>
          <w:tab w:val="left" w:pos="1293"/>
          <w:tab w:val="left" w:pos="1295"/>
        </w:tabs>
        <w:suppressAutoHyphens w:val="0"/>
        <w:autoSpaceDE w:val="0"/>
        <w:spacing w:after="0" w:line="256" w:lineRule="auto"/>
        <w:ind w:right="914"/>
        <w:textAlignment w:val="auto"/>
        <w:rPr>
          <w:rFonts w:eastAsia="DejaVu Serif Condensed" w:cs="DejaVu Serif Condensed"/>
          <w:b/>
          <w:bCs/>
          <w:kern w:val="0"/>
          <w:lang w:eastAsia="en-US" w:bidi="ar-SA"/>
        </w:rPr>
      </w:pPr>
    </w:p>
    <w:p w:rsidRPr="00FA574C" w:rsidR="00022A24" w:rsidP="00FA574C" w:rsidRDefault="00022A24" w14:paraId="35291997" w14:textId="3163713D">
      <w:pPr>
        <w:widowControl w:val="0"/>
        <w:tabs>
          <w:tab w:val="left" w:pos="1293"/>
          <w:tab w:val="left" w:pos="1295"/>
        </w:tabs>
        <w:suppressAutoHyphens w:val="0"/>
        <w:autoSpaceDE w:val="0"/>
        <w:spacing w:after="0" w:line="256" w:lineRule="auto"/>
        <w:ind w:right="914"/>
        <w:textAlignment w:val="auto"/>
        <w:rPr>
          <w:rFonts w:eastAsia="DejaVu Serif Condensed" w:cs="DejaVu Serif Condensed"/>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xml:space="preserve"> Het aanwenden van onderuitputting ten behoeve van steun aan Oekraïne betekent dat deze onderuitputting niet beschikbaar is voor het invullen van de in=uittaakstelling [2], waardoor in de toekomst eerder tegenvallers kunnen ontstaan. Het kabinet heeft nog geen exacte inschatting van toekomstige tegenvallers. Bij het Financieel Jaarverslag van het Rijk zal dit duidelijk worden.</w:t>
      </w:r>
    </w:p>
    <w:p w:rsidRPr="00FA574C" w:rsidR="00022A24" w:rsidP="00022A24" w:rsidRDefault="00022A24" w14:paraId="04C78CDA" w14:textId="77777777">
      <w:pPr>
        <w:widowControl w:val="0"/>
        <w:suppressAutoHyphens w:val="0"/>
        <w:autoSpaceDE w:val="0"/>
        <w:spacing w:before="17" w:after="0" w:line="240" w:lineRule="auto"/>
        <w:textAlignment w:val="auto"/>
        <w:rPr>
          <w:rFonts w:eastAsia="DejaVu Serif Condensed" w:cs="DejaVu Serif Condensed"/>
          <w:kern w:val="0"/>
          <w:lang w:eastAsia="en-US" w:bidi="ar-SA"/>
        </w:rPr>
      </w:pPr>
    </w:p>
    <w:p w:rsidRPr="00FA574C" w:rsidR="00022A24" w:rsidP="00FA574C" w:rsidRDefault="00022A24" w14:paraId="7673363F" w14:textId="77777777">
      <w:pPr>
        <w:widowControl w:val="0"/>
        <w:numPr>
          <w:ilvl w:val="0"/>
          <w:numId w:val="24"/>
        </w:numPr>
        <w:tabs>
          <w:tab w:val="left" w:pos="1293"/>
          <w:tab w:val="left" w:pos="1295"/>
        </w:tabs>
        <w:suppressAutoHyphens w:val="0"/>
        <w:autoSpaceDE w:val="0"/>
        <w:spacing w:after="0" w:line="256" w:lineRule="auto"/>
        <w:ind w:right="1392"/>
        <w:jc w:val="both"/>
        <w:textAlignment w:val="auto"/>
        <w:rPr>
          <w:rFonts w:eastAsia="DejaVu Serif Condensed" w:cs="DejaVu Serif Condensed"/>
          <w:lang w:eastAsia="en-US" w:bidi="ar-SA"/>
        </w:rPr>
      </w:pPr>
      <w:r w:rsidRPr="00FA574C">
        <w:rPr>
          <w:rFonts w:eastAsia="DejaVu Serif Condensed" w:cs="DejaVu Serif Condensed"/>
          <w:kern w:val="0"/>
          <w:lang w:eastAsia="en-US" w:bidi="ar-SA"/>
        </w:rPr>
        <w:t>In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nota</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van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wijziging</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schrijft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u</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dat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er</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wordt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gekeken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naar</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het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Nederlandse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Oekraïense bedrijfsleven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voor</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respectievelijk</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300</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miljoen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400</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miljoen;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hoe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is</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deze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verdeling</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tot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 xml:space="preserve">stand gekomen? [3] </w:t>
      </w:r>
    </w:p>
    <w:p w:rsidR="00FA574C" w:rsidP="00FA574C" w:rsidRDefault="00FA574C" w14:paraId="37DAEC5B" w14:textId="77777777">
      <w:pPr>
        <w:widowControl w:val="0"/>
        <w:tabs>
          <w:tab w:val="left" w:pos="1293"/>
          <w:tab w:val="left" w:pos="1295"/>
        </w:tabs>
        <w:suppressAutoHyphens w:val="0"/>
        <w:autoSpaceDE w:val="0"/>
        <w:spacing w:after="0" w:line="256" w:lineRule="auto"/>
        <w:ind w:right="1392"/>
        <w:jc w:val="both"/>
        <w:textAlignment w:val="auto"/>
        <w:rPr>
          <w:rFonts w:eastAsia="DejaVu Serif Condensed" w:cs="DejaVu Serif Condensed"/>
          <w:kern w:val="0"/>
          <w:szCs w:val="22"/>
          <w:lang w:eastAsia="en-US" w:bidi="ar-SA"/>
        </w:rPr>
      </w:pPr>
    </w:p>
    <w:p w:rsidRPr="00FA574C" w:rsidR="00C55577" w:rsidP="00FA574C" w:rsidRDefault="00022A24" w14:paraId="71505E67" w14:textId="132970D9">
      <w:pPr>
        <w:widowControl w:val="0"/>
        <w:tabs>
          <w:tab w:val="left" w:pos="1293"/>
          <w:tab w:val="left" w:pos="1295"/>
        </w:tabs>
        <w:suppressAutoHyphens w:val="0"/>
        <w:autoSpaceDE w:val="0"/>
        <w:spacing w:after="0" w:line="256" w:lineRule="auto"/>
        <w:ind w:right="1392"/>
        <w:jc w:val="both"/>
        <w:textAlignment w:val="auto"/>
        <w:rPr>
          <w:rFonts w:eastAsia="DejaVu Serif Condensed" w:cs="DejaVu Serif Condensed"/>
          <w:kern w:val="0"/>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xml:space="preserve"> De invulling en verdeling is tot stand gekomen op basis van een inventarisatie welk materieel op zeer korte termijn beschikbaar was, voor zowel contractering als levering. Daarbij is nadrukkelijk gekeken naar de betrokkenheid en de opbouw van de Nederlandse defensie-productieketen en het Oekraïense bedrijfsleven</w:t>
      </w:r>
      <w:r w:rsidRPr="00FA574C">
        <w:rPr>
          <w:rFonts w:eastAsia="DejaVu Serif Condensed" w:cs="DejaVu Serif Condensed"/>
          <w:kern w:val="0"/>
          <w:sz w:val="22"/>
          <w:szCs w:val="22"/>
          <w:lang w:eastAsia="en-US" w:bidi="ar-SA"/>
        </w:rPr>
        <w:t xml:space="preserve"> </w:t>
      </w:r>
      <w:r w:rsidRPr="00FA574C">
        <w:rPr>
          <w:rFonts w:eastAsia="DejaVu Serif Condensed" w:cs="DejaVu Serif Condensed"/>
          <w:kern w:val="0"/>
          <w:lang w:eastAsia="en-US" w:bidi="ar-SA"/>
        </w:rPr>
        <w:t>conform de moties  36045, nr. 243 en de motie 21501-20, nr. 2286.</w:t>
      </w:r>
    </w:p>
    <w:p w:rsidRPr="00FA574C" w:rsidR="00022A24" w:rsidP="00022A24" w:rsidRDefault="00022A24" w14:paraId="557424DE" w14:textId="77777777">
      <w:pPr>
        <w:widowControl w:val="0"/>
        <w:tabs>
          <w:tab w:val="left" w:pos="1293"/>
          <w:tab w:val="left" w:pos="1295"/>
        </w:tabs>
        <w:suppressAutoHyphens w:val="0"/>
        <w:autoSpaceDE w:val="0"/>
        <w:spacing w:after="0" w:line="256" w:lineRule="auto"/>
        <w:ind w:left="1295" w:right="1392"/>
        <w:jc w:val="both"/>
        <w:textAlignment w:val="auto"/>
        <w:rPr>
          <w:rFonts w:eastAsia="DejaVu Serif Condensed" w:cs="DejaVu Serif Condensed"/>
          <w:kern w:val="0"/>
          <w:sz w:val="22"/>
          <w:szCs w:val="22"/>
          <w:lang w:eastAsia="en-US" w:bidi="ar-SA"/>
        </w:rPr>
      </w:pPr>
    </w:p>
    <w:p w:rsidRPr="00FA574C" w:rsidR="00022A24" w:rsidP="00FA574C" w:rsidRDefault="00022A24" w14:paraId="63B7303D" w14:textId="77777777">
      <w:pPr>
        <w:widowControl w:val="0"/>
        <w:numPr>
          <w:ilvl w:val="0"/>
          <w:numId w:val="24"/>
        </w:numPr>
        <w:tabs>
          <w:tab w:val="left" w:pos="1293"/>
          <w:tab w:val="left" w:pos="1295"/>
        </w:tabs>
        <w:suppressAutoHyphens w:val="0"/>
        <w:autoSpaceDE w:val="0"/>
        <w:spacing w:after="0" w:line="256" w:lineRule="auto"/>
        <w:ind w:right="609"/>
        <w:textAlignment w:val="auto"/>
        <w:rPr>
          <w:rFonts w:eastAsia="DejaVu Serif Condensed" w:cs="DejaVu Serif Condensed"/>
          <w:lang w:eastAsia="en-US" w:bidi="ar-SA"/>
        </w:rPr>
      </w:pPr>
      <w:r w:rsidRPr="00FA574C">
        <w:rPr>
          <w:rFonts w:eastAsia="DejaVu Serif Condensed" w:cs="DejaVu Serif Condensed"/>
          <w:kern w:val="0"/>
          <w:lang w:eastAsia="en-US" w:bidi="ar-SA"/>
        </w:rPr>
        <w:t>Waar</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zal</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700</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miljoen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exact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aan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worden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uitgegeven?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Welke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contracten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worden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met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welke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bedrijven voor welke orders getekend?</w:t>
      </w:r>
    </w:p>
    <w:p w:rsidR="00FA574C" w:rsidP="00FA574C" w:rsidRDefault="00FA574C" w14:paraId="5C72323B" w14:textId="77777777">
      <w:pPr>
        <w:widowControl w:val="0"/>
        <w:tabs>
          <w:tab w:val="left" w:pos="1293"/>
          <w:tab w:val="left" w:pos="1295"/>
        </w:tabs>
        <w:suppressAutoHyphens w:val="0"/>
        <w:autoSpaceDE w:val="0"/>
        <w:spacing w:after="0" w:line="256" w:lineRule="auto"/>
        <w:ind w:right="609"/>
        <w:textAlignment w:val="auto"/>
        <w:rPr>
          <w:rFonts w:eastAsia="DejaVu Serif Condensed" w:cs="DejaVu Serif Condensed"/>
          <w:kern w:val="0"/>
          <w:szCs w:val="22"/>
          <w:lang w:eastAsia="en-US" w:bidi="ar-SA"/>
        </w:rPr>
      </w:pPr>
    </w:p>
    <w:p w:rsidRPr="00FA574C" w:rsidR="00022A24" w:rsidP="00FA574C" w:rsidRDefault="00022A24" w14:paraId="35D72085" w14:textId="62B532FE">
      <w:pPr>
        <w:widowControl w:val="0"/>
        <w:tabs>
          <w:tab w:val="left" w:pos="1293"/>
          <w:tab w:val="left" w:pos="1295"/>
        </w:tabs>
        <w:suppressAutoHyphens w:val="0"/>
        <w:autoSpaceDE w:val="0"/>
        <w:spacing w:after="0" w:line="256" w:lineRule="auto"/>
        <w:ind w:right="609"/>
        <w:textAlignment w:val="auto"/>
        <w:rPr>
          <w:rFonts w:eastAsia="DejaVu Serif Condensed" w:cs="DejaVu Serif Condensed"/>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xml:space="preserve"> Omwille van commerciële vertrouwelijkheid doet Defensie geen uitspraken over de precieze besteding van deze middelen. Uw Kamer wordt geïnformeerd over het aan Oekraïne geleverd materieel middels periodieke leveringenbrieven.</w:t>
      </w:r>
    </w:p>
    <w:p w:rsidRPr="00FA574C" w:rsidR="00022A24" w:rsidP="00022A24" w:rsidRDefault="00022A24" w14:paraId="7E4879F4" w14:textId="77777777">
      <w:pPr>
        <w:widowControl w:val="0"/>
        <w:suppressAutoHyphens w:val="0"/>
        <w:autoSpaceDE w:val="0"/>
        <w:spacing w:before="17" w:after="0" w:line="240" w:lineRule="auto"/>
        <w:textAlignment w:val="auto"/>
        <w:rPr>
          <w:rFonts w:eastAsia="DejaVu Serif Condensed" w:cs="DejaVu Serif Condensed"/>
          <w:kern w:val="0"/>
          <w:lang w:eastAsia="en-US" w:bidi="ar-SA"/>
        </w:rPr>
      </w:pPr>
    </w:p>
    <w:p w:rsidRPr="00FA574C" w:rsidR="00022A24" w:rsidP="00FA574C" w:rsidRDefault="00022A24" w14:paraId="3D7B94AE" w14:textId="77777777">
      <w:pPr>
        <w:widowControl w:val="0"/>
        <w:numPr>
          <w:ilvl w:val="0"/>
          <w:numId w:val="24"/>
        </w:numPr>
        <w:tabs>
          <w:tab w:val="left" w:pos="1293"/>
          <w:tab w:val="left" w:pos="1295"/>
        </w:tabs>
        <w:suppressAutoHyphens w:val="0"/>
        <w:autoSpaceDE w:val="0"/>
        <w:spacing w:after="0" w:line="256" w:lineRule="auto"/>
        <w:ind w:right="749"/>
        <w:textAlignment w:val="auto"/>
        <w:rPr>
          <w:rFonts w:eastAsia="DejaVu Serif Condensed" w:cs="DejaVu Serif Condensed"/>
          <w:lang w:eastAsia="en-US" w:bidi="ar-SA"/>
        </w:rPr>
      </w:pPr>
      <w:r w:rsidRPr="00FA574C">
        <w:rPr>
          <w:rFonts w:eastAsia="DejaVu Serif Condensed" w:cs="DejaVu Serif Condensed"/>
          <w:kern w:val="0"/>
          <w:lang w:eastAsia="en-US" w:bidi="ar-SA"/>
        </w:rPr>
        <w:t>Op</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welke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manier</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exact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garandeert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u</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dat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400</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miljoen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voor</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het</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Oekraïense</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bedrijfsleven</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 xml:space="preserve">doelmatig besteed wordt en bovendien niet ten prooi valt aan corruptie? </w:t>
      </w:r>
    </w:p>
    <w:p w:rsidR="00FA574C" w:rsidP="00FA574C" w:rsidRDefault="00FA574C" w14:paraId="0BEBBC42" w14:textId="77777777">
      <w:pPr>
        <w:widowControl w:val="0"/>
        <w:tabs>
          <w:tab w:val="left" w:pos="1293"/>
          <w:tab w:val="left" w:pos="1295"/>
        </w:tabs>
        <w:suppressAutoHyphens w:val="0"/>
        <w:autoSpaceDE w:val="0"/>
        <w:spacing w:after="0" w:line="256" w:lineRule="auto"/>
        <w:ind w:right="749"/>
        <w:textAlignment w:val="auto"/>
        <w:rPr>
          <w:rFonts w:eastAsia="DejaVu Serif Condensed" w:cs="DejaVu Serif Condensed"/>
          <w:kern w:val="0"/>
          <w:lang w:eastAsia="en-US" w:bidi="ar-SA"/>
        </w:rPr>
      </w:pPr>
    </w:p>
    <w:p w:rsidRPr="00FA574C" w:rsidR="00022A24" w:rsidP="00FA574C" w:rsidRDefault="00022A24" w14:paraId="2C41E1B1" w14:textId="7A64E680">
      <w:pPr>
        <w:widowControl w:val="0"/>
        <w:tabs>
          <w:tab w:val="left" w:pos="1293"/>
          <w:tab w:val="left" w:pos="1295"/>
        </w:tabs>
        <w:suppressAutoHyphens w:val="0"/>
        <w:autoSpaceDE w:val="0"/>
        <w:spacing w:after="0" w:line="256" w:lineRule="auto"/>
        <w:ind w:right="749"/>
        <w:textAlignment w:val="auto"/>
        <w:rPr>
          <w:rFonts w:eastAsia="DejaVu Serif Condensed" w:cs="DejaVu Serif Condensed"/>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xml:space="preserve"> Directe aanschaf in Oekraïne gebeurt op basis van het Nederlandse model. De Nederlandse procedure omvat een gegronde controle van elk Oekraïens bedrijf door de Audit Dienst Rijk (ADR). Deze regels en procedures nemen tijd in beslag en vereisen toegang tot informatie over bijvoorbeeld de prijsopbouw en winstmarges van de voorgenomen verwerving. Dit </w:t>
      </w:r>
      <w:r w:rsidRPr="00FA574C">
        <w:rPr>
          <w:rFonts w:eastAsia="DejaVu Serif Condensed" w:cs="DejaVu Serif Condensed"/>
          <w:i/>
          <w:iCs/>
          <w:kern w:val="0"/>
          <w:lang w:eastAsia="en-US" w:bidi="ar-SA"/>
        </w:rPr>
        <w:t>Government to Business</w:t>
      </w:r>
      <w:r w:rsidRPr="00FA574C">
        <w:rPr>
          <w:rFonts w:eastAsia="DejaVu Serif Condensed" w:cs="DejaVu Serif Condensed"/>
          <w:kern w:val="0"/>
          <w:lang w:eastAsia="en-US" w:bidi="ar-SA"/>
        </w:rPr>
        <w:t>-model zorgt ervoor dat er geen tussenkomst is van overheidsfunctionarissen bij de totstandkoming van contracten. Bij het Nederlandse model van directe samenwerking met de Oekraïense industrie, is Nederland zelf verantwoordelijk voor het uitonderhandelen en overeenkomen van een contract met een Oekraïense leverancier. Er zijn ook samenwerkingsovereenkomsten met NATO-</w:t>
      </w:r>
      <w:r w:rsidRPr="00FA574C">
        <w:rPr>
          <w:rFonts w:eastAsia="DejaVu Serif Condensed" w:cs="DejaVu Serif Condensed"/>
          <w:i/>
          <w:iCs/>
          <w:kern w:val="0"/>
          <w:lang w:eastAsia="en-US" w:bidi="ar-SA"/>
        </w:rPr>
        <w:t>trusted partners</w:t>
      </w:r>
      <w:r w:rsidRPr="00FA574C">
        <w:rPr>
          <w:rFonts w:eastAsia="DejaVu Serif Condensed" w:cs="DejaVu Serif Condensed"/>
          <w:kern w:val="0"/>
          <w:lang w:eastAsia="en-US" w:bidi="ar-SA"/>
        </w:rPr>
        <w:t xml:space="preserve"> waarbij het partnerland de verwerving doet; Nederland vertrouwt in dat geval op de procedures van bondgenoten.</w:t>
      </w:r>
    </w:p>
    <w:p w:rsidRPr="00FA574C" w:rsidR="00022A24" w:rsidP="00022A24" w:rsidRDefault="00022A24" w14:paraId="767C0ADB" w14:textId="77777777">
      <w:pPr>
        <w:widowControl w:val="0"/>
        <w:tabs>
          <w:tab w:val="left" w:pos="1293"/>
          <w:tab w:val="left" w:pos="1295"/>
        </w:tabs>
        <w:suppressAutoHyphens w:val="0"/>
        <w:autoSpaceDE w:val="0"/>
        <w:spacing w:after="0" w:line="256" w:lineRule="auto"/>
        <w:ind w:left="1295" w:right="1392"/>
        <w:jc w:val="both"/>
        <w:textAlignment w:val="auto"/>
        <w:rPr>
          <w:rFonts w:eastAsia="DejaVu Serif Condensed" w:cs="DejaVu Serif Condensed"/>
          <w:kern w:val="0"/>
          <w:lang w:eastAsia="en-US" w:bidi="ar-SA"/>
        </w:rPr>
      </w:pPr>
    </w:p>
    <w:p w:rsidRPr="00FA574C" w:rsidR="00022A24" w:rsidP="00FA574C" w:rsidRDefault="00022A24" w14:paraId="558A14F7" w14:textId="1384AD70">
      <w:pPr>
        <w:pStyle w:val="Lijstalinea"/>
        <w:widowControl w:val="0"/>
        <w:numPr>
          <w:ilvl w:val="0"/>
          <w:numId w:val="24"/>
        </w:numPr>
        <w:tabs>
          <w:tab w:val="left" w:pos="1293"/>
          <w:tab w:val="left" w:pos="1295"/>
        </w:tabs>
        <w:suppressAutoHyphens w:val="0"/>
        <w:autoSpaceDE w:val="0"/>
        <w:spacing w:before="2" w:after="0" w:line="240" w:lineRule="auto"/>
        <w:ind w:right="1087"/>
        <w:textAlignment w:val="auto"/>
        <w:rPr>
          <w:rFonts w:eastAsia="DejaVu Serif Condensed" w:cs="DejaVu Serif Condensed"/>
          <w:lang w:eastAsia="en-US" w:bidi="ar-SA"/>
        </w:rPr>
      </w:pPr>
      <w:r w:rsidRPr="00FA574C">
        <w:rPr>
          <w:rFonts w:eastAsia="DejaVu Serif Condensed" w:cs="DejaVu Serif Condensed"/>
          <w:kern w:val="0"/>
          <w:lang w:eastAsia="en-US" w:bidi="ar-SA"/>
        </w:rPr>
        <w:t>In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brief</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wordt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gesproken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over</w:t>
      </w:r>
      <w:r w:rsidRPr="00FA574C">
        <w:rPr>
          <w:rFonts w:eastAsia="DejaVu Serif Condensed" w:cs="DejaVu Serif Condensed"/>
          <w:spacing w:val="-3"/>
          <w:kern w:val="0"/>
          <w:lang w:eastAsia="en-US" w:bidi="ar-SA"/>
        </w:rPr>
        <w:t xml:space="preserve"> </w:t>
      </w:r>
      <w:r w:rsidRPr="00FA574C">
        <w:rPr>
          <w:rFonts w:eastAsia="DejaVu Serif Condensed" w:cs="DejaVu Serif Condensed"/>
          <w:i/>
          <w:iCs/>
          <w:kern w:val="0"/>
          <w:lang w:eastAsia="en-US" w:bidi="ar-SA"/>
        </w:rPr>
        <w:t>het</w:t>
      </w:r>
      <w:r w:rsidRPr="00FA574C">
        <w:rPr>
          <w:rFonts w:eastAsia="DejaVu Serif Condensed" w:cs="DejaVu Serif Condensed"/>
          <w:i/>
          <w:iCs/>
          <w:spacing w:val="-2"/>
          <w:kern w:val="0"/>
          <w:lang w:eastAsia="en-US" w:bidi="ar-SA"/>
        </w:rPr>
        <w:t xml:space="preserve"> </w:t>
      </w:r>
      <w:r w:rsidRPr="00FA574C">
        <w:rPr>
          <w:rFonts w:eastAsia="DejaVu Serif Condensed" w:cs="DejaVu Serif Condensed"/>
          <w:i/>
          <w:iCs/>
          <w:kern w:val="0"/>
          <w:lang w:eastAsia="en-US" w:bidi="ar-SA"/>
        </w:rPr>
        <w:t>spoedeisende</w:t>
      </w:r>
      <w:r w:rsidRPr="00FA574C">
        <w:rPr>
          <w:rFonts w:eastAsia="DejaVu Serif Condensed" w:cs="DejaVu Serif Condensed"/>
          <w:i/>
          <w:iCs/>
          <w:spacing w:val="-2"/>
          <w:kern w:val="0"/>
          <w:lang w:eastAsia="en-US" w:bidi="ar-SA"/>
        </w:rPr>
        <w:t xml:space="preserve"> </w:t>
      </w:r>
      <w:r w:rsidRPr="00FA574C">
        <w:rPr>
          <w:rFonts w:eastAsia="DejaVu Serif Condensed" w:cs="DejaVu Serif Condensed"/>
          <w:i/>
          <w:iCs/>
          <w:kern w:val="0"/>
          <w:lang w:eastAsia="en-US" w:bidi="ar-SA"/>
        </w:rPr>
        <w:t>karakter</w:t>
      </w:r>
      <w:r w:rsidRPr="00FA574C">
        <w:rPr>
          <w:rFonts w:eastAsia="DejaVu Serif Condensed" w:cs="DejaVu Serif Condensed"/>
          <w:i/>
          <w:iCs/>
          <w:spacing w:val="-2"/>
          <w:kern w:val="0"/>
          <w:lang w:eastAsia="en-US" w:bidi="ar-SA"/>
        </w:rPr>
        <w:t xml:space="preserve"> </w:t>
      </w:r>
      <w:r w:rsidRPr="00FA574C">
        <w:rPr>
          <w:rFonts w:eastAsia="DejaVu Serif Condensed" w:cs="DejaVu Serif Condensed"/>
          <w:kern w:val="0"/>
          <w:lang w:eastAsia="en-US" w:bidi="ar-SA"/>
        </w:rPr>
        <w:t>als</w:t>
      </w:r>
      <w:r w:rsidRPr="00FA574C">
        <w:rPr>
          <w:rFonts w:eastAsia="DejaVu Serif Condensed" w:cs="DejaVu Serif Condensed"/>
          <w:spacing w:val="-3"/>
          <w:kern w:val="0"/>
          <w:lang w:eastAsia="en-US" w:bidi="ar-SA"/>
        </w:rPr>
        <w:t xml:space="preserve"> </w:t>
      </w:r>
      <w:r w:rsidRPr="00FA574C">
        <w:rPr>
          <w:rFonts w:eastAsia="DejaVu Serif Condensed" w:cs="DejaVu Serif Condensed"/>
          <w:kern w:val="0"/>
          <w:lang w:eastAsia="en-US" w:bidi="ar-SA"/>
        </w:rPr>
        <w:t>reden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om</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beroep</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te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doen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op artikel 2.27, tweede lid CW 2016; waaruit blijkt dit spoedeisende karakter?</w:t>
      </w:r>
      <w:r w:rsidRPr="00FA574C" w:rsidR="00FA574C">
        <w:rPr>
          <w:rFonts w:eastAsia="DejaVu Serif Condensed" w:cs="DejaVu Serif Condensed"/>
          <w:kern w:val="0"/>
          <w:lang w:eastAsia="en-US" w:bidi="ar-SA"/>
        </w:rPr>
        <w:t xml:space="preserve"> </w:t>
      </w:r>
      <w:r w:rsidRPr="00FA574C">
        <w:rPr>
          <w:rFonts w:eastAsia="DejaVu Serif Condensed" w:cs="DejaVu Serif Condensed"/>
          <w:kern w:val="0"/>
          <w:lang w:eastAsia="en-US" w:bidi="ar-SA"/>
        </w:rPr>
        <w:t xml:space="preserve">Waarom kon deze uitgave niet een week later, na stemming over de najaarsnota, </w:t>
      </w:r>
      <w:r w:rsidRPr="00FA574C">
        <w:rPr>
          <w:rFonts w:eastAsia="DejaVu Serif Condensed" w:cs="DejaVu Serif Condensed"/>
          <w:spacing w:val="-2"/>
          <w:kern w:val="0"/>
          <w:lang w:eastAsia="en-US" w:bidi="ar-SA"/>
        </w:rPr>
        <w:t>plaatsvinden?</w:t>
      </w:r>
    </w:p>
    <w:p w:rsidRPr="00FA574C" w:rsidR="00022A24" w:rsidP="00022A24" w:rsidRDefault="00022A24" w14:paraId="2D533B92" w14:textId="77777777">
      <w:pPr>
        <w:widowControl w:val="0"/>
        <w:suppressAutoHyphens w:val="0"/>
        <w:autoSpaceDE w:val="0"/>
        <w:spacing w:before="31" w:after="0" w:line="240" w:lineRule="auto"/>
        <w:textAlignment w:val="auto"/>
        <w:rPr>
          <w:rFonts w:eastAsia="DejaVu Serif Condensed" w:cs="DejaVu Serif Condensed"/>
          <w:kern w:val="0"/>
          <w:lang w:eastAsia="en-US" w:bidi="ar-SA"/>
        </w:rPr>
      </w:pPr>
    </w:p>
    <w:p w:rsidRPr="00FA574C" w:rsidR="00022A24" w:rsidP="00FA574C" w:rsidRDefault="00022A24" w14:paraId="6D2122D5" w14:textId="6CFDF402">
      <w:pPr>
        <w:widowControl w:val="0"/>
        <w:suppressAutoHyphens w:val="0"/>
        <w:autoSpaceDE w:val="0"/>
        <w:spacing w:before="31" w:after="0" w:line="240" w:lineRule="auto"/>
        <w:textAlignment w:val="auto"/>
        <w:rPr>
          <w:rFonts w:eastAsia="DejaVu Serif Condensed" w:cs="DejaVu Serif Condensed"/>
          <w:kern w:val="0"/>
          <w:lang w:eastAsia="en-US" w:bidi="ar-SA"/>
        </w:rPr>
      </w:pPr>
      <w:r w:rsidRPr="00FA574C">
        <w:rPr>
          <w:rFonts w:eastAsia="DejaVu Serif Condensed" w:cs="DejaVu Serif Condensed"/>
          <w:b/>
          <w:bCs/>
          <w:kern w:val="0"/>
          <w:lang w:eastAsia="en-US" w:bidi="ar-SA"/>
        </w:rPr>
        <w:t>Antwoord:</w:t>
      </w:r>
      <w:r w:rsidR="00FA574C">
        <w:rPr>
          <w:rFonts w:eastAsia="DejaVu Serif Condensed" w:cs="DejaVu Serif Condensed"/>
          <w:kern w:val="0"/>
          <w:lang w:eastAsia="en-US" w:bidi="ar-SA"/>
        </w:rPr>
        <w:t xml:space="preserve"> U</w:t>
      </w:r>
      <w:r w:rsidRPr="00FA574C">
        <w:rPr>
          <w:rFonts w:eastAsia="DejaVu Serif Condensed" w:cs="DejaVu Serif Condensed"/>
          <w:kern w:val="0"/>
          <w:lang w:eastAsia="en-US" w:bidi="ar-SA"/>
        </w:rPr>
        <w:t xml:space="preserve">w Kamer heeft het kabinet verzocht om aanvullende militaire Oekraïnesteun beschikbaar te stellen. Het kabinet heeft ervoor gekozen om invulling te geven aan deze motie door in 2025 versneld 700 miljoen </w:t>
      </w:r>
      <w:r w:rsidRPr="00FA574C" w:rsidR="00FE5B57">
        <w:rPr>
          <w:rFonts w:eastAsia="DejaVu Serif Condensed" w:cs="DejaVu Serif Condensed"/>
          <w:kern w:val="0"/>
          <w:lang w:eastAsia="en-US" w:bidi="ar-SA"/>
        </w:rPr>
        <w:t>euro beschikbaar te stellen</w:t>
      </w:r>
      <w:r w:rsidRPr="00FA574C" w:rsidR="00ED3BF3">
        <w:rPr>
          <w:rFonts w:eastAsia="DejaVu Serif Condensed" w:cs="DejaVu Serif Condensed"/>
          <w:kern w:val="0"/>
          <w:lang w:eastAsia="en-US" w:bidi="ar-SA"/>
        </w:rPr>
        <w:t xml:space="preserve"> om te waarborgen dat de steun aan Oekraïne voorgezet wordt.</w:t>
      </w:r>
      <w:r w:rsidRPr="00FA574C">
        <w:rPr>
          <w:rFonts w:eastAsia="DejaVu Serif Condensed" w:cs="DejaVu Serif Condensed"/>
          <w:kern w:val="0"/>
          <w:lang w:eastAsia="en-US" w:bidi="ar-SA"/>
        </w:rPr>
        <w:br/>
      </w:r>
      <w:r w:rsidRPr="00FA574C">
        <w:rPr>
          <w:rFonts w:eastAsia="DejaVu Serif Condensed" w:cs="DejaVu Serif Condensed"/>
          <w:kern w:val="0"/>
          <w:lang w:eastAsia="en-US" w:bidi="ar-SA"/>
        </w:rPr>
        <w:br/>
        <w:t>De stemming over de 2</w:t>
      </w:r>
      <w:r w:rsidRPr="00FA574C">
        <w:rPr>
          <w:rFonts w:eastAsia="DejaVu Serif Condensed" w:cs="DejaVu Serif Condensed"/>
          <w:kern w:val="0"/>
          <w:vertAlign w:val="superscript"/>
          <w:lang w:eastAsia="en-US" w:bidi="ar-SA"/>
        </w:rPr>
        <w:t>e</w:t>
      </w:r>
      <w:r w:rsidRPr="00FA574C">
        <w:rPr>
          <w:rFonts w:eastAsia="DejaVu Serif Condensed" w:cs="DejaVu Serif Condensed"/>
          <w:kern w:val="0"/>
          <w:lang w:eastAsia="en-US" w:bidi="ar-SA"/>
        </w:rPr>
        <w:t xml:space="preserve"> suppletoire begroting 2025 van de Defensiebegroting, waarin de 700 miljoen euro is verwerkt, in de Tweede Kamer stond echter pas gepland op 18 december. Zonder het toepassen van artikel CW 2.27 tweede lid zouden de overeenkomsten pas na autorisatie van zowel de Tweede als de Eerste Kamer rechtmatig kunnen worden aangegaan. Daarmee zou het niet mogelijk zijn om nog in 2025 invulling te geven aan de oproep van uw Kamer. Door een beroep te doen op artikel CW 2.27 tweede lid heeft het kabinet getracht uw Kamer juist en tijdig te informeren over de wijze waarop het kabinet </w:t>
      </w:r>
      <w:r w:rsidRPr="00FA574C" w:rsidR="007114B8">
        <w:rPr>
          <w:rFonts w:eastAsia="DejaVu Serif Condensed" w:cs="DejaVu Serif Condensed"/>
          <w:kern w:val="0"/>
          <w:lang w:eastAsia="en-US" w:bidi="ar-SA"/>
        </w:rPr>
        <w:t>een eerste stap zet in de invulling aan</w:t>
      </w:r>
      <w:r w:rsidRPr="00FA574C" w:rsidR="0049628C">
        <w:rPr>
          <w:rFonts w:eastAsia="DejaVu Serif Condensed" w:cs="DejaVu Serif Condensed"/>
          <w:kern w:val="0"/>
          <w:lang w:eastAsia="en-US" w:bidi="ar-SA"/>
        </w:rPr>
        <w:t xml:space="preserve"> </w:t>
      </w:r>
      <w:r w:rsidRPr="00FA574C">
        <w:rPr>
          <w:rFonts w:eastAsia="DejaVu Serif Condensed" w:cs="DejaVu Serif Condensed"/>
          <w:kern w:val="0"/>
          <w:lang w:eastAsia="en-US" w:bidi="ar-SA"/>
        </w:rPr>
        <w:t>de door uw Kamer aangenomen motie [4].</w:t>
      </w:r>
      <w:r w:rsidRPr="00FA574C" w:rsidR="00ED3BF3">
        <w:rPr>
          <w:rFonts w:eastAsia="DejaVu Serif Condensed" w:cs="DejaVu Serif Condensed"/>
          <w:kern w:val="0"/>
          <w:lang w:eastAsia="en-US" w:bidi="ar-SA"/>
        </w:rPr>
        <w:t xml:space="preserve"> Op 9 december heeft uw Kamer aangegeven dat zij zich deugdelijk geïnformeerd acht.  </w:t>
      </w:r>
    </w:p>
    <w:p w:rsidRPr="00FA574C" w:rsidR="00022A24" w:rsidP="00022A24" w:rsidRDefault="00022A24" w14:paraId="2B423A91" w14:textId="77777777">
      <w:pPr>
        <w:widowControl w:val="0"/>
        <w:suppressAutoHyphens w:val="0"/>
        <w:autoSpaceDE w:val="0"/>
        <w:spacing w:before="31" w:after="0" w:line="240" w:lineRule="auto"/>
        <w:textAlignment w:val="auto"/>
        <w:rPr>
          <w:rFonts w:eastAsia="DejaVu Serif Condensed" w:cs="DejaVu Serif Condensed"/>
          <w:kern w:val="0"/>
          <w:lang w:eastAsia="en-US" w:bidi="ar-SA"/>
        </w:rPr>
      </w:pPr>
    </w:p>
    <w:p w:rsidRPr="00FA574C" w:rsidR="00022A24" w:rsidP="00FA574C" w:rsidRDefault="00022A24" w14:paraId="26CDA9D0" w14:textId="77777777">
      <w:pPr>
        <w:widowControl w:val="0"/>
        <w:numPr>
          <w:ilvl w:val="0"/>
          <w:numId w:val="24"/>
        </w:numPr>
        <w:tabs>
          <w:tab w:val="left" w:pos="1293"/>
          <w:tab w:val="left" w:pos="1295"/>
        </w:tabs>
        <w:suppressAutoHyphens w:val="0"/>
        <w:autoSpaceDE w:val="0"/>
        <w:spacing w:after="0" w:line="256" w:lineRule="auto"/>
        <w:ind w:right="813"/>
        <w:textAlignment w:val="auto"/>
        <w:rPr>
          <w:rFonts w:eastAsia="DejaVu Serif Condensed" w:cs="DejaVu Serif Condensed"/>
          <w:sz w:val="22"/>
          <w:szCs w:val="22"/>
          <w:lang w:eastAsia="en-US" w:bidi="ar-SA"/>
        </w:rPr>
      </w:pPr>
      <w:r w:rsidRPr="00FA574C">
        <w:rPr>
          <w:rFonts w:eastAsia="DejaVu Serif Condensed" w:cs="DejaVu Serif Condensed"/>
          <w:kern w:val="0"/>
          <w:lang w:eastAsia="en-US" w:bidi="ar-SA"/>
        </w:rPr>
        <w:t>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Kamer</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mag</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de</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onderuitputting</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niet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gebruiken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voor</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extra</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uitgaven,</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maar</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waarom</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mag</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u</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dit</w:t>
      </w:r>
      <w:r w:rsidRPr="00FA574C">
        <w:rPr>
          <w:rFonts w:eastAsia="DejaVu Serif Condensed" w:cs="DejaVu Serif Condensed"/>
          <w:spacing w:val="-2"/>
          <w:kern w:val="0"/>
          <w:lang w:eastAsia="en-US" w:bidi="ar-SA"/>
        </w:rPr>
        <w:t xml:space="preserve"> </w:t>
      </w:r>
      <w:r w:rsidRPr="00FA574C">
        <w:rPr>
          <w:rFonts w:eastAsia="DejaVu Serif Condensed" w:cs="DejaVu Serif Condensed"/>
          <w:kern w:val="0"/>
          <w:lang w:eastAsia="en-US" w:bidi="ar-SA"/>
        </w:rPr>
        <w:t xml:space="preserve">wel? Hoeveel van de resterende onderuitputting kan nog worden gebruikt? </w:t>
      </w:r>
      <w:r w:rsidRPr="00FA574C">
        <w:rPr>
          <w:rFonts w:eastAsia="DejaVu Serif Condensed" w:cs="DejaVu Serif Condensed"/>
          <w:kern w:val="0"/>
          <w:sz w:val="22"/>
          <w:szCs w:val="22"/>
          <w:lang w:eastAsia="en-US" w:bidi="ar-SA"/>
        </w:rPr>
        <w:br/>
      </w:r>
    </w:p>
    <w:p w:rsidRPr="00FA574C" w:rsidR="00022A24" w:rsidP="00FA574C" w:rsidRDefault="00022A24" w14:paraId="3AF861EF" w14:textId="65B8B011">
      <w:pPr>
        <w:widowControl w:val="0"/>
        <w:tabs>
          <w:tab w:val="left" w:pos="1293"/>
          <w:tab w:val="left" w:pos="1295"/>
        </w:tabs>
        <w:suppressAutoHyphens w:val="0"/>
        <w:autoSpaceDE w:val="0"/>
        <w:spacing w:after="0" w:line="256" w:lineRule="auto"/>
        <w:ind w:right="813"/>
        <w:textAlignment w:val="auto"/>
        <w:rPr>
          <w:rFonts w:eastAsia="DejaVu Serif Condensed" w:cs="DejaVu Serif Condensed"/>
          <w:lang w:eastAsia="en-US" w:bidi="ar-SA"/>
        </w:rPr>
      </w:pPr>
      <w:r w:rsidRPr="00FA574C">
        <w:rPr>
          <w:rFonts w:eastAsia="DejaVu Serif Condensed" w:cs="DejaVu Serif Condensed"/>
          <w:b/>
          <w:bCs/>
          <w:kern w:val="0"/>
          <w:lang w:eastAsia="en-US" w:bidi="ar-SA"/>
        </w:rPr>
        <w:t>Antwoord:</w:t>
      </w:r>
      <w:r w:rsidRPr="00FA574C">
        <w:rPr>
          <w:rFonts w:eastAsia="DejaVu Serif Condensed" w:cs="DejaVu Serif Condensed"/>
          <w:kern w:val="0"/>
          <w:lang w:eastAsia="en-US" w:bidi="ar-SA"/>
        </w:rPr>
        <w:t xml:space="preserve"> In aanvulling op het antwoord op vraag 4 is ervoor gekozen om de onderuitputting anders aan te wenden dan het invullen van de in=uittaakstelling. Hiermee kiest het kabinet ervoor om opvolging te geven aan de motie van de Kamer. Bij het Financieel Jaarverslag van het Rijk zal de definitieve onderuitputting over 2025 duidelijk worden.</w:t>
      </w:r>
    </w:p>
    <w:p w:rsidRPr="00FA574C" w:rsidR="00022A24" w:rsidP="006B28C2" w:rsidRDefault="00022A24" w14:paraId="4232651A" w14:textId="49797B1C">
      <w:pPr>
        <w:widowControl w:val="0"/>
        <w:tabs>
          <w:tab w:val="left" w:pos="1293"/>
          <w:tab w:val="left" w:pos="1295"/>
        </w:tabs>
        <w:suppressAutoHyphens w:val="0"/>
        <w:autoSpaceDE w:val="0"/>
        <w:spacing w:after="0" w:line="256" w:lineRule="auto"/>
        <w:ind w:right="813"/>
        <w:textAlignment w:val="auto"/>
        <w:rPr>
          <w:rFonts w:eastAsia="DejaVu Serif Condensed" w:cs="DejaVu Serif Condensed"/>
          <w:b/>
          <w:bCs/>
          <w:kern w:val="0"/>
          <w:lang w:eastAsia="en-US" w:bidi="ar-SA"/>
        </w:rPr>
      </w:pPr>
    </w:p>
    <w:p w:rsidRPr="00FA574C" w:rsidR="00022A24" w:rsidP="7A701619" w:rsidRDefault="00022A24" w14:paraId="73538D17" w14:textId="77777777">
      <w:pPr>
        <w:widowControl w:val="0"/>
        <w:numPr>
          <w:ilvl w:val="0"/>
          <w:numId w:val="21"/>
        </w:numPr>
        <w:tabs>
          <w:tab w:val="left" w:pos="955"/>
        </w:tabs>
        <w:suppressAutoHyphens w:val="0"/>
        <w:autoSpaceDE w:val="0"/>
        <w:spacing w:after="0" w:line="240" w:lineRule="auto"/>
        <w:ind w:left="955" w:hanging="278"/>
        <w:textAlignment w:val="auto"/>
        <w:rPr>
          <w:rFonts w:eastAsia="DejaVu Serif Condensed" w:cs="DejaVu Serif Condensed"/>
          <w:lang w:eastAsia="en-US" w:bidi="ar-SA"/>
        </w:rPr>
      </w:pPr>
      <w:r w:rsidRPr="00FA574C">
        <w:rPr>
          <w:rFonts w:eastAsia="DejaVu Serif Condensed" w:cs="DejaVu Serif Condensed"/>
          <w:kern w:val="0"/>
          <w:lang w:eastAsia="en-US" w:bidi="ar-SA"/>
        </w:rPr>
        <w:t>Kamerstuk</w:t>
      </w:r>
      <w:r w:rsidRPr="00FA574C">
        <w:rPr>
          <w:rFonts w:eastAsia="DejaVu Serif Condensed" w:cs="DejaVu Serif Condensed"/>
          <w:spacing w:val="-1"/>
          <w:kern w:val="0"/>
          <w:lang w:eastAsia="en-US" w:bidi="ar-SA"/>
        </w:rPr>
        <w:t xml:space="preserve"> </w:t>
      </w:r>
      <w:r w:rsidRPr="00FA574C">
        <w:rPr>
          <w:rFonts w:eastAsia="DejaVu Serif Condensed" w:cs="DejaVu Serif Condensed"/>
          <w:kern w:val="0"/>
          <w:lang w:eastAsia="en-US" w:bidi="ar-SA"/>
        </w:rPr>
        <w:t>36</w:t>
      </w:r>
      <w:r w:rsidRPr="00FA574C">
        <w:rPr>
          <w:rFonts w:eastAsia="DejaVu Serif Condensed" w:cs="DejaVu Serif Condensed"/>
          <w:spacing w:val="-1"/>
          <w:kern w:val="0"/>
          <w:lang w:eastAsia="en-US" w:bidi="ar-SA"/>
        </w:rPr>
        <w:t xml:space="preserve"> </w:t>
      </w:r>
      <w:r w:rsidRPr="00FA574C">
        <w:rPr>
          <w:rFonts w:eastAsia="DejaVu Serif Condensed" w:cs="DejaVu Serif Condensed"/>
          <w:kern w:val="0"/>
          <w:lang w:eastAsia="en-US" w:bidi="ar-SA"/>
        </w:rPr>
        <w:t>045</w:t>
      </w:r>
      <w:r w:rsidRPr="00FA574C">
        <w:rPr>
          <w:rFonts w:eastAsia="DejaVu Serif Condensed" w:cs="DejaVu Serif Condensed"/>
          <w:spacing w:val="-1"/>
          <w:kern w:val="0"/>
          <w:lang w:eastAsia="en-US" w:bidi="ar-SA"/>
        </w:rPr>
        <w:t xml:space="preserve"> </w:t>
      </w:r>
      <w:r w:rsidRPr="00FA574C">
        <w:rPr>
          <w:rFonts w:eastAsia="DejaVu Serif Condensed" w:cs="DejaVu Serif Condensed"/>
          <w:kern w:val="0"/>
          <w:lang w:eastAsia="en-US" w:bidi="ar-SA"/>
        </w:rPr>
        <w:t xml:space="preserve">nr. </w:t>
      </w:r>
      <w:r w:rsidRPr="00FA574C">
        <w:rPr>
          <w:rFonts w:eastAsia="DejaVu Serif Condensed" w:cs="DejaVu Serif Condensed"/>
          <w:spacing w:val="-5"/>
          <w:kern w:val="0"/>
          <w:lang w:eastAsia="en-US" w:bidi="ar-SA"/>
        </w:rPr>
        <w:t>261</w:t>
      </w:r>
    </w:p>
    <w:p w:rsidRPr="00FA574C" w:rsidR="00022A24" w:rsidP="00022A24" w:rsidRDefault="00022A24" w14:paraId="675891EE" w14:textId="77777777">
      <w:pPr>
        <w:widowControl w:val="0"/>
        <w:suppressAutoHyphens w:val="0"/>
        <w:autoSpaceDE w:val="0"/>
        <w:spacing w:before="31" w:after="0" w:line="240" w:lineRule="auto"/>
        <w:textAlignment w:val="auto"/>
        <w:rPr>
          <w:rFonts w:eastAsia="DejaVu Serif Condensed" w:cs="DejaVu Serif Condensed"/>
          <w:kern w:val="0"/>
          <w:lang w:eastAsia="en-US" w:bidi="ar-SA"/>
        </w:rPr>
      </w:pPr>
    </w:p>
    <w:p w:rsidRPr="00FA574C" w:rsidR="00022A24" w:rsidP="7A701619" w:rsidRDefault="00022A24" w14:paraId="4BE34AED" w14:textId="77777777">
      <w:pPr>
        <w:widowControl w:val="0"/>
        <w:numPr>
          <w:ilvl w:val="0"/>
          <w:numId w:val="21"/>
        </w:numPr>
        <w:tabs>
          <w:tab w:val="left" w:pos="955"/>
        </w:tabs>
        <w:suppressAutoHyphens w:val="0"/>
        <w:autoSpaceDE w:val="0"/>
        <w:spacing w:after="0" w:line="240" w:lineRule="auto"/>
        <w:textAlignment w:val="auto"/>
        <w:rPr>
          <w:rFonts w:eastAsia="DejaVu Serif Condensed" w:cs="DejaVu Serif Condensed"/>
          <w:lang w:eastAsia="en-US" w:bidi="ar-SA"/>
        </w:rPr>
      </w:pPr>
      <w:r w:rsidRPr="00FA574C">
        <w:rPr>
          <w:rFonts w:eastAsia="DejaVu Serif Condensed" w:cs="DejaVu Serif Condensed"/>
          <w:kern w:val="0"/>
          <w:lang w:eastAsia="en-US" w:bidi="ar-SA"/>
        </w:rPr>
        <w:t>Om te voorkomen dat in het volgende jaar het Rijksbrede uitgavenkader wordt overschreden door de uitkering van de eindejaarsmarge aan de departementen en fondsen, wordt door het ministerie van Financiën tegelijkertijd een even grote taakstelling ingeboekt, de zogenoemde in=uittaakstelling.</w:t>
      </w:r>
    </w:p>
    <w:p w:rsidRPr="00FA574C" w:rsidR="00022A24" w:rsidP="00022A24" w:rsidRDefault="00022A24" w14:paraId="69BE3C6A" w14:textId="77777777">
      <w:pPr>
        <w:widowControl w:val="0"/>
        <w:tabs>
          <w:tab w:val="left" w:pos="955"/>
        </w:tabs>
        <w:suppressAutoHyphens w:val="0"/>
        <w:autoSpaceDE w:val="0"/>
        <w:spacing w:after="0" w:line="240" w:lineRule="auto"/>
        <w:ind w:left="958"/>
        <w:textAlignment w:val="auto"/>
        <w:rPr>
          <w:rFonts w:eastAsia="DejaVu Serif Condensed" w:cs="DejaVu Serif Condensed"/>
          <w:kern w:val="0"/>
          <w:lang w:eastAsia="en-US" w:bidi="ar-SA"/>
        </w:rPr>
      </w:pPr>
    </w:p>
    <w:p w:rsidRPr="00FA574C" w:rsidR="00022A24" w:rsidP="7A701619" w:rsidRDefault="00022A24" w14:paraId="422091F0" w14:textId="77777777">
      <w:pPr>
        <w:widowControl w:val="0"/>
        <w:numPr>
          <w:ilvl w:val="0"/>
          <w:numId w:val="21"/>
        </w:numPr>
        <w:tabs>
          <w:tab w:val="left" w:pos="955"/>
        </w:tabs>
        <w:suppressAutoHyphens w:val="0"/>
        <w:autoSpaceDE w:val="0"/>
        <w:spacing w:after="0" w:line="240" w:lineRule="auto"/>
        <w:textAlignment w:val="auto"/>
        <w:rPr>
          <w:rFonts w:eastAsia="DejaVu Serif Condensed" w:cs="DejaVu Serif Condensed"/>
          <w:lang w:eastAsia="en-US" w:bidi="ar-SA"/>
        </w:rPr>
      </w:pPr>
      <w:r w:rsidRPr="00FA574C">
        <w:rPr>
          <w:rFonts w:eastAsia="DejaVu Serif Condensed" w:cs="DejaVu Serif Condensed"/>
          <w:kern w:val="0"/>
          <w:lang w:eastAsia="en-US" w:bidi="ar-SA"/>
        </w:rPr>
        <w:t>Kamerstuk 36 850 X, nr. 4</w:t>
      </w:r>
    </w:p>
    <w:p w:rsidRPr="00FA574C" w:rsidR="00022A24" w:rsidP="00022A24" w:rsidRDefault="00022A24" w14:paraId="768B7F72" w14:textId="77777777">
      <w:pPr>
        <w:widowControl w:val="0"/>
        <w:tabs>
          <w:tab w:val="left" w:pos="955"/>
        </w:tabs>
        <w:suppressAutoHyphens w:val="0"/>
        <w:autoSpaceDE w:val="0"/>
        <w:spacing w:after="0" w:line="240" w:lineRule="auto"/>
        <w:ind w:left="955"/>
        <w:textAlignment w:val="auto"/>
        <w:rPr>
          <w:rFonts w:eastAsia="DejaVu Serif Condensed" w:cs="DejaVu Serif Condensed"/>
          <w:kern w:val="0"/>
          <w:lang w:eastAsia="en-US" w:bidi="ar-SA"/>
        </w:rPr>
      </w:pPr>
    </w:p>
    <w:p w:rsidRPr="00FA574C" w:rsidR="00022A24" w:rsidP="00C55577" w:rsidRDefault="00022A24" w14:paraId="26C792E5" w14:textId="2DFF2FC6">
      <w:pPr>
        <w:widowControl w:val="0"/>
        <w:numPr>
          <w:ilvl w:val="0"/>
          <w:numId w:val="21"/>
        </w:numPr>
        <w:tabs>
          <w:tab w:val="left" w:pos="955"/>
        </w:tabs>
        <w:suppressAutoHyphens w:val="0"/>
        <w:autoSpaceDE w:val="0"/>
        <w:spacing w:after="0" w:line="240" w:lineRule="auto"/>
        <w:ind w:left="955" w:hanging="278"/>
        <w:textAlignment w:val="auto"/>
        <w:rPr>
          <w:rFonts w:eastAsia="DejaVu Serif Condensed" w:cs="DejaVu Serif Condensed"/>
          <w:lang w:eastAsia="en-US" w:bidi="ar-SA"/>
        </w:rPr>
      </w:pPr>
      <w:r w:rsidRPr="00FA574C">
        <w:rPr>
          <w:rFonts w:eastAsia="DejaVu Serif Condensed" w:cs="DejaVu Serif Condensed"/>
          <w:kern w:val="0"/>
          <w:lang w:eastAsia="en-US" w:bidi="ar-SA"/>
        </w:rPr>
        <w:lastRenderedPageBreak/>
        <w:t>Kamerstuk 36 045 nr. 243</w:t>
      </w:r>
    </w:p>
    <w:sectPr w:rsidRPr="00FA574C" w:rsidR="00022A24" w:rsidSect="00B3236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18C2" w14:textId="77777777" w:rsidR="00EF5BF2" w:rsidRDefault="00EF5BF2" w:rsidP="001E0A0C">
      <w:r>
        <w:separator/>
      </w:r>
    </w:p>
  </w:endnote>
  <w:endnote w:type="continuationSeparator" w:id="0">
    <w:p w14:paraId="71A63001" w14:textId="77777777" w:rsidR="00EF5BF2" w:rsidRDefault="00EF5BF2" w:rsidP="001E0A0C">
      <w:r>
        <w:continuationSeparator/>
      </w:r>
    </w:p>
  </w:endnote>
  <w:endnote w:type="continuationNotice" w:id="1">
    <w:p w14:paraId="20538099" w14:textId="77777777" w:rsidR="00EF5BF2" w:rsidRDefault="00EF5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16B1" w14:textId="77777777" w:rsidR="00212398" w:rsidRDefault="002123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EF5BF2" w:rsidRDefault="00EF5BF2"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F5BF2" w14:paraId="68B1D985" w14:textId="77777777">
                            <w:trPr>
                              <w:trHeight w:val="1274"/>
                            </w:trPr>
                            <w:tc>
                              <w:tcPr>
                                <w:tcW w:w="1968" w:type="dxa"/>
                                <w:tcMar>
                                  <w:left w:w="0" w:type="dxa"/>
                                  <w:right w:w="0" w:type="dxa"/>
                                </w:tcMar>
                                <w:vAlign w:val="bottom"/>
                              </w:tcPr>
                              <w:p w14:paraId="7C023691" w14:textId="77777777" w:rsidR="00EF5BF2" w:rsidRDefault="00EF5BF2">
                                <w:pPr>
                                  <w:pStyle w:val="Rubricering-Huisstijl"/>
                                </w:pPr>
                              </w:p>
                              <w:p w14:paraId="7BF45D72" w14:textId="77777777" w:rsidR="00EF5BF2" w:rsidRDefault="00EF5BF2">
                                <w:pPr>
                                  <w:pStyle w:val="Rubricering-Huisstijl"/>
                                </w:pPr>
                              </w:p>
                            </w:tc>
                          </w:tr>
                        </w:tbl>
                        <w:p w14:paraId="09F2ADF1" w14:textId="77777777" w:rsidR="00EF5BF2" w:rsidRDefault="00EF5BF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F5BF2" w14:paraId="68B1D985" w14:textId="77777777">
                      <w:trPr>
                        <w:trHeight w:val="1274"/>
                      </w:trPr>
                      <w:tc>
                        <w:tcPr>
                          <w:tcW w:w="1968" w:type="dxa"/>
                          <w:tcMar>
                            <w:left w:w="0" w:type="dxa"/>
                            <w:right w:w="0" w:type="dxa"/>
                          </w:tcMar>
                          <w:vAlign w:val="bottom"/>
                        </w:tcPr>
                        <w:p w14:paraId="7C023691" w14:textId="77777777" w:rsidR="00EF5BF2" w:rsidRDefault="00EF5BF2">
                          <w:pPr>
                            <w:pStyle w:val="Rubricering-Huisstijl"/>
                          </w:pPr>
                        </w:p>
                        <w:p w14:paraId="7BF45D72" w14:textId="77777777" w:rsidR="00EF5BF2" w:rsidRDefault="00EF5BF2">
                          <w:pPr>
                            <w:pStyle w:val="Rubricering-Huisstijl"/>
                          </w:pPr>
                        </w:p>
                      </w:tc>
                    </w:tr>
                  </w:tbl>
                  <w:p w14:paraId="09F2ADF1" w14:textId="77777777" w:rsidR="00EF5BF2" w:rsidRDefault="00EF5BF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F2FE" w14:textId="77777777" w:rsidR="00212398" w:rsidRDefault="00212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CD386" w14:textId="77777777" w:rsidR="00EF5BF2" w:rsidRDefault="00EF5BF2" w:rsidP="001E0A0C">
      <w:r>
        <w:separator/>
      </w:r>
    </w:p>
  </w:footnote>
  <w:footnote w:type="continuationSeparator" w:id="0">
    <w:p w14:paraId="5A5F6078" w14:textId="77777777" w:rsidR="00EF5BF2" w:rsidRDefault="00EF5BF2" w:rsidP="001E0A0C">
      <w:r>
        <w:continuationSeparator/>
      </w:r>
    </w:p>
  </w:footnote>
  <w:footnote w:type="continuationNotice" w:id="1">
    <w:p w14:paraId="0AE75003" w14:textId="77777777" w:rsidR="00EF5BF2" w:rsidRDefault="00EF5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6AEF" w14:textId="77777777" w:rsidR="00212398" w:rsidRDefault="002123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EF5BF2" w:rsidRDefault="00EF5BF2"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70A42861" w:rsidR="00EF5BF2" w:rsidRDefault="00EF5BF2">
                          <w:pPr>
                            <w:pStyle w:val="Paginanummer-Huisstijl"/>
                          </w:pPr>
                          <w:r>
                            <w:t xml:space="preserve">Pagina </w:t>
                          </w:r>
                          <w:r>
                            <w:fldChar w:fldCharType="begin"/>
                          </w:r>
                          <w:r>
                            <w:instrText xml:space="preserve"> PAGE    \* MERGEFORMAT </w:instrText>
                          </w:r>
                          <w:r>
                            <w:fldChar w:fldCharType="separate"/>
                          </w:r>
                          <w:r w:rsidR="005E645A">
                            <w:rPr>
                              <w:noProof/>
                            </w:rPr>
                            <w:t>2</w:t>
                          </w:r>
                          <w:r>
                            <w:fldChar w:fldCharType="end"/>
                          </w:r>
                          <w:r>
                            <w:t xml:space="preserve"> van </w:t>
                          </w:r>
                          <w:r w:rsidR="005E645A">
                            <w:fldChar w:fldCharType="begin"/>
                          </w:r>
                          <w:r w:rsidR="005E645A">
                            <w:instrText xml:space="preserve"> SECTIONPAGES  \* Arabic  \* MERGEFORMAT </w:instrText>
                          </w:r>
                          <w:r w:rsidR="005E645A">
                            <w:fldChar w:fldCharType="separate"/>
                          </w:r>
                          <w:r w:rsidR="005E645A">
                            <w:rPr>
                              <w:noProof/>
                            </w:rPr>
                            <w:t>4</w:t>
                          </w:r>
                          <w:r w:rsidR="005E645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70A42861" w:rsidR="00EF5BF2" w:rsidRDefault="00EF5BF2">
                    <w:pPr>
                      <w:pStyle w:val="Paginanummer-Huisstijl"/>
                    </w:pPr>
                    <w:r>
                      <w:t xml:space="preserve">Pagina </w:t>
                    </w:r>
                    <w:r>
                      <w:fldChar w:fldCharType="begin"/>
                    </w:r>
                    <w:r>
                      <w:instrText xml:space="preserve"> PAGE    \* MERGEFORMAT </w:instrText>
                    </w:r>
                    <w:r>
                      <w:fldChar w:fldCharType="separate"/>
                    </w:r>
                    <w:r w:rsidR="005E645A">
                      <w:rPr>
                        <w:noProof/>
                      </w:rPr>
                      <w:t>2</w:t>
                    </w:r>
                    <w:r>
                      <w:fldChar w:fldCharType="end"/>
                    </w:r>
                    <w:r>
                      <w:t xml:space="preserve"> van </w:t>
                    </w:r>
                    <w:r w:rsidR="005E645A">
                      <w:fldChar w:fldCharType="begin"/>
                    </w:r>
                    <w:r w:rsidR="005E645A">
                      <w:instrText xml:space="preserve"> SECTIONPAGES  \* Arabic  \* MERGEFORMAT </w:instrText>
                    </w:r>
                    <w:r w:rsidR="005E645A">
                      <w:fldChar w:fldCharType="separate"/>
                    </w:r>
                    <w:r w:rsidR="005E645A">
                      <w:rPr>
                        <w:noProof/>
                      </w:rPr>
                      <w:t>4</w:t>
                    </w:r>
                    <w:r w:rsidR="005E645A">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308BAA0E" w:rsidR="00EF5BF2" w:rsidRDefault="00EF5BF2"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78F37173">
      <w:rPr>
        <w:noProof/>
      </w:rPr>
      <w:fldChar w:fldCharType="begin"/>
    </w:r>
    <w:r w:rsidRPr="78F37173">
      <w:rPr>
        <w:noProof/>
      </w:rPr>
      <w:instrText xml:space="preserve"> PAGE    \* MERGEFORMAT </w:instrText>
    </w:r>
    <w:r w:rsidRPr="78F37173">
      <w:rPr>
        <w:noProof/>
      </w:rPr>
      <w:fldChar w:fldCharType="separate"/>
    </w:r>
    <w:r w:rsidR="005E645A">
      <w:rPr>
        <w:noProof/>
      </w:rPr>
      <w:t>1</w:t>
    </w:r>
    <w:r w:rsidRPr="78F37173">
      <w:rPr>
        <w:noProof/>
      </w:rPr>
      <w:fldChar w:fldCharType="end"/>
    </w:r>
    <w:r>
      <w:t xml:space="preserve"> van </w:t>
    </w:r>
    <w:r w:rsidRPr="78F37173">
      <w:rPr>
        <w:noProof/>
      </w:rPr>
      <w:fldChar w:fldCharType="begin"/>
    </w:r>
    <w:r w:rsidRPr="78F37173">
      <w:rPr>
        <w:noProof/>
      </w:rPr>
      <w:instrText xml:space="preserve"> NUMPAGES  \* Arabic  \* MERGEFORMAT </w:instrText>
    </w:r>
    <w:r w:rsidRPr="78F37173">
      <w:rPr>
        <w:noProof/>
      </w:rPr>
      <w:fldChar w:fldCharType="separate"/>
    </w:r>
    <w:r w:rsidR="005E645A">
      <w:rPr>
        <w:noProof/>
      </w:rPr>
      <w:t>4</w:t>
    </w:r>
    <w:r w:rsidRPr="78F37173">
      <w:rPr>
        <w:noProof/>
      </w:rPr>
      <w:fldChar w:fldCharType="end"/>
    </w:r>
  </w:p>
  <w:p w14:paraId="5D6FBACD" w14:textId="77777777" w:rsidR="00EF5BF2" w:rsidRDefault="00EF5BF2" w:rsidP="001E0A0C">
    <w:pPr>
      <w:pStyle w:val="Koptekst"/>
      <w:spacing w:after="0" w:line="240" w:lineRule="auto"/>
    </w:pPr>
  </w:p>
  <w:p w14:paraId="225E2703" w14:textId="77777777" w:rsidR="00EF5BF2" w:rsidRDefault="00EF5BF2" w:rsidP="001E0A0C">
    <w:pPr>
      <w:pStyle w:val="Koptekst"/>
      <w:spacing w:after="0" w:line="240" w:lineRule="auto"/>
    </w:pPr>
  </w:p>
  <w:p w14:paraId="110B5E15" w14:textId="77777777" w:rsidR="00EF5BF2" w:rsidRDefault="00EF5BF2" w:rsidP="001E0A0C">
    <w:pPr>
      <w:pStyle w:val="Koptekst"/>
      <w:spacing w:after="0" w:line="240" w:lineRule="auto"/>
    </w:pPr>
  </w:p>
  <w:p w14:paraId="7C2503BF" w14:textId="77777777" w:rsidR="00EF5BF2" w:rsidRDefault="00EF5BF2" w:rsidP="001E0A0C">
    <w:pPr>
      <w:pStyle w:val="Koptekst"/>
      <w:spacing w:after="0" w:line="240" w:lineRule="auto"/>
    </w:pPr>
  </w:p>
  <w:p w14:paraId="330DB877" w14:textId="77777777" w:rsidR="00EF5BF2" w:rsidRDefault="00EF5BF2" w:rsidP="001E0A0C">
    <w:pPr>
      <w:pStyle w:val="Koptekst"/>
      <w:spacing w:after="0" w:line="240" w:lineRule="auto"/>
    </w:pPr>
  </w:p>
  <w:p w14:paraId="306A6D4C" w14:textId="77777777" w:rsidR="00EF5BF2" w:rsidRDefault="00EF5BF2" w:rsidP="001E0A0C">
    <w:pPr>
      <w:pStyle w:val="Koptekst"/>
      <w:spacing w:after="0" w:line="240" w:lineRule="auto"/>
    </w:pPr>
  </w:p>
  <w:p w14:paraId="7DEFBBB2" w14:textId="77777777" w:rsidR="00EF5BF2" w:rsidRDefault="00EF5BF2" w:rsidP="001E0A0C">
    <w:pPr>
      <w:pStyle w:val="Koptekst"/>
      <w:spacing w:after="0" w:line="240" w:lineRule="auto"/>
    </w:pPr>
  </w:p>
  <w:p w14:paraId="7100999E" w14:textId="77777777" w:rsidR="00EF5BF2" w:rsidRDefault="00EF5BF2" w:rsidP="001E0A0C">
    <w:pPr>
      <w:pStyle w:val="Koptekst"/>
      <w:spacing w:after="0" w:line="240" w:lineRule="auto"/>
    </w:pPr>
  </w:p>
  <w:p w14:paraId="3F122946" w14:textId="77777777" w:rsidR="00EF5BF2" w:rsidRDefault="00EF5BF2" w:rsidP="001E0A0C">
    <w:pPr>
      <w:pStyle w:val="Koptekst"/>
      <w:spacing w:after="0" w:line="240" w:lineRule="auto"/>
    </w:pPr>
  </w:p>
  <w:p w14:paraId="36C64B68" w14:textId="77777777" w:rsidR="00EF5BF2" w:rsidRDefault="00EF5BF2" w:rsidP="001E0A0C">
    <w:pPr>
      <w:pStyle w:val="Koptekst"/>
      <w:spacing w:after="0" w:line="240" w:lineRule="auto"/>
    </w:pPr>
  </w:p>
  <w:p w14:paraId="70479A9D" w14:textId="77777777" w:rsidR="00EF5BF2" w:rsidRDefault="00EF5BF2" w:rsidP="001E0A0C">
    <w:pPr>
      <w:pStyle w:val="Koptekst"/>
      <w:spacing w:after="0" w:line="240" w:lineRule="auto"/>
    </w:pPr>
  </w:p>
  <w:p w14:paraId="06035DF8" w14:textId="77777777" w:rsidR="00EF5BF2" w:rsidRDefault="00EF5BF2"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F5BF2" w14:paraId="754E93C5" w14:textId="77777777">
                            <w:trPr>
                              <w:trHeight w:hRule="exact" w:val="1049"/>
                            </w:trPr>
                            <w:tc>
                              <w:tcPr>
                                <w:tcW w:w="1983" w:type="dxa"/>
                                <w:tcMar>
                                  <w:left w:w="0" w:type="dxa"/>
                                  <w:right w:w="0" w:type="dxa"/>
                                </w:tcMar>
                                <w:vAlign w:val="bottom"/>
                              </w:tcPr>
                              <w:p w14:paraId="3201A1E0" w14:textId="77777777" w:rsidR="00EF5BF2" w:rsidRDefault="00EF5BF2">
                                <w:pPr>
                                  <w:pStyle w:val="Rubricering-Huisstijl"/>
                                </w:pPr>
                              </w:p>
                              <w:p w14:paraId="03ABEA77" w14:textId="77777777" w:rsidR="00EF5BF2" w:rsidRDefault="00EF5BF2">
                                <w:pPr>
                                  <w:pStyle w:val="Rubricering-Huisstijl"/>
                                </w:pPr>
                              </w:p>
                            </w:tc>
                          </w:tr>
                        </w:tbl>
                        <w:p w14:paraId="6287E3C7" w14:textId="77777777" w:rsidR="00EF5BF2" w:rsidRDefault="00EF5BF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F5BF2" w14:paraId="754E93C5" w14:textId="77777777">
                      <w:trPr>
                        <w:trHeight w:hRule="exact" w:val="1049"/>
                      </w:trPr>
                      <w:tc>
                        <w:tcPr>
                          <w:tcW w:w="1983" w:type="dxa"/>
                          <w:tcMar>
                            <w:left w:w="0" w:type="dxa"/>
                            <w:right w:w="0" w:type="dxa"/>
                          </w:tcMar>
                          <w:vAlign w:val="bottom"/>
                        </w:tcPr>
                        <w:p w14:paraId="3201A1E0" w14:textId="77777777" w:rsidR="00EF5BF2" w:rsidRDefault="00EF5BF2">
                          <w:pPr>
                            <w:pStyle w:val="Rubricering-Huisstijl"/>
                          </w:pPr>
                        </w:p>
                        <w:p w14:paraId="03ABEA77" w14:textId="77777777" w:rsidR="00EF5BF2" w:rsidRDefault="00EF5BF2">
                          <w:pPr>
                            <w:pStyle w:val="Rubricering-Huisstijl"/>
                          </w:pPr>
                        </w:p>
                      </w:tc>
                    </w:tr>
                  </w:tbl>
                  <w:p w14:paraId="6287E3C7" w14:textId="77777777" w:rsidR="00EF5BF2" w:rsidRDefault="00EF5BF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F5BF2" w14:paraId="70AA4DFA" w14:textId="77777777">
                            <w:trPr>
                              <w:trHeight w:val="1274"/>
                            </w:trPr>
                            <w:tc>
                              <w:tcPr>
                                <w:tcW w:w="1968" w:type="dxa"/>
                                <w:tcMar>
                                  <w:left w:w="0" w:type="dxa"/>
                                  <w:right w:w="0" w:type="dxa"/>
                                </w:tcMar>
                                <w:vAlign w:val="bottom"/>
                              </w:tcPr>
                              <w:p w14:paraId="38AE9502" w14:textId="77777777" w:rsidR="00EF5BF2" w:rsidRDefault="00EF5BF2">
                                <w:pPr>
                                  <w:pStyle w:val="Rubricering-Huisstijl"/>
                                </w:pPr>
                              </w:p>
                              <w:p w14:paraId="1C973A75" w14:textId="77777777" w:rsidR="00EF5BF2" w:rsidRDefault="00EF5BF2">
                                <w:pPr>
                                  <w:pStyle w:val="Rubricering-Huisstijl"/>
                                </w:pPr>
                              </w:p>
                            </w:tc>
                          </w:tr>
                        </w:tbl>
                        <w:p w14:paraId="507E67DB" w14:textId="77777777" w:rsidR="00EF5BF2" w:rsidRDefault="00EF5BF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F5BF2" w14:paraId="70AA4DFA" w14:textId="77777777">
                      <w:trPr>
                        <w:trHeight w:val="1274"/>
                      </w:trPr>
                      <w:tc>
                        <w:tcPr>
                          <w:tcW w:w="1968" w:type="dxa"/>
                          <w:tcMar>
                            <w:left w:w="0" w:type="dxa"/>
                            <w:right w:w="0" w:type="dxa"/>
                          </w:tcMar>
                          <w:vAlign w:val="bottom"/>
                        </w:tcPr>
                        <w:p w14:paraId="38AE9502" w14:textId="77777777" w:rsidR="00EF5BF2" w:rsidRDefault="00EF5BF2">
                          <w:pPr>
                            <w:pStyle w:val="Rubricering-Huisstijl"/>
                          </w:pPr>
                        </w:p>
                        <w:p w14:paraId="1C973A75" w14:textId="77777777" w:rsidR="00EF5BF2" w:rsidRDefault="00EF5BF2">
                          <w:pPr>
                            <w:pStyle w:val="Rubricering-Huisstijl"/>
                          </w:pPr>
                        </w:p>
                      </w:tc>
                    </w:tr>
                  </w:tbl>
                  <w:p w14:paraId="507E67DB" w14:textId="77777777" w:rsidR="00EF5BF2" w:rsidRDefault="00EF5BF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734"/>
        </w:tabs>
        <w:ind w:left="-734"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612FBB"/>
    <w:multiLevelType w:val="hybridMultilevel"/>
    <w:tmpl w:val="91BA1AC8"/>
    <w:lvl w:ilvl="0" w:tplc="E88AA6D0">
      <w:start w:val="1"/>
      <w:numFmt w:val="decimal"/>
      <w:lvlText w:val="%1."/>
      <w:lvlJc w:val="left"/>
      <w:pPr>
        <w:ind w:left="1295" w:hanging="201"/>
      </w:pPr>
      <w:rPr>
        <w:rFonts w:ascii="DejaVu Serif Condensed" w:eastAsia="DejaVu Serif Condensed" w:hAnsi="DejaVu Serif Condensed" w:cs="DejaVu Serif Condensed" w:hint="default"/>
        <w:b w:val="0"/>
        <w:bCs w:val="0"/>
        <w:i w:val="0"/>
        <w:iCs w:val="0"/>
        <w:spacing w:val="0"/>
        <w:w w:val="100"/>
        <w:sz w:val="18"/>
        <w:szCs w:val="18"/>
        <w:lang w:val="nl-NL" w:eastAsia="en-US" w:bidi="ar-SA"/>
      </w:rPr>
    </w:lvl>
    <w:lvl w:ilvl="1" w:tplc="F580C964">
      <w:numFmt w:val="bullet"/>
      <w:lvlText w:val="•"/>
      <w:lvlJc w:val="left"/>
      <w:pPr>
        <w:ind w:left="2204" w:hanging="201"/>
      </w:pPr>
      <w:rPr>
        <w:rFonts w:hint="default"/>
        <w:lang w:val="nl-NL" w:eastAsia="en-US" w:bidi="ar-SA"/>
      </w:rPr>
    </w:lvl>
    <w:lvl w:ilvl="2" w:tplc="B986D9D0">
      <w:numFmt w:val="bullet"/>
      <w:lvlText w:val="•"/>
      <w:lvlJc w:val="left"/>
      <w:pPr>
        <w:ind w:left="3109" w:hanging="201"/>
      </w:pPr>
      <w:rPr>
        <w:rFonts w:hint="default"/>
        <w:lang w:val="nl-NL" w:eastAsia="en-US" w:bidi="ar-SA"/>
      </w:rPr>
    </w:lvl>
    <w:lvl w:ilvl="3" w:tplc="C1C8AAC0">
      <w:numFmt w:val="bullet"/>
      <w:lvlText w:val="•"/>
      <w:lvlJc w:val="left"/>
      <w:pPr>
        <w:ind w:left="4013" w:hanging="201"/>
      </w:pPr>
      <w:rPr>
        <w:rFonts w:hint="default"/>
        <w:lang w:val="nl-NL" w:eastAsia="en-US" w:bidi="ar-SA"/>
      </w:rPr>
    </w:lvl>
    <w:lvl w:ilvl="4" w:tplc="0504BE14">
      <w:numFmt w:val="bullet"/>
      <w:lvlText w:val="•"/>
      <w:lvlJc w:val="left"/>
      <w:pPr>
        <w:ind w:left="4918" w:hanging="201"/>
      </w:pPr>
      <w:rPr>
        <w:rFonts w:hint="default"/>
        <w:lang w:val="nl-NL" w:eastAsia="en-US" w:bidi="ar-SA"/>
      </w:rPr>
    </w:lvl>
    <w:lvl w:ilvl="5" w:tplc="99E6B1E4">
      <w:numFmt w:val="bullet"/>
      <w:lvlText w:val="•"/>
      <w:lvlJc w:val="left"/>
      <w:pPr>
        <w:ind w:left="5822" w:hanging="201"/>
      </w:pPr>
      <w:rPr>
        <w:rFonts w:hint="default"/>
        <w:lang w:val="nl-NL" w:eastAsia="en-US" w:bidi="ar-SA"/>
      </w:rPr>
    </w:lvl>
    <w:lvl w:ilvl="6" w:tplc="E9ECA588">
      <w:numFmt w:val="bullet"/>
      <w:lvlText w:val="•"/>
      <w:lvlJc w:val="left"/>
      <w:pPr>
        <w:ind w:left="6727" w:hanging="201"/>
      </w:pPr>
      <w:rPr>
        <w:rFonts w:hint="default"/>
        <w:lang w:val="nl-NL" w:eastAsia="en-US" w:bidi="ar-SA"/>
      </w:rPr>
    </w:lvl>
    <w:lvl w:ilvl="7" w:tplc="E85EF8AC">
      <w:numFmt w:val="bullet"/>
      <w:lvlText w:val="•"/>
      <w:lvlJc w:val="left"/>
      <w:pPr>
        <w:ind w:left="7631" w:hanging="201"/>
      </w:pPr>
      <w:rPr>
        <w:rFonts w:hint="default"/>
        <w:lang w:val="nl-NL" w:eastAsia="en-US" w:bidi="ar-SA"/>
      </w:rPr>
    </w:lvl>
    <w:lvl w:ilvl="8" w:tplc="A5AA1650">
      <w:numFmt w:val="bullet"/>
      <w:lvlText w:val="•"/>
      <w:lvlJc w:val="left"/>
      <w:pPr>
        <w:ind w:left="8536" w:hanging="201"/>
      </w:pPr>
      <w:rPr>
        <w:rFonts w:hint="default"/>
        <w:lang w:val="nl-NL" w:eastAsia="en-US" w:bidi="ar-SA"/>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2C5F0555"/>
    <w:multiLevelType w:val="hybridMultilevel"/>
    <w:tmpl w:val="80B8ADE2"/>
    <w:lvl w:ilvl="0" w:tplc="20BC3A56">
      <w:start w:val="1"/>
      <w:numFmt w:val="decimal"/>
      <w:lvlText w:val="%1."/>
      <w:lvlJc w:val="left"/>
      <w:pPr>
        <w:ind w:left="360" w:hanging="360"/>
      </w:pPr>
      <w:rPr>
        <w:rFonts w:ascii="DejaVu Serif Condensed" w:hAnsi="DejaVu Serif Condensed"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CF2C51"/>
    <w:multiLevelType w:val="multilevel"/>
    <w:tmpl w:val="80B8ADE2"/>
    <w:lvl w:ilvl="0">
      <w:start w:val="1"/>
      <w:numFmt w:val="decimal"/>
      <w:lvlText w:val="%1."/>
      <w:lvlJc w:val="left"/>
      <w:pPr>
        <w:ind w:left="720" w:hanging="360"/>
      </w:pPr>
      <w:rPr>
        <w:rFonts w:ascii="DejaVu Serif Condensed" w:hAnsi="DejaVu Serif Condense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F67509"/>
    <w:multiLevelType w:val="hybridMultilevel"/>
    <w:tmpl w:val="4826650E"/>
    <w:lvl w:ilvl="0" w:tplc="6A70AECA">
      <w:start w:val="1"/>
      <w:numFmt w:val="decimal"/>
      <w:lvlText w:val="[%1]"/>
      <w:lvlJc w:val="left"/>
      <w:pPr>
        <w:ind w:left="958" w:hanging="281"/>
      </w:pPr>
      <w:rPr>
        <w:rFonts w:ascii="DejaVu Serif Condensed" w:eastAsia="DejaVu Serif Condensed" w:hAnsi="DejaVu Serif Condensed" w:cs="DejaVu Serif Condensed" w:hint="default"/>
        <w:b w:val="0"/>
        <w:bCs w:val="0"/>
        <w:i w:val="0"/>
        <w:iCs w:val="0"/>
        <w:spacing w:val="-1"/>
        <w:w w:val="100"/>
        <w:sz w:val="18"/>
        <w:szCs w:val="18"/>
        <w:lang w:val="nl-NL" w:eastAsia="en-US" w:bidi="ar-SA"/>
      </w:rPr>
    </w:lvl>
    <w:lvl w:ilvl="1" w:tplc="31587272">
      <w:numFmt w:val="bullet"/>
      <w:lvlText w:val="•"/>
      <w:lvlJc w:val="left"/>
      <w:pPr>
        <w:ind w:left="1898" w:hanging="281"/>
      </w:pPr>
      <w:rPr>
        <w:rFonts w:hint="default"/>
        <w:lang w:val="nl-NL" w:eastAsia="en-US" w:bidi="ar-SA"/>
      </w:rPr>
    </w:lvl>
    <w:lvl w:ilvl="2" w:tplc="FC4ED20C">
      <w:numFmt w:val="bullet"/>
      <w:lvlText w:val="•"/>
      <w:lvlJc w:val="left"/>
      <w:pPr>
        <w:ind w:left="2837" w:hanging="281"/>
      </w:pPr>
      <w:rPr>
        <w:rFonts w:hint="default"/>
        <w:lang w:val="nl-NL" w:eastAsia="en-US" w:bidi="ar-SA"/>
      </w:rPr>
    </w:lvl>
    <w:lvl w:ilvl="3" w:tplc="B386903A">
      <w:numFmt w:val="bullet"/>
      <w:lvlText w:val="•"/>
      <w:lvlJc w:val="left"/>
      <w:pPr>
        <w:ind w:left="3775" w:hanging="281"/>
      </w:pPr>
      <w:rPr>
        <w:rFonts w:hint="default"/>
        <w:lang w:val="nl-NL" w:eastAsia="en-US" w:bidi="ar-SA"/>
      </w:rPr>
    </w:lvl>
    <w:lvl w:ilvl="4" w:tplc="6756D2E0">
      <w:numFmt w:val="bullet"/>
      <w:lvlText w:val="•"/>
      <w:lvlJc w:val="left"/>
      <w:pPr>
        <w:ind w:left="4714" w:hanging="281"/>
      </w:pPr>
      <w:rPr>
        <w:rFonts w:hint="default"/>
        <w:lang w:val="nl-NL" w:eastAsia="en-US" w:bidi="ar-SA"/>
      </w:rPr>
    </w:lvl>
    <w:lvl w:ilvl="5" w:tplc="8B12CB2E">
      <w:numFmt w:val="bullet"/>
      <w:lvlText w:val="•"/>
      <w:lvlJc w:val="left"/>
      <w:pPr>
        <w:ind w:left="5652" w:hanging="281"/>
      </w:pPr>
      <w:rPr>
        <w:rFonts w:hint="default"/>
        <w:lang w:val="nl-NL" w:eastAsia="en-US" w:bidi="ar-SA"/>
      </w:rPr>
    </w:lvl>
    <w:lvl w:ilvl="6" w:tplc="385EC71C">
      <w:numFmt w:val="bullet"/>
      <w:lvlText w:val="•"/>
      <w:lvlJc w:val="left"/>
      <w:pPr>
        <w:ind w:left="6591" w:hanging="281"/>
      </w:pPr>
      <w:rPr>
        <w:rFonts w:hint="default"/>
        <w:lang w:val="nl-NL" w:eastAsia="en-US" w:bidi="ar-SA"/>
      </w:rPr>
    </w:lvl>
    <w:lvl w:ilvl="7" w:tplc="0838CA3C">
      <w:numFmt w:val="bullet"/>
      <w:lvlText w:val="•"/>
      <w:lvlJc w:val="left"/>
      <w:pPr>
        <w:ind w:left="7529" w:hanging="281"/>
      </w:pPr>
      <w:rPr>
        <w:rFonts w:hint="default"/>
        <w:lang w:val="nl-NL" w:eastAsia="en-US" w:bidi="ar-SA"/>
      </w:rPr>
    </w:lvl>
    <w:lvl w:ilvl="8" w:tplc="E2AC6A30">
      <w:numFmt w:val="bullet"/>
      <w:lvlText w:val="•"/>
      <w:lvlJc w:val="left"/>
      <w:pPr>
        <w:ind w:left="8468" w:hanging="281"/>
      </w:pPr>
      <w:rPr>
        <w:rFonts w:hint="default"/>
        <w:lang w:val="nl-NL" w:eastAsia="en-US" w:bidi="ar-SA"/>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E14154"/>
    <w:multiLevelType w:val="hybridMultilevel"/>
    <w:tmpl w:val="055AC3BE"/>
    <w:lvl w:ilvl="0" w:tplc="0413000F">
      <w:start w:val="1"/>
      <w:numFmt w:val="decimal"/>
      <w:lvlText w:val="%1."/>
      <w:lvlJc w:val="left"/>
      <w:pPr>
        <w:ind w:left="1814" w:hanging="360"/>
      </w:pPr>
    </w:lvl>
    <w:lvl w:ilvl="1" w:tplc="04130019" w:tentative="1">
      <w:start w:val="1"/>
      <w:numFmt w:val="lowerLetter"/>
      <w:lvlText w:val="%2."/>
      <w:lvlJc w:val="left"/>
      <w:pPr>
        <w:ind w:left="2534" w:hanging="360"/>
      </w:pPr>
    </w:lvl>
    <w:lvl w:ilvl="2" w:tplc="0413001B" w:tentative="1">
      <w:start w:val="1"/>
      <w:numFmt w:val="lowerRoman"/>
      <w:lvlText w:val="%3."/>
      <w:lvlJc w:val="right"/>
      <w:pPr>
        <w:ind w:left="3254" w:hanging="180"/>
      </w:pPr>
    </w:lvl>
    <w:lvl w:ilvl="3" w:tplc="0413000F" w:tentative="1">
      <w:start w:val="1"/>
      <w:numFmt w:val="decimal"/>
      <w:lvlText w:val="%4."/>
      <w:lvlJc w:val="left"/>
      <w:pPr>
        <w:ind w:left="3974" w:hanging="360"/>
      </w:pPr>
    </w:lvl>
    <w:lvl w:ilvl="4" w:tplc="04130019" w:tentative="1">
      <w:start w:val="1"/>
      <w:numFmt w:val="lowerLetter"/>
      <w:lvlText w:val="%5."/>
      <w:lvlJc w:val="left"/>
      <w:pPr>
        <w:ind w:left="4694" w:hanging="360"/>
      </w:pPr>
    </w:lvl>
    <w:lvl w:ilvl="5" w:tplc="0413001B" w:tentative="1">
      <w:start w:val="1"/>
      <w:numFmt w:val="lowerRoman"/>
      <w:lvlText w:val="%6."/>
      <w:lvlJc w:val="right"/>
      <w:pPr>
        <w:ind w:left="5414" w:hanging="180"/>
      </w:pPr>
    </w:lvl>
    <w:lvl w:ilvl="6" w:tplc="0413000F" w:tentative="1">
      <w:start w:val="1"/>
      <w:numFmt w:val="decimal"/>
      <w:lvlText w:val="%7."/>
      <w:lvlJc w:val="left"/>
      <w:pPr>
        <w:ind w:left="6134" w:hanging="360"/>
      </w:pPr>
    </w:lvl>
    <w:lvl w:ilvl="7" w:tplc="04130019" w:tentative="1">
      <w:start w:val="1"/>
      <w:numFmt w:val="lowerLetter"/>
      <w:lvlText w:val="%8."/>
      <w:lvlJc w:val="left"/>
      <w:pPr>
        <w:ind w:left="6854" w:hanging="360"/>
      </w:pPr>
    </w:lvl>
    <w:lvl w:ilvl="8" w:tplc="0413001B" w:tentative="1">
      <w:start w:val="1"/>
      <w:numFmt w:val="lowerRoman"/>
      <w:lvlText w:val="%9."/>
      <w:lvlJc w:val="right"/>
      <w:pPr>
        <w:ind w:left="7574" w:hanging="180"/>
      </w:p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2"/>
  </w:num>
  <w:num w:numId="6">
    <w:abstractNumId w:val="0"/>
  </w:num>
  <w:num w:numId="7">
    <w:abstractNumId w:val="23"/>
  </w:num>
  <w:num w:numId="8">
    <w:abstractNumId w:val="9"/>
  </w:num>
  <w:num w:numId="9">
    <w:abstractNumId w:val="19"/>
  </w:num>
  <w:num w:numId="10">
    <w:abstractNumId w:val="15"/>
  </w:num>
  <w:num w:numId="11">
    <w:abstractNumId w:val="1"/>
  </w:num>
  <w:num w:numId="12">
    <w:abstractNumId w:val="18"/>
  </w:num>
  <w:num w:numId="13">
    <w:abstractNumId w:val="6"/>
  </w:num>
  <w:num w:numId="14">
    <w:abstractNumId w:val="24"/>
  </w:num>
  <w:num w:numId="15">
    <w:abstractNumId w:val="21"/>
  </w:num>
  <w:num w:numId="16">
    <w:abstractNumId w:val="10"/>
  </w:num>
  <w:num w:numId="17">
    <w:abstractNumId w:val="14"/>
  </w:num>
  <w:num w:numId="18">
    <w:abstractNumId w:val="17"/>
  </w:num>
  <w:num w:numId="19">
    <w:abstractNumId w:val="3"/>
  </w:num>
  <w:num w:numId="20">
    <w:abstractNumId w:val="16"/>
  </w:num>
  <w:num w:numId="21">
    <w:abstractNumId w:val="20"/>
  </w:num>
  <w:num w:numId="22">
    <w:abstractNumId w:val="7"/>
  </w:num>
  <w:num w:numId="23">
    <w:abstractNumId w:val="22"/>
  </w:num>
  <w:num w:numId="24">
    <w:abstractNumId w:val="12"/>
  </w:num>
  <w:num w:numId="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0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2A24"/>
    <w:rsid w:val="00024DFB"/>
    <w:rsid w:val="00031C57"/>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D04B7"/>
    <w:rsid w:val="000D0975"/>
    <w:rsid w:val="000D0E1D"/>
    <w:rsid w:val="000D19DB"/>
    <w:rsid w:val="000E00ED"/>
    <w:rsid w:val="000E0AE6"/>
    <w:rsid w:val="000E25B3"/>
    <w:rsid w:val="000E269D"/>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5577"/>
    <w:rsid w:val="00146A97"/>
    <w:rsid w:val="00147198"/>
    <w:rsid w:val="0015319A"/>
    <w:rsid w:val="00157037"/>
    <w:rsid w:val="00165934"/>
    <w:rsid w:val="00170146"/>
    <w:rsid w:val="00171920"/>
    <w:rsid w:val="00173BA8"/>
    <w:rsid w:val="00174362"/>
    <w:rsid w:val="00176C7D"/>
    <w:rsid w:val="00181D6D"/>
    <w:rsid w:val="00184726"/>
    <w:rsid w:val="001863E9"/>
    <w:rsid w:val="001874DF"/>
    <w:rsid w:val="00191FB8"/>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2826"/>
    <w:rsid w:val="001D34D1"/>
    <w:rsid w:val="001D35F1"/>
    <w:rsid w:val="001E0A0C"/>
    <w:rsid w:val="001E2263"/>
    <w:rsid w:val="001E23C4"/>
    <w:rsid w:val="001E2FE5"/>
    <w:rsid w:val="001E30CB"/>
    <w:rsid w:val="001E45EE"/>
    <w:rsid w:val="001F2B92"/>
    <w:rsid w:val="001F4ADE"/>
    <w:rsid w:val="001F5313"/>
    <w:rsid w:val="00202827"/>
    <w:rsid w:val="00210349"/>
    <w:rsid w:val="00212398"/>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48F6"/>
    <w:rsid w:val="002B725D"/>
    <w:rsid w:val="002C06C7"/>
    <w:rsid w:val="002C1FD5"/>
    <w:rsid w:val="002D1898"/>
    <w:rsid w:val="002D2E33"/>
    <w:rsid w:val="002E2649"/>
    <w:rsid w:val="002E37E8"/>
    <w:rsid w:val="002F076A"/>
    <w:rsid w:val="002F31D9"/>
    <w:rsid w:val="002F3579"/>
    <w:rsid w:val="002F562F"/>
    <w:rsid w:val="00304E2E"/>
    <w:rsid w:val="00313D0F"/>
    <w:rsid w:val="00315294"/>
    <w:rsid w:val="0031619B"/>
    <w:rsid w:val="00316E6F"/>
    <w:rsid w:val="003177F0"/>
    <w:rsid w:val="003224B7"/>
    <w:rsid w:val="003258E4"/>
    <w:rsid w:val="0033238C"/>
    <w:rsid w:val="003433DF"/>
    <w:rsid w:val="00343458"/>
    <w:rsid w:val="00345EDF"/>
    <w:rsid w:val="003503F2"/>
    <w:rsid w:val="00362F0B"/>
    <w:rsid w:val="00365D7C"/>
    <w:rsid w:val="00366055"/>
    <w:rsid w:val="00372F73"/>
    <w:rsid w:val="00373456"/>
    <w:rsid w:val="00373928"/>
    <w:rsid w:val="003743BE"/>
    <w:rsid w:val="00375465"/>
    <w:rsid w:val="00385E03"/>
    <w:rsid w:val="00390F68"/>
    <w:rsid w:val="003918AF"/>
    <w:rsid w:val="003A5399"/>
    <w:rsid w:val="003B2245"/>
    <w:rsid w:val="003C3279"/>
    <w:rsid w:val="003C4AA2"/>
    <w:rsid w:val="003C6930"/>
    <w:rsid w:val="003D6BE4"/>
    <w:rsid w:val="003D7FAA"/>
    <w:rsid w:val="003E2999"/>
    <w:rsid w:val="003E6AAC"/>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5E3"/>
    <w:rsid w:val="00426B7F"/>
    <w:rsid w:val="00427658"/>
    <w:rsid w:val="00427F37"/>
    <w:rsid w:val="004325FA"/>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310"/>
    <w:rsid w:val="00494E98"/>
    <w:rsid w:val="0049628C"/>
    <w:rsid w:val="00496943"/>
    <w:rsid w:val="004A5494"/>
    <w:rsid w:val="004B0E47"/>
    <w:rsid w:val="004B4C8F"/>
    <w:rsid w:val="004C06E9"/>
    <w:rsid w:val="004D5253"/>
    <w:rsid w:val="004E1AE0"/>
    <w:rsid w:val="004E2B0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41FA"/>
    <w:rsid w:val="00554568"/>
    <w:rsid w:val="00563569"/>
    <w:rsid w:val="00566704"/>
    <w:rsid w:val="00577E62"/>
    <w:rsid w:val="00587114"/>
    <w:rsid w:val="00592480"/>
    <w:rsid w:val="00595791"/>
    <w:rsid w:val="00596A52"/>
    <w:rsid w:val="005A2A6C"/>
    <w:rsid w:val="005A50BA"/>
    <w:rsid w:val="005A616A"/>
    <w:rsid w:val="005A6280"/>
    <w:rsid w:val="005C4B86"/>
    <w:rsid w:val="005D1E20"/>
    <w:rsid w:val="005D2792"/>
    <w:rsid w:val="005D2AE9"/>
    <w:rsid w:val="005D33EB"/>
    <w:rsid w:val="005D5F99"/>
    <w:rsid w:val="005D7E41"/>
    <w:rsid w:val="005E51A9"/>
    <w:rsid w:val="005E645A"/>
    <w:rsid w:val="005E7487"/>
    <w:rsid w:val="005F0E06"/>
    <w:rsid w:val="005F5BE2"/>
    <w:rsid w:val="005F7896"/>
    <w:rsid w:val="005F7E5A"/>
    <w:rsid w:val="006003A0"/>
    <w:rsid w:val="006018F4"/>
    <w:rsid w:val="0060422E"/>
    <w:rsid w:val="006241DB"/>
    <w:rsid w:val="006257EB"/>
    <w:rsid w:val="00626C7B"/>
    <w:rsid w:val="00626F8C"/>
    <w:rsid w:val="00627680"/>
    <w:rsid w:val="006441DF"/>
    <w:rsid w:val="00645B46"/>
    <w:rsid w:val="00646C84"/>
    <w:rsid w:val="006472AE"/>
    <w:rsid w:val="0065060E"/>
    <w:rsid w:val="00652223"/>
    <w:rsid w:val="00655408"/>
    <w:rsid w:val="00656716"/>
    <w:rsid w:val="00657C3D"/>
    <w:rsid w:val="006662F2"/>
    <w:rsid w:val="006673E2"/>
    <w:rsid w:val="006718CA"/>
    <w:rsid w:val="00675E64"/>
    <w:rsid w:val="006A0A8C"/>
    <w:rsid w:val="006A0D68"/>
    <w:rsid w:val="006A22E1"/>
    <w:rsid w:val="006A4872"/>
    <w:rsid w:val="006B275D"/>
    <w:rsid w:val="006B28C2"/>
    <w:rsid w:val="006B2A52"/>
    <w:rsid w:val="006B3FF4"/>
    <w:rsid w:val="006B51CD"/>
    <w:rsid w:val="006C0DC3"/>
    <w:rsid w:val="006D0865"/>
    <w:rsid w:val="006D4DE7"/>
    <w:rsid w:val="006D616D"/>
    <w:rsid w:val="006D6B61"/>
    <w:rsid w:val="006D7BFB"/>
    <w:rsid w:val="006E0F84"/>
    <w:rsid w:val="006E300C"/>
    <w:rsid w:val="006E4A6E"/>
    <w:rsid w:val="007008BD"/>
    <w:rsid w:val="00701FEB"/>
    <w:rsid w:val="0070547E"/>
    <w:rsid w:val="0071103C"/>
    <w:rsid w:val="007114B8"/>
    <w:rsid w:val="00711D43"/>
    <w:rsid w:val="00715023"/>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B0B76"/>
    <w:rsid w:val="007B3488"/>
    <w:rsid w:val="007B39A5"/>
    <w:rsid w:val="007B4D24"/>
    <w:rsid w:val="007C6A73"/>
    <w:rsid w:val="007D5D69"/>
    <w:rsid w:val="007D6203"/>
    <w:rsid w:val="007D75C6"/>
    <w:rsid w:val="007E0986"/>
    <w:rsid w:val="007E7E70"/>
    <w:rsid w:val="007F49AD"/>
    <w:rsid w:val="007F49C4"/>
    <w:rsid w:val="007F4A29"/>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143"/>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5130"/>
    <w:rsid w:val="008A7014"/>
    <w:rsid w:val="008A7B86"/>
    <w:rsid w:val="008C035E"/>
    <w:rsid w:val="008C1103"/>
    <w:rsid w:val="008C29FA"/>
    <w:rsid w:val="008C2A38"/>
    <w:rsid w:val="008C2AC2"/>
    <w:rsid w:val="008C45F2"/>
    <w:rsid w:val="008C54CE"/>
    <w:rsid w:val="008D0DB9"/>
    <w:rsid w:val="008D2C06"/>
    <w:rsid w:val="008D681B"/>
    <w:rsid w:val="008D7185"/>
    <w:rsid w:val="008E1769"/>
    <w:rsid w:val="008E2670"/>
    <w:rsid w:val="008E2944"/>
    <w:rsid w:val="008F1831"/>
    <w:rsid w:val="008F5563"/>
    <w:rsid w:val="00900EAB"/>
    <w:rsid w:val="00906017"/>
    <w:rsid w:val="00910062"/>
    <w:rsid w:val="009135AD"/>
    <w:rsid w:val="00915D36"/>
    <w:rsid w:val="00917282"/>
    <w:rsid w:val="0092103B"/>
    <w:rsid w:val="0092106C"/>
    <w:rsid w:val="009253D9"/>
    <w:rsid w:val="00927751"/>
    <w:rsid w:val="0093242C"/>
    <w:rsid w:val="0093331D"/>
    <w:rsid w:val="009337CE"/>
    <w:rsid w:val="00942303"/>
    <w:rsid w:val="00952E94"/>
    <w:rsid w:val="00960F23"/>
    <w:rsid w:val="00964168"/>
    <w:rsid w:val="00965521"/>
    <w:rsid w:val="00971A71"/>
    <w:rsid w:val="00981162"/>
    <w:rsid w:val="0098313C"/>
    <w:rsid w:val="00985586"/>
    <w:rsid w:val="0099070B"/>
    <w:rsid w:val="009911E4"/>
    <w:rsid w:val="009911EA"/>
    <w:rsid w:val="00992639"/>
    <w:rsid w:val="00992706"/>
    <w:rsid w:val="00993499"/>
    <w:rsid w:val="00995772"/>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3535"/>
    <w:rsid w:val="00A73564"/>
    <w:rsid w:val="00A74EB5"/>
    <w:rsid w:val="00A81222"/>
    <w:rsid w:val="00A85074"/>
    <w:rsid w:val="00A93006"/>
    <w:rsid w:val="00A940A5"/>
    <w:rsid w:val="00A9514E"/>
    <w:rsid w:val="00AA0B6D"/>
    <w:rsid w:val="00AA3E84"/>
    <w:rsid w:val="00AA5907"/>
    <w:rsid w:val="00AA62CF"/>
    <w:rsid w:val="00AA66BA"/>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AF6BD2"/>
    <w:rsid w:val="00B04930"/>
    <w:rsid w:val="00B07E05"/>
    <w:rsid w:val="00B07EF5"/>
    <w:rsid w:val="00B1421F"/>
    <w:rsid w:val="00B142BB"/>
    <w:rsid w:val="00B201DD"/>
    <w:rsid w:val="00B32365"/>
    <w:rsid w:val="00B45EF4"/>
    <w:rsid w:val="00B46487"/>
    <w:rsid w:val="00B47722"/>
    <w:rsid w:val="00B61DDC"/>
    <w:rsid w:val="00B61F48"/>
    <w:rsid w:val="00B62283"/>
    <w:rsid w:val="00B62C1F"/>
    <w:rsid w:val="00B63020"/>
    <w:rsid w:val="00B64122"/>
    <w:rsid w:val="00B669CF"/>
    <w:rsid w:val="00B821DA"/>
    <w:rsid w:val="00B83FF1"/>
    <w:rsid w:val="00B846D5"/>
    <w:rsid w:val="00B85E84"/>
    <w:rsid w:val="00B91A7C"/>
    <w:rsid w:val="00B934C7"/>
    <w:rsid w:val="00BA4448"/>
    <w:rsid w:val="00BA6A9B"/>
    <w:rsid w:val="00BA7689"/>
    <w:rsid w:val="00BB097D"/>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11E0"/>
    <w:rsid w:val="00C23CC7"/>
    <w:rsid w:val="00C278F1"/>
    <w:rsid w:val="00C3606D"/>
    <w:rsid w:val="00C370CC"/>
    <w:rsid w:val="00C42927"/>
    <w:rsid w:val="00C45C39"/>
    <w:rsid w:val="00C45F17"/>
    <w:rsid w:val="00C46894"/>
    <w:rsid w:val="00C46A23"/>
    <w:rsid w:val="00C52339"/>
    <w:rsid w:val="00C539C2"/>
    <w:rsid w:val="00C54BDF"/>
    <w:rsid w:val="00C55577"/>
    <w:rsid w:val="00C55B33"/>
    <w:rsid w:val="00C6661F"/>
    <w:rsid w:val="00C70906"/>
    <w:rsid w:val="00C711ED"/>
    <w:rsid w:val="00C73DBF"/>
    <w:rsid w:val="00C74D50"/>
    <w:rsid w:val="00C75459"/>
    <w:rsid w:val="00C76386"/>
    <w:rsid w:val="00C820CB"/>
    <w:rsid w:val="00C87479"/>
    <w:rsid w:val="00C93038"/>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5AD2"/>
    <w:rsid w:val="00DC2AB1"/>
    <w:rsid w:val="00DD5688"/>
    <w:rsid w:val="00DE0D2F"/>
    <w:rsid w:val="00DE16ED"/>
    <w:rsid w:val="00DE57C8"/>
    <w:rsid w:val="00DE5F38"/>
    <w:rsid w:val="00DE72E0"/>
    <w:rsid w:val="00DF09E3"/>
    <w:rsid w:val="00DF21FA"/>
    <w:rsid w:val="00DF75EA"/>
    <w:rsid w:val="00DF7C21"/>
    <w:rsid w:val="00E24E54"/>
    <w:rsid w:val="00E26883"/>
    <w:rsid w:val="00E26D15"/>
    <w:rsid w:val="00E3304B"/>
    <w:rsid w:val="00E36D52"/>
    <w:rsid w:val="00E41E85"/>
    <w:rsid w:val="00E42927"/>
    <w:rsid w:val="00E5734B"/>
    <w:rsid w:val="00E57D29"/>
    <w:rsid w:val="00E61E40"/>
    <w:rsid w:val="00E62B19"/>
    <w:rsid w:val="00E642EB"/>
    <w:rsid w:val="00E654B6"/>
    <w:rsid w:val="00E654EE"/>
    <w:rsid w:val="00E65915"/>
    <w:rsid w:val="00E66A44"/>
    <w:rsid w:val="00E66D5B"/>
    <w:rsid w:val="00E7206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7C2"/>
    <w:rsid w:val="00ED3BF3"/>
    <w:rsid w:val="00ED3EAC"/>
    <w:rsid w:val="00ED78AA"/>
    <w:rsid w:val="00EE2708"/>
    <w:rsid w:val="00EE2969"/>
    <w:rsid w:val="00EE629D"/>
    <w:rsid w:val="00EE7661"/>
    <w:rsid w:val="00EF5BF2"/>
    <w:rsid w:val="00EF6C06"/>
    <w:rsid w:val="00EF6FBA"/>
    <w:rsid w:val="00F023CF"/>
    <w:rsid w:val="00F06BE6"/>
    <w:rsid w:val="00F14EE4"/>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574C"/>
    <w:rsid w:val="00FA6679"/>
    <w:rsid w:val="00FA7018"/>
    <w:rsid w:val="00FA7A67"/>
    <w:rsid w:val="00FB1934"/>
    <w:rsid w:val="00FB59DD"/>
    <w:rsid w:val="00FC288B"/>
    <w:rsid w:val="00FC5E2F"/>
    <w:rsid w:val="00FC7CC2"/>
    <w:rsid w:val="00FD1263"/>
    <w:rsid w:val="00FD12F2"/>
    <w:rsid w:val="00FD3A00"/>
    <w:rsid w:val="00FD580F"/>
    <w:rsid w:val="00FD724C"/>
    <w:rsid w:val="00FE1870"/>
    <w:rsid w:val="00FE2D8F"/>
    <w:rsid w:val="00FE5B57"/>
    <w:rsid w:val="00FE7338"/>
    <w:rsid w:val="2A82C7C0"/>
    <w:rsid w:val="3703F0C6"/>
    <w:rsid w:val="48D9ECD3"/>
    <w:rsid w:val="501985DF"/>
    <w:rsid w:val="513062AB"/>
    <w:rsid w:val="562C04D9"/>
    <w:rsid w:val="62DB3399"/>
    <w:rsid w:val="78F37173"/>
    <w:rsid w:val="79C93CF1"/>
    <w:rsid w:val="7A5A490D"/>
    <w:rsid w:val="7A701619"/>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40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3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1"/>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Plattetekst">
    <w:name w:val="Body Text"/>
    <w:basedOn w:val="Standaard"/>
    <w:link w:val="PlattetekstChar"/>
    <w:uiPriority w:val="1"/>
    <w:qFormat/>
    <w:rsid w:val="00022A24"/>
    <w:pPr>
      <w:widowControl w:val="0"/>
      <w:suppressAutoHyphens w:val="0"/>
      <w:autoSpaceDE w:val="0"/>
      <w:spacing w:after="0" w:line="240" w:lineRule="auto"/>
      <w:textAlignment w:val="auto"/>
    </w:pPr>
    <w:rPr>
      <w:rFonts w:ascii="DejaVu Serif Condensed" w:eastAsia="DejaVu Serif Condensed" w:hAnsi="DejaVu Serif Condensed" w:cs="DejaVu Serif Condensed"/>
      <w:kern w:val="0"/>
      <w:lang w:eastAsia="en-US" w:bidi="ar-SA"/>
    </w:rPr>
  </w:style>
  <w:style w:type="character" w:customStyle="1" w:styleId="PlattetekstChar">
    <w:name w:val="Platte tekst Char"/>
    <w:basedOn w:val="Standaardalinea-lettertype"/>
    <w:link w:val="Plattetekst"/>
    <w:uiPriority w:val="1"/>
    <w:rsid w:val="00022A24"/>
    <w:rPr>
      <w:rFonts w:ascii="DejaVu Serif Condensed" w:eastAsia="DejaVu Serif Condensed" w:hAnsi="DejaVu Serif Condensed" w:cs="DejaVu Serif Condensed"/>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133259546">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11198037">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3397294">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19751686">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4898883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447260"/>
    <w:rsid w:val="004F0568"/>
    <w:rsid w:val="00524809"/>
    <w:rsid w:val="0055306B"/>
    <w:rsid w:val="005B66E2"/>
    <w:rsid w:val="005E0107"/>
    <w:rsid w:val="00603BB5"/>
    <w:rsid w:val="006A0006"/>
    <w:rsid w:val="00702534"/>
    <w:rsid w:val="007E46C1"/>
    <w:rsid w:val="008504B9"/>
    <w:rsid w:val="008A3EC4"/>
    <w:rsid w:val="009B1428"/>
    <w:rsid w:val="00A461B6"/>
    <w:rsid w:val="00AD6747"/>
    <w:rsid w:val="00AE2853"/>
    <w:rsid w:val="00B70503"/>
    <w:rsid w:val="00BB0640"/>
    <w:rsid w:val="00CF2BCF"/>
    <w:rsid w:val="00EE322A"/>
    <w:rsid w:val="00F74900"/>
    <w:rsid w:val="00F83DB7"/>
    <w:rsid w:val="00FF0A0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1146</ap:Words>
  <ap:Characters>6303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2026-01-12T15:51:00.0000000Z</dcterms:created>
  <dcterms:modified xsi:type="dcterms:W3CDTF">2026-01-12T15:53:00.0000000Z</dcterms:modified>
  <dc:description>------------------------</dc:description>
  <version/>
  <category/>
</coreProperties>
</file>