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2B0AEE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E407C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AEDDFD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774349C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6F324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5DCD1A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6B7300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70BFB7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36364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02E0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1BB23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7351B23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5A5B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8E39E7" w14:paraId="21CA5E32" w14:textId="2B7A73B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36 711</w:t>
            </w:r>
          </w:p>
        </w:tc>
        <w:tc>
          <w:tcPr>
            <w:tcW w:w="7371" w:type="dxa"/>
            <w:gridSpan w:val="2"/>
          </w:tcPr>
          <w:p w:rsidRPr="008E39E7" w:rsidR="003C21AC" w:rsidP="008E39E7" w:rsidRDefault="008E39E7" w14:paraId="6B8C6FB0" w14:textId="7003C1AD">
            <w:pPr>
              <w:rPr>
                <w:b/>
                <w:bCs/>
                <w:szCs w:val="24"/>
              </w:rPr>
            </w:pPr>
            <w:r w:rsidRPr="008E39E7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3C21AC" w:rsidTr="00EA1CE4" w14:paraId="499F4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16037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4282C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8D1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FA3BD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796A03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8D57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6D807B1" w14:textId="6026952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0421C">
              <w:rPr>
                <w:rFonts w:ascii="Times New Roman" w:hAnsi="Times New Roman"/>
                <w:caps/>
              </w:rPr>
              <w:t>17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8ABFB53" w14:textId="24DD1CB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E39E7">
              <w:rPr>
                <w:rFonts w:ascii="Times New Roman" w:hAnsi="Times New Roman"/>
                <w:caps/>
              </w:rPr>
              <w:t>inge van dijk</w:t>
            </w:r>
            <w:r w:rsidR="00C92032">
              <w:rPr>
                <w:rFonts w:ascii="Times New Roman" w:hAnsi="Times New Roman"/>
                <w:caps/>
              </w:rPr>
              <w:t xml:space="preserve"> c.s.</w:t>
            </w:r>
          </w:p>
        </w:tc>
      </w:tr>
      <w:tr w:rsidR="003C21AC" w:rsidTr="00EA1CE4" w14:paraId="7E807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0AF18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84C9F1B" w14:textId="460A4AF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0421C">
              <w:rPr>
                <w:rFonts w:ascii="Times New Roman" w:hAnsi="Times New Roman"/>
                <w:b w:val="0"/>
              </w:rPr>
              <w:t>13 januari 2026</w:t>
            </w:r>
          </w:p>
        </w:tc>
      </w:tr>
      <w:tr w:rsidR="00B01BA6" w:rsidTr="00EA1CE4" w14:paraId="38DA3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1F389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6E0604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2F46A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702BE2E" w14:textId="4D95AC72">
            <w:pPr>
              <w:ind w:firstLine="284"/>
            </w:pPr>
            <w:r w:rsidRPr="00EA69AC">
              <w:t>De ondergetekende</w:t>
            </w:r>
            <w:r w:rsidR="00C92032">
              <w:t xml:space="preserve">n stellen </w:t>
            </w:r>
            <w:r w:rsidRPr="00EA69AC">
              <w:t>het volgende amendement voor:</w:t>
            </w:r>
          </w:p>
        </w:tc>
      </w:tr>
    </w:tbl>
    <w:p w:rsidRPr="00EA69AC" w:rsidR="004330ED" w:rsidP="00D774B3" w:rsidRDefault="004330ED" w14:paraId="454EB0AB" w14:textId="77777777"/>
    <w:p w:rsidRPr="00EA69AC" w:rsidR="005B1DCC" w:rsidP="008E39E7" w:rsidRDefault="008E39E7" w14:paraId="655FC4B3" w14:textId="3747DBAE">
      <w:r>
        <w:tab/>
        <w:t>In artikel IVa wordt “vijf jaar” vervangen door “drie jaar”.</w:t>
      </w:r>
    </w:p>
    <w:p w:rsidR="00EA1CE4" w:rsidP="00EA1CE4" w:rsidRDefault="00EA1CE4" w14:paraId="2609ECB5" w14:textId="77777777"/>
    <w:p w:rsidRPr="00EA69AC" w:rsidR="003C21AC" w:rsidP="00EA1CE4" w:rsidRDefault="003C21AC" w14:paraId="65CAA1E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29B15BE8" w14:textId="77777777"/>
    <w:p w:rsidRPr="005A05E2" w:rsidR="008B0FAD" w:rsidP="008B0FAD" w:rsidRDefault="008B0FAD" w14:paraId="25BBDE21" w14:textId="78123C32">
      <w:r w:rsidRPr="005A05E2">
        <w:t>Met dit amendement wil</w:t>
      </w:r>
      <w:r w:rsidR="000F7795">
        <w:t xml:space="preserve">len indieners </w:t>
      </w:r>
      <w:r w:rsidRPr="005A05E2">
        <w:t>de termijn waarop de Wet chartaal betalingsverkeer wordt</w:t>
      </w:r>
      <w:r w:rsidR="000F7795">
        <w:t xml:space="preserve"> </w:t>
      </w:r>
      <w:r w:rsidRPr="005A05E2">
        <w:t xml:space="preserve">geëvalueerd </w:t>
      </w:r>
      <w:r w:rsidR="000F7795">
        <w:t>vervroegen</w:t>
      </w:r>
      <w:r w:rsidRPr="005A05E2">
        <w:t xml:space="preserve"> van vijf jaar naar drie jaar.</w:t>
      </w:r>
    </w:p>
    <w:p w:rsidRPr="005A05E2" w:rsidR="008B0FAD" w:rsidP="008B0FAD" w:rsidRDefault="008B0FAD" w14:paraId="33456E62" w14:textId="77777777"/>
    <w:p w:rsidR="008B0FAD" w:rsidP="00BF623B" w:rsidRDefault="008B0FAD" w14:paraId="56101117" w14:textId="3154FDBE">
      <w:r w:rsidRPr="005A05E2">
        <w:t xml:space="preserve">Bij </w:t>
      </w:r>
      <w:r w:rsidR="000F7795">
        <w:t>n</w:t>
      </w:r>
      <w:r w:rsidRPr="005A05E2">
        <w:t xml:space="preserve">ota van </w:t>
      </w:r>
      <w:r w:rsidR="000F7795">
        <w:t>w</w:t>
      </w:r>
      <w:r w:rsidRPr="005A05E2">
        <w:t xml:space="preserve">ijziging is aan de wet nu een evaluatiebepaling van vijf jaar toegevoegd. Gezien de snel veranderende wereld, op het gebied van digitalisering maar ook in een geopolitiek </w:t>
      </w:r>
      <w:r>
        <w:t>onzekere</w:t>
      </w:r>
      <w:r w:rsidRPr="005A05E2">
        <w:t xml:space="preserve"> context, wordt het belang van een goede basisinfrastructuur voor ons chartale geld extra onderstreept. Indiener</w:t>
      </w:r>
      <w:r w:rsidR="000F7795">
        <w:t xml:space="preserve">s vinden </w:t>
      </w:r>
      <w:r w:rsidRPr="005A05E2">
        <w:t>het daarom wenselijk de wet drie jaar na inwerkingtreding te evalueren, zodat de wet waar nodig herzien kan worden om goed aan te blijven sluiten bij ontwikkelingen in de samenleving.</w:t>
      </w:r>
    </w:p>
    <w:p w:rsidRPr="00EA69AC" w:rsidR="008B0FAD" w:rsidP="00BF623B" w:rsidRDefault="008B0FAD" w14:paraId="6D43CE46" w14:textId="77777777"/>
    <w:p w:rsidR="00B4708A" w:rsidP="00EA1CE4" w:rsidRDefault="008E39E7" w14:paraId="39A575BF" w14:textId="406D24C6">
      <w:r>
        <w:t>Inge van Dijk</w:t>
      </w:r>
    </w:p>
    <w:p w:rsidR="00C92032" w:rsidP="00EA1CE4" w:rsidRDefault="00C92032" w14:paraId="3228B504" w14:textId="4D3A92D0">
      <w:r>
        <w:t>Van Eijk</w:t>
      </w:r>
    </w:p>
    <w:p w:rsidRPr="00EA69AC" w:rsidR="00C92032" w:rsidP="00EA1CE4" w:rsidRDefault="00C92032" w14:paraId="3B7A80B9" w14:textId="7ADD0B6B">
      <w:r>
        <w:t>Van Berkel</w:t>
      </w:r>
    </w:p>
    <w:sectPr w:rsidRPr="00EA69AC" w:rsidR="00C92032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9DA4" w14:textId="77777777" w:rsidR="008E39E7" w:rsidRDefault="008E39E7">
      <w:pPr>
        <w:spacing w:line="20" w:lineRule="exact"/>
      </w:pPr>
    </w:p>
  </w:endnote>
  <w:endnote w:type="continuationSeparator" w:id="0">
    <w:p w14:paraId="7F9DE40D" w14:textId="77777777" w:rsidR="008E39E7" w:rsidRDefault="008E39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3E58BA" w14:textId="77777777" w:rsidR="008E39E7" w:rsidRDefault="008E39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DB77" w14:textId="77777777" w:rsidR="008E39E7" w:rsidRDefault="008E39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272430" w14:textId="77777777" w:rsidR="008E39E7" w:rsidRDefault="008E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E7"/>
    <w:rsid w:val="000327C8"/>
    <w:rsid w:val="00052244"/>
    <w:rsid w:val="0007471A"/>
    <w:rsid w:val="000747C4"/>
    <w:rsid w:val="000D17BF"/>
    <w:rsid w:val="000F7795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C21AC"/>
    <w:rsid w:val="003C5218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B0FAD"/>
    <w:rsid w:val="008D7DCB"/>
    <w:rsid w:val="008E39E7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92032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02DF0"/>
    <w:rsid w:val="00F0421C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6E8AE"/>
  <w15:docId w15:val="{0EA907E7-FE2E-4B6A-B3D2-16CBA86A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2026-01-13T15:17:00.0000000Z</dcterms:created>
  <dcterms:modified xsi:type="dcterms:W3CDTF">2026-01-13T15:17:00.0000000Z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