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7C88" w14:paraId="03DBCDA2" w14:textId="77777777">
        <w:tc>
          <w:tcPr>
            <w:tcW w:w="6733" w:type="dxa"/>
            <w:gridSpan w:val="2"/>
            <w:tcBorders>
              <w:top w:val="nil"/>
              <w:left w:val="nil"/>
              <w:bottom w:val="nil"/>
              <w:right w:val="nil"/>
            </w:tcBorders>
            <w:vAlign w:val="center"/>
          </w:tcPr>
          <w:p w:rsidR="00997775" w:rsidP="00710A7A" w:rsidRDefault="00997775" w14:paraId="37C73B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311A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7C88" w14:paraId="35CAAC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6C74D4" w14:textId="77777777">
            <w:r w:rsidRPr="008B0CC5">
              <w:t xml:space="preserve">Vergaderjaar </w:t>
            </w:r>
            <w:r w:rsidR="00AC6B87">
              <w:t>202</w:t>
            </w:r>
            <w:r w:rsidR="00684DFF">
              <w:t>5</w:t>
            </w:r>
            <w:r w:rsidR="00AC6B87">
              <w:t>-202</w:t>
            </w:r>
            <w:r w:rsidR="00684DFF">
              <w:t>6</w:t>
            </w:r>
          </w:p>
        </w:tc>
      </w:tr>
      <w:tr w:rsidR="00997775" w:rsidTr="00397C88" w14:paraId="7C97604B" w14:textId="77777777">
        <w:trPr>
          <w:cantSplit/>
        </w:trPr>
        <w:tc>
          <w:tcPr>
            <w:tcW w:w="10985" w:type="dxa"/>
            <w:gridSpan w:val="3"/>
            <w:tcBorders>
              <w:top w:val="nil"/>
              <w:left w:val="nil"/>
              <w:bottom w:val="nil"/>
              <w:right w:val="nil"/>
            </w:tcBorders>
          </w:tcPr>
          <w:p w:rsidR="00997775" w:rsidRDefault="00997775" w14:paraId="3B4C63A4" w14:textId="77777777"/>
        </w:tc>
      </w:tr>
      <w:tr w:rsidR="00997775" w:rsidTr="00397C88" w14:paraId="3F89A3F9" w14:textId="77777777">
        <w:trPr>
          <w:cantSplit/>
        </w:trPr>
        <w:tc>
          <w:tcPr>
            <w:tcW w:w="10985" w:type="dxa"/>
            <w:gridSpan w:val="3"/>
            <w:tcBorders>
              <w:top w:val="nil"/>
              <w:left w:val="nil"/>
              <w:bottom w:val="single" w:color="auto" w:sz="4" w:space="0"/>
              <w:right w:val="nil"/>
            </w:tcBorders>
          </w:tcPr>
          <w:p w:rsidR="00997775" w:rsidRDefault="00997775" w14:paraId="565615A8" w14:textId="77777777"/>
        </w:tc>
      </w:tr>
      <w:tr w:rsidR="00997775" w:rsidTr="00397C88" w14:paraId="44507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46E69" w14:textId="77777777"/>
        </w:tc>
        <w:tc>
          <w:tcPr>
            <w:tcW w:w="7654" w:type="dxa"/>
            <w:gridSpan w:val="2"/>
          </w:tcPr>
          <w:p w:rsidR="00997775" w:rsidRDefault="00997775" w14:paraId="0DEC7BA7" w14:textId="77777777"/>
        </w:tc>
      </w:tr>
      <w:tr w:rsidR="00397C88" w:rsidTr="00397C88" w14:paraId="234D9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5CF55591" w14:textId="13DFD0BB">
            <w:pPr>
              <w:rPr>
                <w:b/>
              </w:rPr>
            </w:pPr>
            <w:r>
              <w:rPr>
                <w:b/>
              </w:rPr>
              <w:t>36 800 XXII</w:t>
            </w:r>
          </w:p>
        </w:tc>
        <w:tc>
          <w:tcPr>
            <w:tcW w:w="7654" w:type="dxa"/>
            <w:gridSpan w:val="2"/>
          </w:tcPr>
          <w:p w:rsidR="00397C88" w:rsidP="00397C88" w:rsidRDefault="00397C88" w14:paraId="4AE08B52" w14:textId="0D853D5A">
            <w:pPr>
              <w:rPr>
                <w:b/>
              </w:rPr>
            </w:pPr>
            <w:r w:rsidRPr="00477FD4">
              <w:rPr>
                <w:b/>
                <w:bCs/>
                <w:szCs w:val="24"/>
              </w:rPr>
              <w:t>Vaststelling van de begrotingsstaten van het Ministerie van Volkshuisvesting en Ruimtelijke Ordening (XXII) voor het jaar 2026</w:t>
            </w:r>
          </w:p>
        </w:tc>
      </w:tr>
      <w:tr w:rsidR="00397C88" w:rsidTr="00397C88" w14:paraId="6C312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7259A3B2" w14:textId="77777777"/>
        </w:tc>
        <w:tc>
          <w:tcPr>
            <w:tcW w:w="7654" w:type="dxa"/>
            <w:gridSpan w:val="2"/>
          </w:tcPr>
          <w:p w:rsidR="00397C88" w:rsidP="00397C88" w:rsidRDefault="00397C88" w14:paraId="73E9D22E" w14:textId="77777777"/>
        </w:tc>
      </w:tr>
      <w:tr w:rsidR="00397C88" w:rsidTr="00397C88" w14:paraId="6D04B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356E9DEE" w14:textId="77777777"/>
        </w:tc>
        <w:tc>
          <w:tcPr>
            <w:tcW w:w="7654" w:type="dxa"/>
            <w:gridSpan w:val="2"/>
          </w:tcPr>
          <w:p w:rsidR="00397C88" w:rsidP="00397C88" w:rsidRDefault="00397C88" w14:paraId="6FAD78EB" w14:textId="77777777"/>
        </w:tc>
      </w:tr>
      <w:tr w:rsidR="00397C88" w:rsidTr="00397C88" w14:paraId="7AA98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690CD538" w14:textId="1FC39ABB">
            <w:pPr>
              <w:rPr>
                <w:b/>
              </w:rPr>
            </w:pPr>
            <w:r>
              <w:rPr>
                <w:b/>
              </w:rPr>
              <w:t xml:space="preserve">Nr. </w:t>
            </w:r>
            <w:r w:rsidR="00E53D8F">
              <w:rPr>
                <w:b/>
              </w:rPr>
              <w:t>36</w:t>
            </w:r>
          </w:p>
        </w:tc>
        <w:tc>
          <w:tcPr>
            <w:tcW w:w="7654" w:type="dxa"/>
            <w:gridSpan w:val="2"/>
          </w:tcPr>
          <w:p w:rsidR="00397C88" w:rsidP="00397C88" w:rsidRDefault="00397C88" w14:paraId="2C5CAEC5" w14:textId="7F84F8BA">
            <w:pPr>
              <w:rPr>
                <w:b/>
              </w:rPr>
            </w:pPr>
            <w:r>
              <w:rPr>
                <w:b/>
              </w:rPr>
              <w:t xml:space="preserve">MOTIE VAN </w:t>
            </w:r>
            <w:r w:rsidR="00E53D8F">
              <w:rPr>
                <w:b/>
              </w:rPr>
              <w:t>HET LID GRINWIS C.S.</w:t>
            </w:r>
          </w:p>
        </w:tc>
      </w:tr>
      <w:tr w:rsidR="00397C88" w:rsidTr="00397C88" w14:paraId="64100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545A4508" w14:textId="77777777"/>
        </w:tc>
        <w:tc>
          <w:tcPr>
            <w:tcW w:w="7654" w:type="dxa"/>
            <w:gridSpan w:val="2"/>
          </w:tcPr>
          <w:p w:rsidR="00397C88" w:rsidP="00397C88" w:rsidRDefault="00397C88" w14:paraId="261739C5" w14:textId="7E6ABB40">
            <w:r>
              <w:t>Voorgesteld 15 januari 2026</w:t>
            </w:r>
          </w:p>
        </w:tc>
      </w:tr>
      <w:tr w:rsidR="00397C88" w:rsidTr="00397C88" w14:paraId="34861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56509DF2" w14:textId="77777777"/>
        </w:tc>
        <w:tc>
          <w:tcPr>
            <w:tcW w:w="7654" w:type="dxa"/>
            <w:gridSpan w:val="2"/>
          </w:tcPr>
          <w:p w:rsidR="00397C88" w:rsidP="00397C88" w:rsidRDefault="00397C88" w14:paraId="6DC8342A" w14:textId="77777777"/>
        </w:tc>
      </w:tr>
      <w:tr w:rsidR="00397C88" w:rsidTr="00397C88" w14:paraId="29B09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16D281EA" w14:textId="77777777"/>
        </w:tc>
        <w:tc>
          <w:tcPr>
            <w:tcW w:w="7654" w:type="dxa"/>
            <w:gridSpan w:val="2"/>
          </w:tcPr>
          <w:p w:rsidR="00397C88" w:rsidP="00397C88" w:rsidRDefault="00397C88" w14:paraId="24CEB98A" w14:textId="6022DBAE">
            <w:r>
              <w:t>De Kamer,</w:t>
            </w:r>
          </w:p>
        </w:tc>
      </w:tr>
      <w:tr w:rsidR="00397C88" w:rsidTr="00397C88" w14:paraId="2D2D1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7718AA22" w14:textId="77777777"/>
        </w:tc>
        <w:tc>
          <w:tcPr>
            <w:tcW w:w="7654" w:type="dxa"/>
            <w:gridSpan w:val="2"/>
          </w:tcPr>
          <w:p w:rsidR="00397C88" w:rsidP="00397C88" w:rsidRDefault="00397C88" w14:paraId="0843D41D" w14:textId="77777777"/>
        </w:tc>
      </w:tr>
      <w:tr w:rsidR="00397C88" w:rsidTr="00397C88" w14:paraId="5EACD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C88" w:rsidP="00397C88" w:rsidRDefault="00397C88" w14:paraId="35C349A4" w14:textId="77777777"/>
        </w:tc>
        <w:tc>
          <w:tcPr>
            <w:tcW w:w="7654" w:type="dxa"/>
            <w:gridSpan w:val="2"/>
          </w:tcPr>
          <w:p w:rsidR="00397C88" w:rsidP="00397C88" w:rsidRDefault="00397C88" w14:paraId="1FECE8D4" w14:textId="5B81EF7D">
            <w:r>
              <w:t>gehoord de beraadslaging,</w:t>
            </w:r>
          </w:p>
        </w:tc>
      </w:tr>
      <w:tr w:rsidR="00997775" w:rsidTr="00397C88" w14:paraId="40C39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7EFE2" w14:textId="77777777"/>
        </w:tc>
        <w:tc>
          <w:tcPr>
            <w:tcW w:w="7654" w:type="dxa"/>
            <w:gridSpan w:val="2"/>
          </w:tcPr>
          <w:p w:rsidR="00997775" w:rsidRDefault="00997775" w14:paraId="3F3A75BC" w14:textId="77777777"/>
        </w:tc>
      </w:tr>
      <w:tr w:rsidR="00997775" w:rsidTr="00397C88" w14:paraId="67D89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7820A" w14:textId="77777777"/>
        </w:tc>
        <w:tc>
          <w:tcPr>
            <w:tcW w:w="7654" w:type="dxa"/>
            <w:gridSpan w:val="2"/>
          </w:tcPr>
          <w:p w:rsidR="00A37982" w:rsidP="00A37982" w:rsidRDefault="00A37982" w14:paraId="61BA7039" w14:textId="77777777">
            <w:r>
              <w:t>overwegende dat goede en tijdige participatie bij woningbouwprojecten van groot belang is, maar geen garantie biedt dat bezwaar- en beroepsprocedures uitblijven;</w:t>
            </w:r>
          </w:p>
          <w:p w:rsidR="00E53D8F" w:rsidP="00A37982" w:rsidRDefault="00E53D8F" w14:paraId="5AE46C89" w14:textId="77777777"/>
          <w:p w:rsidR="00A37982" w:rsidP="00A37982" w:rsidRDefault="00A37982" w14:paraId="487018E4" w14:textId="77777777">
            <w:r>
              <w:t>constaterende dat langdurige bezwaar- en beroepsprocedures woningbouwprojecten aanzienlijk vertragen en daarmee woningzoekenden raken;</w:t>
            </w:r>
          </w:p>
          <w:p w:rsidR="00E53D8F" w:rsidP="00A37982" w:rsidRDefault="00E53D8F" w14:paraId="0445A73B" w14:textId="77777777"/>
          <w:p w:rsidR="00A37982" w:rsidP="00A37982" w:rsidRDefault="00A37982" w14:paraId="0F77C909" w14:textId="77777777">
            <w:r>
              <w:t>overwegende dat onder de Omgevingswet de ruimtelijke afweging primair plaatsvindt bij de vaststelling van het omgevingsplan, waarbij participatie en rechtsbescherming zijn geborgd, en dat derhalve woningbouwprojecten die volledig passen binnen het geldende omgevingsplan planologisch al zijn beoordeeld;</w:t>
            </w:r>
          </w:p>
          <w:p w:rsidR="00E53D8F" w:rsidP="00A37982" w:rsidRDefault="00E53D8F" w14:paraId="02BC715E" w14:textId="77777777"/>
          <w:p w:rsidR="00A37982" w:rsidP="00A37982" w:rsidRDefault="00A37982" w14:paraId="01680875" w14:textId="77777777">
            <w:r>
              <w:t>constaterende dat de Omgevingswet gemeenten de ruimte biedt om in die gevallen de uitvoeringsfase te beperken tot toetsing aan technische bouwregels en welstand;</w:t>
            </w:r>
          </w:p>
          <w:p w:rsidR="00E53D8F" w:rsidP="00A37982" w:rsidRDefault="00E53D8F" w14:paraId="0006A199" w14:textId="77777777"/>
          <w:p w:rsidR="00A37982" w:rsidP="00A37982" w:rsidRDefault="00A37982" w14:paraId="0F192E19" w14:textId="77777777">
            <w:r>
              <w:t>verzoekt de regering om samen met de Vereniging van Nederlandse Gemeenten en marktpartijen actief te stimuleren dat gemeenten deze mogelijkheden benutten, zodat woningbouw die past binnen het omgevingsplan sneller kan worden gerealiseerd en onnodige procedurele vertraging wordt voorkomen, en tevens te bezien of verruiming van deze mogelijkheid nodig en mogelijk is, en de Kamer over de toepassing in de gemeentelijke praktijk en mogelijkheden voor verruiming voor de zomer te informeren,</w:t>
            </w:r>
          </w:p>
          <w:p w:rsidR="00E53D8F" w:rsidP="00A37982" w:rsidRDefault="00E53D8F" w14:paraId="4C003FB7" w14:textId="77777777"/>
          <w:p w:rsidR="00A37982" w:rsidP="00A37982" w:rsidRDefault="00A37982" w14:paraId="540A3466" w14:textId="77777777">
            <w:r>
              <w:t>en gaat over tot de orde van de dag.</w:t>
            </w:r>
          </w:p>
          <w:p w:rsidR="00E53D8F" w:rsidP="00A37982" w:rsidRDefault="00E53D8F" w14:paraId="4E411F01" w14:textId="77777777"/>
          <w:p w:rsidR="00E53D8F" w:rsidP="00A37982" w:rsidRDefault="00A37982" w14:paraId="0D8E7787" w14:textId="77777777">
            <w:proofErr w:type="spellStart"/>
            <w:r>
              <w:t>Grinwis</w:t>
            </w:r>
            <w:proofErr w:type="spellEnd"/>
          </w:p>
          <w:p w:rsidR="00E53D8F" w:rsidP="00A37982" w:rsidRDefault="00A37982" w14:paraId="26547268" w14:textId="77777777">
            <w:r>
              <w:t>Den Hollander</w:t>
            </w:r>
          </w:p>
          <w:p w:rsidR="00E53D8F" w:rsidP="00A37982" w:rsidRDefault="00A37982" w14:paraId="0A4E4347" w14:textId="77777777">
            <w:r>
              <w:lastRenderedPageBreak/>
              <w:t xml:space="preserve">Vijlbrief </w:t>
            </w:r>
          </w:p>
          <w:p w:rsidR="00997775" w:rsidP="00A37982" w:rsidRDefault="00A37982" w14:paraId="7A2490EC" w14:textId="7777BD2D">
            <w:r>
              <w:t>Steen</w:t>
            </w:r>
          </w:p>
        </w:tc>
      </w:tr>
    </w:tbl>
    <w:p w:rsidR="00997775" w:rsidRDefault="00997775" w14:paraId="7C599B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C522" w14:textId="77777777" w:rsidR="00397C88" w:rsidRDefault="00397C88">
      <w:pPr>
        <w:spacing w:line="20" w:lineRule="exact"/>
      </w:pPr>
    </w:p>
  </w:endnote>
  <w:endnote w:type="continuationSeparator" w:id="0">
    <w:p w14:paraId="7DCF5090" w14:textId="77777777" w:rsidR="00397C88" w:rsidRDefault="00397C88">
      <w:pPr>
        <w:pStyle w:val="Amendement"/>
      </w:pPr>
      <w:r>
        <w:rPr>
          <w:b w:val="0"/>
        </w:rPr>
        <w:t xml:space="preserve"> </w:t>
      </w:r>
    </w:p>
  </w:endnote>
  <w:endnote w:type="continuationNotice" w:id="1">
    <w:p w14:paraId="1D339C80" w14:textId="77777777" w:rsidR="00397C88" w:rsidRDefault="00397C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C917" w14:textId="77777777" w:rsidR="00397C88" w:rsidRDefault="00397C88">
      <w:pPr>
        <w:pStyle w:val="Amendement"/>
      </w:pPr>
      <w:r>
        <w:rPr>
          <w:b w:val="0"/>
        </w:rPr>
        <w:separator/>
      </w:r>
    </w:p>
  </w:footnote>
  <w:footnote w:type="continuationSeparator" w:id="0">
    <w:p w14:paraId="5EE00D97" w14:textId="77777777" w:rsidR="00397C88" w:rsidRDefault="0039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88"/>
    <w:rsid w:val="00133FCE"/>
    <w:rsid w:val="001E482C"/>
    <w:rsid w:val="001E4877"/>
    <w:rsid w:val="0021105A"/>
    <w:rsid w:val="00280D6A"/>
    <w:rsid w:val="002B1356"/>
    <w:rsid w:val="002B78E9"/>
    <w:rsid w:val="002C5406"/>
    <w:rsid w:val="00330D60"/>
    <w:rsid w:val="00345A5C"/>
    <w:rsid w:val="00397C88"/>
    <w:rsid w:val="003F71A1"/>
    <w:rsid w:val="00476415"/>
    <w:rsid w:val="00546F8D"/>
    <w:rsid w:val="00560113"/>
    <w:rsid w:val="005618E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7982"/>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53D8F"/>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724F8"/>
  <w15:docId w15:val="{0E489781-A909-475B-A762-B21A60FC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