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27548DBB" w14:textId="77777777">
        <w:trPr>
          <w:cantSplit/>
        </w:trPr>
        <w:tc>
          <w:tcPr>
            <w:tcW w:w="9212" w:type="dxa"/>
            <w:gridSpan w:val="2"/>
          </w:tcPr>
          <w:p w:rsidR="003B4752" w:rsidRDefault="003B4752" w14:paraId="1AB18553" w14:textId="77777777">
            <w:pPr>
              <w:tabs>
                <w:tab w:val="left" w:pos="-1440"/>
                <w:tab w:val="left" w:pos="-720"/>
              </w:tabs>
              <w:suppressAutoHyphens/>
            </w:pPr>
          </w:p>
        </w:tc>
      </w:tr>
      <w:tr w:rsidR="003B4752" w14:paraId="08828DA9" w14:textId="77777777">
        <w:trPr>
          <w:cantSplit/>
        </w:trPr>
        <w:tc>
          <w:tcPr>
            <w:tcW w:w="9212" w:type="dxa"/>
            <w:gridSpan w:val="2"/>
          </w:tcPr>
          <w:p w:rsidR="003B4752" w:rsidRDefault="003B4752" w14:paraId="71CE0AD5" w14:textId="77777777">
            <w:pPr>
              <w:tabs>
                <w:tab w:val="left" w:pos="-1440"/>
                <w:tab w:val="left" w:pos="-720"/>
              </w:tabs>
              <w:suppressAutoHyphens/>
              <w:rPr>
                <w:b/>
              </w:rPr>
            </w:pPr>
          </w:p>
        </w:tc>
      </w:tr>
      <w:tr w:rsidR="009833D1" w14:paraId="3071B7B7" w14:textId="77777777">
        <w:tc>
          <w:tcPr>
            <w:tcW w:w="2622" w:type="dxa"/>
          </w:tcPr>
          <w:p w:rsidRPr="00983680" w:rsidR="009833D1" w:rsidRDefault="00983680" w14:paraId="13813EAD" w14:textId="40B0599D">
            <w:pPr>
              <w:widowControl w:val="0"/>
              <w:rPr>
                <w:b/>
              </w:rPr>
            </w:pPr>
            <w:r w:rsidRPr="00983680">
              <w:rPr>
                <w:b/>
              </w:rPr>
              <w:t>36 800 A</w:t>
            </w:r>
          </w:p>
        </w:tc>
        <w:tc>
          <w:tcPr>
            <w:tcW w:w="6590" w:type="dxa"/>
          </w:tcPr>
          <w:p w:rsidRPr="00983680" w:rsidR="009833D1" w:rsidP="00983680" w:rsidRDefault="00983680" w14:paraId="604E21C0" w14:textId="2B80301A">
            <w:pPr>
              <w:rPr>
                <w:b/>
              </w:rPr>
            </w:pPr>
            <w:r w:rsidRPr="00983680">
              <w:rPr>
                <w:b/>
                <w:szCs w:val="24"/>
              </w:rPr>
              <w:t>Vaststelling van de begrotingsstaat van het Mobiliteitsfonds voor het jaar 2026</w:t>
            </w:r>
          </w:p>
        </w:tc>
      </w:tr>
      <w:tr w:rsidR="003B4752" w14:paraId="5919ABF3" w14:textId="77777777">
        <w:tc>
          <w:tcPr>
            <w:tcW w:w="2622" w:type="dxa"/>
          </w:tcPr>
          <w:p w:rsidR="003B4752" w:rsidRDefault="003B4752" w14:paraId="15A1AFB7" w14:textId="77777777">
            <w:pPr>
              <w:tabs>
                <w:tab w:val="left" w:pos="284"/>
              </w:tabs>
              <w:rPr>
                <w:b/>
              </w:rPr>
            </w:pPr>
          </w:p>
        </w:tc>
        <w:tc>
          <w:tcPr>
            <w:tcW w:w="6590" w:type="dxa"/>
          </w:tcPr>
          <w:p w:rsidR="003B4752" w:rsidRDefault="003B4752" w14:paraId="76DEB6D9" w14:textId="77777777">
            <w:pPr>
              <w:tabs>
                <w:tab w:val="left" w:pos="284"/>
              </w:tabs>
              <w:rPr>
                <w:b/>
              </w:rPr>
            </w:pPr>
          </w:p>
        </w:tc>
      </w:tr>
      <w:tr w:rsidR="003B4752" w14:paraId="07D7C55E" w14:textId="77777777">
        <w:tc>
          <w:tcPr>
            <w:tcW w:w="2622" w:type="dxa"/>
          </w:tcPr>
          <w:p w:rsidR="003B4752" w:rsidRDefault="003B4752" w14:paraId="48E672B4" w14:textId="517E1C17">
            <w:pPr>
              <w:tabs>
                <w:tab w:val="left" w:pos="284"/>
              </w:tabs>
              <w:rPr>
                <w:b/>
              </w:rPr>
            </w:pPr>
            <w:r>
              <w:rPr>
                <w:b/>
              </w:rPr>
              <w:t xml:space="preserve">Nr. </w:t>
            </w:r>
            <w:r w:rsidR="00983680">
              <w:rPr>
                <w:b/>
              </w:rPr>
              <w:t>13</w:t>
            </w:r>
          </w:p>
        </w:tc>
        <w:tc>
          <w:tcPr>
            <w:tcW w:w="6590" w:type="dxa"/>
          </w:tcPr>
          <w:p w:rsidR="003B4752" w:rsidRDefault="003B4752" w14:paraId="4BCB2CAC" w14:textId="77777777">
            <w:pPr>
              <w:tabs>
                <w:tab w:val="left" w:pos="284"/>
              </w:tabs>
              <w:rPr>
                <w:b/>
              </w:rPr>
            </w:pPr>
            <w:r>
              <w:rPr>
                <w:b/>
              </w:rPr>
              <w:t>NOTA VAN WIJZIGING</w:t>
            </w:r>
          </w:p>
          <w:p w:rsidR="003B4752" w:rsidP="009833D1" w:rsidRDefault="003B4752" w14:paraId="4C7D8EB0" w14:textId="56B87F2C">
            <w:pPr>
              <w:tabs>
                <w:tab w:val="left" w:pos="284"/>
              </w:tabs>
            </w:pPr>
            <w:r>
              <w:t xml:space="preserve">Ontvangen </w:t>
            </w:r>
            <w:r w:rsidRPr="00983680" w:rsidR="00983680">
              <w:rPr>
                <w:bCs/>
              </w:rPr>
              <w:t>20 januari 2026</w:t>
            </w:r>
          </w:p>
        </w:tc>
      </w:tr>
    </w:tbl>
    <w:p w:rsidR="009833D1" w:rsidP="00FE223B" w:rsidRDefault="009833D1" w14:paraId="7BBB48F0" w14:textId="77777777">
      <w:pPr>
        <w:tabs>
          <w:tab w:val="left" w:pos="284"/>
        </w:tabs>
      </w:pPr>
    </w:p>
    <w:p w:rsidR="00983680" w:rsidP="00983680" w:rsidRDefault="00983680" w14:paraId="57395521" w14:textId="77777777">
      <w:pPr>
        <w:pStyle w:val="p"/>
        <w:spacing w:after="0" w:line="240" w:lineRule="auto"/>
        <w:ind w:firstLine="284"/>
        <w:rPr>
          <w:rFonts w:ascii="Times New Roman" w:hAnsi="Times New Roman" w:cs="Times New Roman"/>
          <w:sz w:val="24"/>
          <w:szCs w:val="24"/>
        </w:rPr>
      </w:pPr>
      <w:r w:rsidRPr="00983680">
        <w:rPr>
          <w:rFonts w:ascii="Times New Roman" w:hAnsi="Times New Roman" w:cs="Times New Roman"/>
          <w:sz w:val="24"/>
          <w:szCs w:val="24"/>
        </w:rPr>
        <w:t>Het voorstel van wet wordt als volgt gewijzigd:</w:t>
      </w:r>
    </w:p>
    <w:p w:rsidRPr="00983680" w:rsidR="00983680" w:rsidP="00983680" w:rsidRDefault="00983680" w14:paraId="6983FD6C" w14:textId="77777777">
      <w:pPr>
        <w:pStyle w:val="p"/>
        <w:spacing w:after="0" w:line="240" w:lineRule="auto"/>
        <w:ind w:firstLine="284"/>
        <w:rPr>
          <w:rFonts w:ascii="Times New Roman" w:hAnsi="Times New Roman" w:cs="Times New Roman"/>
          <w:sz w:val="24"/>
          <w:szCs w:val="24"/>
        </w:rPr>
      </w:pPr>
    </w:p>
    <w:p w:rsidRPr="00983680" w:rsidR="00983680" w:rsidP="00983680" w:rsidRDefault="00983680" w14:paraId="4D83C63A" w14:textId="77777777">
      <w:pPr>
        <w:pStyle w:val="p"/>
        <w:spacing w:after="0" w:line="240" w:lineRule="auto"/>
        <w:ind w:firstLine="284"/>
        <w:rPr>
          <w:rFonts w:ascii="Times New Roman" w:hAnsi="Times New Roman" w:cs="Times New Roman"/>
          <w:sz w:val="24"/>
          <w:szCs w:val="24"/>
        </w:rPr>
      </w:pPr>
      <w:r w:rsidRPr="00983680">
        <w:rPr>
          <w:rFonts w:ascii="Times New Roman" w:hAnsi="Times New Roman" w:cs="Times New Roman"/>
          <w:sz w:val="24"/>
          <w:szCs w:val="24"/>
        </w:rPr>
        <w:t>De begrotingsstaat van het Mobiliteitsfonds (A) voor het jaar 2026 komt te luiden:</w:t>
      </w:r>
    </w:p>
    <w:tbl>
      <w:tblPr>
        <w:tblW w:w="9694" w:type="dxa"/>
        <w:tblInd w:w="-304" w:type="dxa"/>
        <w:tblCellMar>
          <w:left w:w="10" w:type="dxa"/>
          <w:right w:w="10" w:type="dxa"/>
        </w:tblCellMar>
        <w:tblLook w:val="04A0" w:firstRow="1" w:lastRow="0" w:firstColumn="1" w:lastColumn="0" w:noHBand="0" w:noVBand="1"/>
      </w:tblPr>
      <w:tblGrid>
        <w:gridCol w:w="466"/>
        <w:gridCol w:w="2580"/>
        <w:gridCol w:w="2213"/>
        <w:gridCol w:w="2222"/>
        <w:gridCol w:w="2213"/>
      </w:tblGrid>
      <w:tr w:rsidR="00983680" w:rsidTr="00983680" w14:paraId="0639FC44" w14:textId="77777777">
        <w:trPr>
          <w:tblHeader/>
        </w:trPr>
        <w:tc>
          <w:tcPr>
            <w:tcW w:w="9694" w:type="dxa"/>
            <w:gridSpan w:val="5"/>
            <w:tcMar>
              <w:top w:w="22" w:type="dxa"/>
              <w:left w:w="113" w:type="dxa"/>
              <w:bottom w:w="22" w:type="dxa"/>
            </w:tcMar>
          </w:tcPr>
          <w:p w:rsidRPr="00A32319" w:rsidR="00983680" w:rsidP="00FE1921" w:rsidRDefault="00983680" w14:paraId="535886D8" w14:textId="77777777">
            <w:pPr>
              <w:pStyle w:val="kio2-table-title"/>
              <w:rPr>
                <w:rFonts w:ascii="Times New Roman" w:hAnsi="Times New Roman" w:cs="Times New Roman"/>
                <w:sz w:val="22"/>
                <w:szCs w:val="22"/>
              </w:rPr>
            </w:pPr>
            <w:r w:rsidRPr="00A32319">
              <w:rPr>
                <w:rFonts w:ascii="Times New Roman" w:hAnsi="Times New Roman" w:cs="Times New Roman"/>
                <w:color w:val="auto"/>
                <w:sz w:val="22"/>
                <w:szCs w:val="22"/>
              </w:rPr>
              <w:t>Tabel 1 Vastgestelde begrotingsstaat van het Mobiliteitsfonds (A) voor het jaar 2026 (bedragen x € 1.000)</w:t>
            </w:r>
          </w:p>
        </w:tc>
      </w:tr>
      <w:tr w:rsidRPr="00504F47" w:rsidR="00983680" w:rsidTr="00983680" w14:paraId="70BF5D0C" w14:textId="77777777">
        <w:trPr>
          <w:tblHeader/>
        </w:trPr>
        <w:tc>
          <w:tcPr>
            <w:tcW w:w="466" w:type="dxa"/>
            <w:tcBorders>
              <w:top w:val="single" w:color="000000" w:sz="2" w:space="0"/>
              <w:bottom w:val="single" w:color="009EE0" w:sz="2" w:space="0"/>
            </w:tcBorders>
            <w:tcMar>
              <w:top w:w="28" w:type="dxa"/>
              <w:bottom w:w="28" w:type="dxa"/>
              <w:right w:w="28" w:type="dxa"/>
            </w:tcMar>
          </w:tcPr>
          <w:p w:rsidRPr="00504F47" w:rsidR="00983680" w:rsidP="00FE1921" w:rsidRDefault="00983680" w14:paraId="798F707A" w14:textId="77777777">
            <w:pPr>
              <w:pStyle w:val="p-table"/>
              <w:rPr>
                <w:rFonts w:ascii="Times New Roman" w:hAnsi="Times New Roman" w:cs="Times New Roman"/>
                <w:color w:val="000000"/>
                <w:sz w:val="20"/>
              </w:rPr>
            </w:pPr>
            <w:r w:rsidRPr="00504F47">
              <w:rPr>
                <w:rFonts w:ascii="Times New Roman" w:hAnsi="Times New Roman" w:cs="Times New Roman"/>
                <w:color w:val="000000"/>
                <w:sz w:val="20"/>
              </w:rPr>
              <w:t>Art.</w:t>
            </w:r>
          </w:p>
        </w:tc>
        <w:tc>
          <w:tcPr>
            <w:tcW w:w="2580" w:type="dxa"/>
            <w:tcBorders>
              <w:top w:val="single" w:color="000000" w:sz="2" w:space="0"/>
              <w:bottom w:val="single" w:color="009EE0" w:sz="2" w:space="0"/>
            </w:tcBorders>
            <w:tcMar>
              <w:top w:w="28" w:type="dxa"/>
              <w:left w:w="28" w:type="dxa"/>
              <w:bottom w:w="28" w:type="dxa"/>
              <w:right w:w="28" w:type="dxa"/>
            </w:tcMar>
          </w:tcPr>
          <w:p w:rsidRPr="00504F47" w:rsidR="00983680" w:rsidP="00FE1921" w:rsidRDefault="00983680" w14:paraId="0EDAE5DE" w14:textId="77777777">
            <w:pPr>
              <w:pStyle w:val="p-table"/>
              <w:rPr>
                <w:rFonts w:ascii="Times New Roman" w:hAnsi="Times New Roman" w:cs="Times New Roman"/>
                <w:color w:val="000000"/>
                <w:sz w:val="20"/>
              </w:rPr>
            </w:pPr>
            <w:r w:rsidRPr="00504F47">
              <w:rPr>
                <w:rFonts w:ascii="Times New Roman" w:hAnsi="Times New Roman" w:cs="Times New Roman"/>
                <w:color w:val="000000"/>
                <w:sz w:val="20"/>
              </w:rPr>
              <w:t>Omschrijving</w:t>
            </w:r>
          </w:p>
        </w:tc>
        <w:tc>
          <w:tcPr>
            <w:tcW w:w="6648" w:type="dxa"/>
            <w:gridSpan w:val="3"/>
            <w:tcBorders>
              <w:top w:val="single" w:color="000000" w:sz="2" w:space="0"/>
              <w:bottom w:val="single" w:color="009EE0" w:sz="2" w:space="0"/>
            </w:tcBorders>
            <w:tcMar>
              <w:top w:w="28" w:type="dxa"/>
              <w:left w:w="28" w:type="dxa"/>
              <w:bottom w:w="28" w:type="dxa"/>
              <w:right w:w="28" w:type="dxa"/>
            </w:tcMar>
          </w:tcPr>
          <w:p w:rsidRPr="00504F47" w:rsidR="00983680" w:rsidP="00FE1921" w:rsidRDefault="00983680" w14:paraId="7EB13EB3" w14:textId="77777777">
            <w:pPr>
              <w:pStyle w:val="p-table"/>
              <w:jc w:val="center"/>
              <w:rPr>
                <w:rFonts w:ascii="Times New Roman" w:hAnsi="Times New Roman" w:cs="Times New Roman"/>
                <w:color w:val="000000"/>
                <w:sz w:val="20"/>
              </w:rPr>
            </w:pPr>
            <w:r w:rsidRPr="00504F47">
              <w:rPr>
                <w:rFonts w:ascii="Times New Roman" w:hAnsi="Times New Roman" w:cs="Times New Roman"/>
                <w:color w:val="000000"/>
                <w:sz w:val="20"/>
              </w:rPr>
              <w:t>Vastgestelde begroting (incl. NvW en amendementen)</w:t>
            </w:r>
          </w:p>
        </w:tc>
      </w:tr>
      <w:tr w:rsidRPr="00504F47" w:rsidR="00983680" w:rsidTr="00983680" w14:paraId="2685A445" w14:textId="77777777">
        <w:tc>
          <w:tcPr>
            <w:tcW w:w="466" w:type="dxa"/>
            <w:tcBorders>
              <w:bottom w:val="single" w:color="009EE0" w:sz="2" w:space="0"/>
            </w:tcBorders>
            <w:tcMar>
              <w:top w:w="22" w:type="dxa"/>
              <w:bottom w:w="22" w:type="dxa"/>
              <w:right w:w="28" w:type="dxa"/>
            </w:tcMar>
          </w:tcPr>
          <w:p w:rsidRPr="00504F47" w:rsidR="00983680" w:rsidP="00FE1921" w:rsidRDefault="00983680" w14:paraId="786197A8" w14:textId="77777777">
            <w:pPr>
              <w:pStyle w:val="p-table"/>
              <w:rPr>
                <w:rFonts w:ascii="Times New Roman" w:hAnsi="Times New Roman" w:cs="Times New Roman"/>
                <w:sz w:val="20"/>
              </w:rPr>
            </w:pPr>
          </w:p>
        </w:tc>
        <w:tc>
          <w:tcPr>
            <w:tcW w:w="2580" w:type="dxa"/>
            <w:tcBorders>
              <w:bottom w:val="single" w:color="009EE0" w:sz="2" w:space="0"/>
            </w:tcBorders>
            <w:tcMar>
              <w:top w:w="22" w:type="dxa"/>
              <w:left w:w="28" w:type="dxa"/>
              <w:bottom w:w="22" w:type="dxa"/>
              <w:right w:w="28" w:type="dxa"/>
            </w:tcMar>
          </w:tcPr>
          <w:p w:rsidRPr="00504F47" w:rsidR="00983680" w:rsidP="00FE1921" w:rsidRDefault="00983680" w14:paraId="53040370" w14:textId="77777777">
            <w:pPr>
              <w:pStyle w:val="p-table"/>
              <w:rPr>
                <w:rFonts w:ascii="Times New Roman" w:hAnsi="Times New Roman" w:cs="Times New Roman"/>
                <w:sz w:val="20"/>
              </w:rPr>
            </w:pPr>
          </w:p>
        </w:tc>
        <w:tc>
          <w:tcPr>
            <w:tcW w:w="2213" w:type="dxa"/>
            <w:tcBorders>
              <w:bottom w:val="single" w:color="009EE0" w:sz="2" w:space="0"/>
            </w:tcBorders>
            <w:tcMar>
              <w:top w:w="22" w:type="dxa"/>
              <w:left w:w="28" w:type="dxa"/>
              <w:bottom w:w="22" w:type="dxa"/>
              <w:right w:w="28" w:type="dxa"/>
            </w:tcMar>
          </w:tcPr>
          <w:p w:rsidRPr="00504F47" w:rsidR="00983680" w:rsidP="00FE1921" w:rsidRDefault="00983680" w14:paraId="5C04BFD2" w14:textId="77777777">
            <w:pPr>
              <w:pStyle w:val="p-table"/>
              <w:jc w:val="right"/>
              <w:rPr>
                <w:rFonts w:ascii="Times New Roman" w:hAnsi="Times New Roman" w:cs="Times New Roman"/>
                <w:sz w:val="20"/>
              </w:rPr>
            </w:pPr>
            <w:r w:rsidRPr="00504F47">
              <w:rPr>
                <w:rFonts w:ascii="Times New Roman" w:hAnsi="Times New Roman" w:cs="Times New Roman"/>
                <w:b/>
                <w:sz w:val="20"/>
              </w:rPr>
              <w:t>Verplichtingen</w:t>
            </w:r>
          </w:p>
        </w:tc>
        <w:tc>
          <w:tcPr>
            <w:tcW w:w="2222" w:type="dxa"/>
            <w:tcBorders>
              <w:bottom w:val="single" w:color="009EE0" w:sz="2" w:space="0"/>
            </w:tcBorders>
            <w:tcMar>
              <w:top w:w="22" w:type="dxa"/>
              <w:left w:w="28" w:type="dxa"/>
              <w:bottom w:w="22" w:type="dxa"/>
              <w:right w:w="28" w:type="dxa"/>
            </w:tcMar>
          </w:tcPr>
          <w:p w:rsidRPr="00504F47" w:rsidR="00983680" w:rsidP="00FE1921" w:rsidRDefault="00983680" w14:paraId="3D3FB6DA" w14:textId="77777777">
            <w:pPr>
              <w:pStyle w:val="p-table"/>
              <w:jc w:val="right"/>
              <w:rPr>
                <w:rFonts w:ascii="Times New Roman" w:hAnsi="Times New Roman" w:cs="Times New Roman"/>
                <w:sz w:val="20"/>
              </w:rPr>
            </w:pPr>
            <w:r w:rsidRPr="00504F47">
              <w:rPr>
                <w:rFonts w:ascii="Times New Roman" w:hAnsi="Times New Roman" w:cs="Times New Roman"/>
                <w:b/>
                <w:sz w:val="20"/>
              </w:rPr>
              <w:t>Uitgaven</w:t>
            </w:r>
          </w:p>
        </w:tc>
        <w:tc>
          <w:tcPr>
            <w:tcW w:w="2213" w:type="dxa"/>
            <w:tcBorders>
              <w:bottom w:val="single" w:color="009EE0" w:sz="2" w:space="0"/>
            </w:tcBorders>
            <w:tcMar>
              <w:top w:w="22" w:type="dxa"/>
              <w:left w:w="28" w:type="dxa"/>
              <w:bottom w:w="22" w:type="dxa"/>
              <w:right w:w="28" w:type="dxa"/>
            </w:tcMar>
          </w:tcPr>
          <w:p w:rsidRPr="00504F47" w:rsidR="00983680" w:rsidP="00FE1921" w:rsidRDefault="00983680" w14:paraId="5056A1AF" w14:textId="77777777">
            <w:pPr>
              <w:pStyle w:val="p-table"/>
              <w:jc w:val="right"/>
              <w:rPr>
                <w:rFonts w:ascii="Times New Roman" w:hAnsi="Times New Roman" w:cs="Times New Roman"/>
                <w:sz w:val="20"/>
              </w:rPr>
            </w:pPr>
            <w:r w:rsidRPr="00504F47">
              <w:rPr>
                <w:rFonts w:ascii="Times New Roman" w:hAnsi="Times New Roman" w:cs="Times New Roman"/>
                <w:b/>
                <w:sz w:val="20"/>
              </w:rPr>
              <w:t>Ontvangsten</w:t>
            </w:r>
          </w:p>
        </w:tc>
      </w:tr>
      <w:tr w:rsidRPr="00504F47" w:rsidR="00983680" w:rsidTr="00983680" w14:paraId="6259CBEF" w14:textId="77777777">
        <w:tc>
          <w:tcPr>
            <w:tcW w:w="466" w:type="dxa"/>
            <w:tcMar>
              <w:top w:w="22" w:type="dxa"/>
              <w:bottom w:w="22" w:type="dxa"/>
              <w:right w:w="28" w:type="dxa"/>
            </w:tcMar>
            <w:vAlign w:val="center"/>
          </w:tcPr>
          <w:p w:rsidRPr="00504F47" w:rsidR="00983680" w:rsidP="00FE1921" w:rsidRDefault="00983680" w14:paraId="6FFBC1E8" w14:textId="77777777">
            <w:pPr>
              <w:pStyle w:val="p-table"/>
              <w:rPr>
                <w:rFonts w:ascii="Times New Roman" w:hAnsi="Times New Roman" w:cs="Times New Roman"/>
                <w:sz w:val="20"/>
              </w:rPr>
            </w:pPr>
            <w:r w:rsidRPr="00504F47">
              <w:rPr>
                <w:rFonts w:ascii="Times New Roman" w:hAnsi="Times New Roman" w:cs="Times New Roman"/>
                <w:sz w:val="20"/>
              </w:rPr>
              <w:t>11</w:t>
            </w:r>
          </w:p>
        </w:tc>
        <w:tc>
          <w:tcPr>
            <w:tcW w:w="2580" w:type="dxa"/>
            <w:tcMar>
              <w:top w:w="22" w:type="dxa"/>
              <w:left w:w="28" w:type="dxa"/>
              <w:bottom w:w="22" w:type="dxa"/>
              <w:right w:w="28" w:type="dxa"/>
            </w:tcMar>
            <w:vAlign w:val="center"/>
          </w:tcPr>
          <w:p w:rsidRPr="00504F47" w:rsidR="00983680" w:rsidP="00FE1921" w:rsidRDefault="00983680" w14:paraId="284ACF21" w14:textId="77777777">
            <w:pPr>
              <w:pStyle w:val="p-table"/>
              <w:rPr>
                <w:rFonts w:ascii="Times New Roman" w:hAnsi="Times New Roman" w:cs="Times New Roman"/>
                <w:sz w:val="20"/>
              </w:rPr>
            </w:pPr>
            <w:r w:rsidRPr="00504F47">
              <w:rPr>
                <w:rFonts w:ascii="Times New Roman" w:hAnsi="Times New Roman" w:cs="Times New Roman"/>
                <w:sz w:val="20"/>
              </w:rPr>
              <w:t>Verkenningen, reserveringen en investeringsruimte</w:t>
            </w:r>
          </w:p>
        </w:tc>
        <w:tc>
          <w:tcPr>
            <w:tcW w:w="2213" w:type="dxa"/>
            <w:tcMar>
              <w:top w:w="22" w:type="dxa"/>
              <w:left w:w="28" w:type="dxa"/>
              <w:bottom w:w="22" w:type="dxa"/>
              <w:right w:w="28" w:type="dxa"/>
            </w:tcMar>
            <w:vAlign w:val="center"/>
          </w:tcPr>
          <w:p w:rsidRPr="00504F47" w:rsidR="00983680" w:rsidP="00FE1921" w:rsidRDefault="00983680" w14:paraId="58F8E38D" w14:textId="77777777">
            <w:pPr>
              <w:pStyle w:val="p-table"/>
              <w:jc w:val="right"/>
              <w:rPr>
                <w:rFonts w:ascii="Times New Roman" w:hAnsi="Times New Roman" w:cs="Times New Roman"/>
                <w:sz w:val="20"/>
              </w:rPr>
            </w:pPr>
            <w:r w:rsidRPr="00504F47">
              <w:rPr>
                <w:rFonts w:ascii="Times New Roman" w:hAnsi="Times New Roman" w:cs="Times New Roman"/>
                <w:sz w:val="20"/>
              </w:rPr>
              <w:t>515.463</w:t>
            </w:r>
          </w:p>
        </w:tc>
        <w:tc>
          <w:tcPr>
            <w:tcW w:w="2222" w:type="dxa"/>
            <w:tcMar>
              <w:top w:w="22" w:type="dxa"/>
              <w:left w:w="28" w:type="dxa"/>
              <w:bottom w:w="22" w:type="dxa"/>
              <w:right w:w="28" w:type="dxa"/>
            </w:tcMar>
            <w:vAlign w:val="center"/>
          </w:tcPr>
          <w:p w:rsidRPr="00504F47" w:rsidR="00983680" w:rsidP="00FE1921" w:rsidRDefault="00983680" w14:paraId="5F3E8BC3" w14:textId="77777777">
            <w:pPr>
              <w:pStyle w:val="p-table"/>
              <w:jc w:val="right"/>
              <w:rPr>
                <w:rFonts w:ascii="Times New Roman" w:hAnsi="Times New Roman" w:cs="Times New Roman"/>
                <w:sz w:val="20"/>
              </w:rPr>
            </w:pPr>
            <w:r w:rsidRPr="00504F47">
              <w:rPr>
                <w:rFonts w:ascii="Times New Roman" w:hAnsi="Times New Roman" w:cs="Times New Roman"/>
                <w:sz w:val="20"/>
              </w:rPr>
              <w:t>287.151</w:t>
            </w:r>
          </w:p>
        </w:tc>
        <w:tc>
          <w:tcPr>
            <w:tcW w:w="2213" w:type="dxa"/>
            <w:tcMar>
              <w:top w:w="22" w:type="dxa"/>
              <w:left w:w="28" w:type="dxa"/>
              <w:bottom w:w="22" w:type="dxa"/>
              <w:right w:w="28" w:type="dxa"/>
            </w:tcMar>
            <w:vAlign w:val="center"/>
          </w:tcPr>
          <w:p w:rsidRPr="00504F47" w:rsidR="00983680" w:rsidP="00FE1921" w:rsidRDefault="00983680" w14:paraId="7D84951F"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r>
      <w:tr w:rsidRPr="00504F47" w:rsidR="00983680" w:rsidTr="00983680" w14:paraId="4095E524" w14:textId="77777777">
        <w:tc>
          <w:tcPr>
            <w:tcW w:w="466" w:type="dxa"/>
            <w:tcMar>
              <w:top w:w="22" w:type="dxa"/>
              <w:bottom w:w="22" w:type="dxa"/>
              <w:right w:w="28" w:type="dxa"/>
            </w:tcMar>
            <w:vAlign w:val="center"/>
          </w:tcPr>
          <w:p w:rsidRPr="00504F47" w:rsidR="00983680" w:rsidP="00FE1921" w:rsidRDefault="00983680" w14:paraId="29F16B77" w14:textId="77777777">
            <w:pPr>
              <w:pStyle w:val="p-table"/>
              <w:rPr>
                <w:rFonts w:ascii="Times New Roman" w:hAnsi="Times New Roman" w:cs="Times New Roman"/>
                <w:sz w:val="20"/>
              </w:rPr>
            </w:pPr>
            <w:r w:rsidRPr="00504F47">
              <w:rPr>
                <w:rFonts w:ascii="Times New Roman" w:hAnsi="Times New Roman" w:cs="Times New Roman"/>
                <w:sz w:val="20"/>
              </w:rPr>
              <w:t>12</w:t>
            </w:r>
          </w:p>
        </w:tc>
        <w:tc>
          <w:tcPr>
            <w:tcW w:w="2580" w:type="dxa"/>
            <w:tcMar>
              <w:top w:w="22" w:type="dxa"/>
              <w:left w:w="28" w:type="dxa"/>
              <w:bottom w:w="22" w:type="dxa"/>
              <w:right w:w="28" w:type="dxa"/>
            </w:tcMar>
            <w:vAlign w:val="center"/>
          </w:tcPr>
          <w:p w:rsidRPr="00504F47" w:rsidR="00983680" w:rsidP="00FE1921" w:rsidRDefault="00983680" w14:paraId="2DB46D54" w14:textId="77777777">
            <w:pPr>
              <w:pStyle w:val="p-table"/>
              <w:rPr>
                <w:rFonts w:ascii="Times New Roman" w:hAnsi="Times New Roman" w:cs="Times New Roman"/>
                <w:sz w:val="20"/>
              </w:rPr>
            </w:pPr>
            <w:r w:rsidRPr="00504F47">
              <w:rPr>
                <w:rFonts w:ascii="Times New Roman" w:hAnsi="Times New Roman" w:cs="Times New Roman"/>
                <w:sz w:val="20"/>
              </w:rPr>
              <w:t>Hoofdwegennet</w:t>
            </w:r>
          </w:p>
        </w:tc>
        <w:tc>
          <w:tcPr>
            <w:tcW w:w="2213" w:type="dxa"/>
            <w:tcMar>
              <w:top w:w="22" w:type="dxa"/>
              <w:left w:w="28" w:type="dxa"/>
              <w:bottom w:w="22" w:type="dxa"/>
              <w:right w:w="28" w:type="dxa"/>
            </w:tcMar>
            <w:vAlign w:val="center"/>
          </w:tcPr>
          <w:p w:rsidRPr="00504F47" w:rsidR="00983680" w:rsidP="00FE1921" w:rsidRDefault="00983680" w14:paraId="7DD2F2B9" w14:textId="77777777">
            <w:pPr>
              <w:pStyle w:val="p-table"/>
              <w:jc w:val="right"/>
              <w:rPr>
                <w:rFonts w:ascii="Times New Roman" w:hAnsi="Times New Roman" w:cs="Times New Roman"/>
                <w:sz w:val="20"/>
              </w:rPr>
            </w:pPr>
            <w:r w:rsidRPr="00504F47">
              <w:rPr>
                <w:rFonts w:ascii="Times New Roman" w:hAnsi="Times New Roman" w:cs="Times New Roman"/>
                <w:sz w:val="20"/>
              </w:rPr>
              <w:t>5.748.524</w:t>
            </w:r>
          </w:p>
        </w:tc>
        <w:tc>
          <w:tcPr>
            <w:tcW w:w="2222" w:type="dxa"/>
            <w:tcMar>
              <w:top w:w="22" w:type="dxa"/>
              <w:left w:w="28" w:type="dxa"/>
              <w:bottom w:w="22" w:type="dxa"/>
              <w:right w:w="28" w:type="dxa"/>
            </w:tcMar>
            <w:vAlign w:val="center"/>
          </w:tcPr>
          <w:p w:rsidRPr="00504F47" w:rsidR="00983680" w:rsidP="00FE1921" w:rsidRDefault="00983680" w14:paraId="20B6A0CA" w14:textId="77777777">
            <w:pPr>
              <w:pStyle w:val="p-table"/>
              <w:jc w:val="right"/>
              <w:rPr>
                <w:rFonts w:ascii="Times New Roman" w:hAnsi="Times New Roman" w:cs="Times New Roman"/>
                <w:sz w:val="20"/>
              </w:rPr>
            </w:pPr>
            <w:r w:rsidRPr="00504F47">
              <w:rPr>
                <w:rFonts w:ascii="Times New Roman" w:hAnsi="Times New Roman" w:cs="Times New Roman"/>
                <w:sz w:val="20"/>
              </w:rPr>
              <w:t>4.441.264</w:t>
            </w:r>
          </w:p>
        </w:tc>
        <w:tc>
          <w:tcPr>
            <w:tcW w:w="2213" w:type="dxa"/>
            <w:tcMar>
              <w:top w:w="22" w:type="dxa"/>
              <w:left w:w="28" w:type="dxa"/>
              <w:bottom w:w="22" w:type="dxa"/>
              <w:right w:w="28" w:type="dxa"/>
            </w:tcMar>
            <w:vAlign w:val="center"/>
          </w:tcPr>
          <w:p w:rsidRPr="00504F47" w:rsidR="00983680" w:rsidP="00FE1921" w:rsidRDefault="00983680" w14:paraId="19432958" w14:textId="77777777">
            <w:pPr>
              <w:pStyle w:val="p-table"/>
              <w:jc w:val="right"/>
              <w:rPr>
                <w:rFonts w:ascii="Times New Roman" w:hAnsi="Times New Roman" w:cs="Times New Roman"/>
                <w:sz w:val="20"/>
              </w:rPr>
            </w:pPr>
            <w:r w:rsidRPr="00504F47">
              <w:rPr>
                <w:rFonts w:ascii="Times New Roman" w:hAnsi="Times New Roman" w:cs="Times New Roman"/>
                <w:sz w:val="20"/>
              </w:rPr>
              <w:t>93.024</w:t>
            </w:r>
          </w:p>
        </w:tc>
      </w:tr>
      <w:tr w:rsidRPr="00504F47" w:rsidR="00983680" w:rsidTr="00983680" w14:paraId="4C95B689" w14:textId="77777777">
        <w:tc>
          <w:tcPr>
            <w:tcW w:w="466" w:type="dxa"/>
            <w:tcMar>
              <w:top w:w="22" w:type="dxa"/>
              <w:bottom w:w="22" w:type="dxa"/>
              <w:right w:w="28" w:type="dxa"/>
            </w:tcMar>
            <w:vAlign w:val="center"/>
          </w:tcPr>
          <w:p w:rsidRPr="00504F47" w:rsidR="00983680" w:rsidP="00FE1921" w:rsidRDefault="00983680" w14:paraId="51847D8E" w14:textId="77777777">
            <w:pPr>
              <w:pStyle w:val="p-table"/>
              <w:rPr>
                <w:rFonts w:ascii="Times New Roman" w:hAnsi="Times New Roman" w:cs="Times New Roman"/>
                <w:sz w:val="20"/>
              </w:rPr>
            </w:pPr>
            <w:r w:rsidRPr="00504F47">
              <w:rPr>
                <w:rFonts w:ascii="Times New Roman" w:hAnsi="Times New Roman" w:cs="Times New Roman"/>
                <w:sz w:val="20"/>
              </w:rPr>
              <w:t>13</w:t>
            </w:r>
          </w:p>
        </w:tc>
        <w:tc>
          <w:tcPr>
            <w:tcW w:w="2580" w:type="dxa"/>
            <w:tcMar>
              <w:top w:w="22" w:type="dxa"/>
              <w:left w:w="28" w:type="dxa"/>
              <w:bottom w:w="22" w:type="dxa"/>
              <w:right w:w="28" w:type="dxa"/>
            </w:tcMar>
            <w:vAlign w:val="center"/>
          </w:tcPr>
          <w:p w:rsidRPr="00504F47" w:rsidR="00983680" w:rsidP="00FE1921" w:rsidRDefault="00983680" w14:paraId="62D18481" w14:textId="77777777">
            <w:pPr>
              <w:pStyle w:val="p-table"/>
              <w:rPr>
                <w:rFonts w:ascii="Times New Roman" w:hAnsi="Times New Roman" w:cs="Times New Roman"/>
                <w:sz w:val="20"/>
              </w:rPr>
            </w:pPr>
            <w:r w:rsidRPr="00504F47">
              <w:rPr>
                <w:rFonts w:ascii="Times New Roman" w:hAnsi="Times New Roman" w:cs="Times New Roman"/>
                <w:sz w:val="20"/>
              </w:rPr>
              <w:t>Spoorwegen</w:t>
            </w:r>
          </w:p>
        </w:tc>
        <w:tc>
          <w:tcPr>
            <w:tcW w:w="2213" w:type="dxa"/>
            <w:tcMar>
              <w:top w:w="22" w:type="dxa"/>
              <w:left w:w="28" w:type="dxa"/>
              <w:bottom w:w="22" w:type="dxa"/>
              <w:right w:w="28" w:type="dxa"/>
            </w:tcMar>
            <w:vAlign w:val="center"/>
          </w:tcPr>
          <w:p w:rsidRPr="00504F47" w:rsidR="00983680" w:rsidP="00FE1921" w:rsidRDefault="00983680" w14:paraId="1AD5337D" w14:textId="77777777">
            <w:pPr>
              <w:pStyle w:val="p-table"/>
              <w:jc w:val="right"/>
              <w:rPr>
                <w:rFonts w:ascii="Times New Roman" w:hAnsi="Times New Roman" w:cs="Times New Roman"/>
                <w:sz w:val="20"/>
              </w:rPr>
            </w:pPr>
            <w:r w:rsidRPr="00504F47">
              <w:rPr>
                <w:rFonts w:ascii="Times New Roman" w:hAnsi="Times New Roman" w:cs="Times New Roman"/>
                <w:sz w:val="20"/>
              </w:rPr>
              <w:t>2.902.113</w:t>
            </w:r>
          </w:p>
        </w:tc>
        <w:tc>
          <w:tcPr>
            <w:tcW w:w="2222" w:type="dxa"/>
            <w:tcMar>
              <w:top w:w="22" w:type="dxa"/>
              <w:left w:w="28" w:type="dxa"/>
              <w:bottom w:w="22" w:type="dxa"/>
              <w:right w:w="28" w:type="dxa"/>
            </w:tcMar>
            <w:vAlign w:val="center"/>
          </w:tcPr>
          <w:p w:rsidRPr="00504F47" w:rsidR="00983680" w:rsidP="00FE1921" w:rsidRDefault="00983680" w14:paraId="00250819" w14:textId="77777777">
            <w:pPr>
              <w:pStyle w:val="p-table"/>
              <w:jc w:val="right"/>
              <w:rPr>
                <w:rFonts w:ascii="Times New Roman" w:hAnsi="Times New Roman" w:cs="Times New Roman"/>
                <w:sz w:val="20"/>
              </w:rPr>
            </w:pPr>
            <w:r w:rsidRPr="00504F47">
              <w:rPr>
                <w:rFonts w:ascii="Times New Roman" w:hAnsi="Times New Roman" w:cs="Times New Roman"/>
                <w:sz w:val="20"/>
              </w:rPr>
              <w:t>3.175.694</w:t>
            </w:r>
          </w:p>
        </w:tc>
        <w:tc>
          <w:tcPr>
            <w:tcW w:w="2213" w:type="dxa"/>
            <w:tcMar>
              <w:top w:w="22" w:type="dxa"/>
              <w:left w:w="28" w:type="dxa"/>
              <w:bottom w:w="22" w:type="dxa"/>
              <w:right w:w="28" w:type="dxa"/>
            </w:tcMar>
            <w:vAlign w:val="center"/>
          </w:tcPr>
          <w:p w:rsidRPr="00504F47" w:rsidR="00983680" w:rsidP="00FE1921" w:rsidRDefault="00983680" w14:paraId="27B457B6" w14:textId="77777777">
            <w:pPr>
              <w:pStyle w:val="p-table"/>
              <w:jc w:val="right"/>
              <w:rPr>
                <w:rFonts w:ascii="Times New Roman" w:hAnsi="Times New Roman" w:cs="Times New Roman"/>
                <w:sz w:val="20"/>
              </w:rPr>
            </w:pPr>
            <w:r w:rsidRPr="00504F47">
              <w:rPr>
                <w:rFonts w:ascii="Times New Roman" w:hAnsi="Times New Roman" w:cs="Times New Roman"/>
                <w:sz w:val="20"/>
              </w:rPr>
              <w:t>300.998</w:t>
            </w:r>
          </w:p>
        </w:tc>
      </w:tr>
      <w:tr w:rsidRPr="00504F47" w:rsidR="00983680" w:rsidTr="00983680" w14:paraId="1A8C3F19" w14:textId="77777777">
        <w:tc>
          <w:tcPr>
            <w:tcW w:w="466" w:type="dxa"/>
            <w:tcMar>
              <w:top w:w="22" w:type="dxa"/>
              <w:bottom w:w="22" w:type="dxa"/>
              <w:right w:w="28" w:type="dxa"/>
            </w:tcMar>
            <w:vAlign w:val="center"/>
          </w:tcPr>
          <w:p w:rsidRPr="00504F47" w:rsidR="00983680" w:rsidP="00FE1921" w:rsidRDefault="00983680" w14:paraId="268890B2" w14:textId="77777777">
            <w:pPr>
              <w:pStyle w:val="p-table"/>
              <w:rPr>
                <w:rFonts w:ascii="Times New Roman" w:hAnsi="Times New Roman" w:cs="Times New Roman"/>
                <w:sz w:val="20"/>
              </w:rPr>
            </w:pPr>
            <w:r w:rsidRPr="00504F47">
              <w:rPr>
                <w:rFonts w:ascii="Times New Roman" w:hAnsi="Times New Roman" w:cs="Times New Roman"/>
                <w:sz w:val="20"/>
              </w:rPr>
              <w:t>14</w:t>
            </w:r>
          </w:p>
        </w:tc>
        <w:tc>
          <w:tcPr>
            <w:tcW w:w="2580" w:type="dxa"/>
            <w:tcMar>
              <w:top w:w="22" w:type="dxa"/>
              <w:left w:w="28" w:type="dxa"/>
              <w:bottom w:w="22" w:type="dxa"/>
              <w:right w:w="28" w:type="dxa"/>
            </w:tcMar>
            <w:vAlign w:val="center"/>
          </w:tcPr>
          <w:p w:rsidRPr="00504F47" w:rsidR="00983680" w:rsidP="00FE1921" w:rsidRDefault="00983680" w14:paraId="6023B7DB" w14:textId="77777777">
            <w:pPr>
              <w:pStyle w:val="p-table"/>
              <w:rPr>
                <w:rFonts w:ascii="Times New Roman" w:hAnsi="Times New Roman" w:cs="Times New Roman"/>
                <w:sz w:val="20"/>
              </w:rPr>
            </w:pPr>
            <w:r w:rsidRPr="00504F47">
              <w:rPr>
                <w:rFonts w:ascii="Times New Roman" w:hAnsi="Times New Roman" w:cs="Times New Roman"/>
                <w:sz w:val="20"/>
              </w:rPr>
              <w:t>Regionale infrastructuur en bereikbaarheidsprogramma’s</w:t>
            </w:r>
          </w:p>
        </w:tc>
        <w:tc>
          <w:tcPr>
            <w:tcW w:w="2213" w:type="dxa"/>
            <w:tcMar>
              <w:top w:w="22" w:type="dxa"/>
              <w:left w:w="28" w:type="dxa"/>
              <w:bottom w:w="22" w:type="dxa"/>
              <w:right w:w="28" w:type="dxa"/>
            </w:tcMar>
            <w:vAlign w:val="center"/>
          </w:tcPr>
          <w:p w:rsidRPr="00504F47" w:rsidR="00983680" w:rsidP="00FE1921" w:rsidRDefault="00983680" w14:paraId="5551396E" w14:textId="77777777">
            <w:pPr>
              <w:pStyle w:val="p-table"/>
              <w:jc w:val="right"/>
              <w:rPr>
                <w:rFonts w:ascii="Times New Roman" w:hAnsi="Times New Roman" w:cs="Times New Roman"/>
                <w:sz w:val="20"/>
              </w:rPr>
            </w:pPr>
            <w:r w:rsidRPr="00504F47">
              <w:rPr>
                <w:rFonts w:ascii="Times New Roman" w:hAnsi="Times New Roman" w:cs="Times New Roman"/>
                <w:sz w:val="20"/>
              </w:rPr>
              <w:t>187.511</w:t>
            </w:r>
          </w:p>
        </w:tc>
        <w:tc>
          <w:tcPr>
            <w:tcW w:w="2222" w:type="dxa"/>
            <w:tcMar>
              <w:top w:w="22" w:type="dxa"/>
              <w:left w:w="28" w:type="dxa"/>
              <w:bottom w:w="22" w:type="dxa"/>
              <w:right w:w="28" w:type="dxa"/>
            </w:tcMar>
            <w:vAlign w:val="center"/>
          </w:tcPr>
          <w:p w:rsidRPr="00504F47" w:rsidR="00983680" w:rsidP="00FE1921" w:rsidRDefault="00983680" w14:paraId="281507E1" w14:textId="77777777">
            <w:pPr>
              <w:pStyle w:val="p-table"/>
              <w:jc w:val="right"/>
              <w:rPr>
                <w:rFonts w:ascii="Times New Roman" w:hAnsi="Times New Roman" w:cs="Times New Roman"/>
                <w:sz w:val="20"/>
              </w:rPr>
            </w:pPr>
            <w:r w:rsidRPr="00504F47">
              <w:rPr>
                <w:rFonts w:ascii="Times New Roman" w:hAnsi="Times New Roman" w:cs="Times New Roman"/>
                <w:sz w:val="20"/>
              </w:rPr>
              <w:t>426.854</w:t>
            </w:r>
          </w:p>
        </w:tc>
        <w:tc>
          <w:tcPr>
            <w:tcW w:w="2213" w:type="dxa"/>
            <w:tcMar>
              <w:top w:w="22" w:type="dxa"/>
              <w:left w:w="28" w:type="dxa"/>
              <w:bottom w:w="22" w:type="dxa"/>
              <w:right w:w="28" w:type="dxa"/>
            </w:tcMar>
            <w:vAlign w:val="center"/>
          </w:tcPr>
          <w:p w:rsidRPr="00504F47" w:rsidR="00983680" w:rsidP="00FE1921" w:rsidRDefault="00983680" w14:paraId="49DC1130"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r>
      <w:tr w:rsidRPr="00504F47" w:rsidR="00983680" w:rsidTr="00983680" w14:paraId="4281853C" w14:textId="77777777">
        <w:tc>
          <w:tcPr>
            <w:tcW w:w="466" w:type="dxa"/>
            <w:tcMar>
              <w:top w:w="22" w:type="dxa"/>
              <w:bottom w:w="22" w:type="dxa"/>
              <w:right w:w="28" w:type="dxa"/>
            </w:tcMar>
            <w:vAlign w:val="center"/>
          </w:tcPr>
          <w:p w:rsidRPr="00504F47" w:rsidR="00983680" w:rsidP="00FE1921" w:rsidRDefault="00983680" w14:paraId="115D61B3" w14:textId="77777777">
            <w:pPr>
              <w:pStyle w:val="p-table"/>
              <w:rPr>
                <w:rFonts w:ascii="Times New Roman" w:hAnsi="Times New Roman" w:cs="Times New Roman"/>
                <w:sz w:val="20"/>
              </w:rPr>
            </w:pPr>
            <w:r w:rsidRPr="00504F47">
              <w:rPr>
                <w:rFonts w:ascii="Times New Roman" w:hAnsi="Times New Roman" w:cs="Times New Roman"/>
                <w:sz w:val="20"/>
              </w:rPr>
              <w:t>15</w:t>
            </w:r>
          </w:p>
        </w:tc>
        <w:tc>
          <w:tcPr>
            <w:tcW w:w="2580" w:type="dxa"/>
            <w:tcMar>
              <w:top w:w="22" w:type="dxa"/>
              <w:left w:w="28" w:type="dxa"/>
              <w:bottom w:w="22" w:type="dxa"/>
              <w:right w:w="28" w:type="dxa"/>
            </w:tcMar>
            <w:vAlign w:val="center"/>
          </w:tcPr>
          <w:p w:rsidRPr="00504F47" w:rsidR="00983680" w:rsidP="00FE1921" w:rsidRDefault="00983680" w14:paraId="4679CBAC" w14:textId="77777777">
            <w:pPr>
              <w:pStyle w:val="p-table"/>
              <w:rPr>
                <w:rFonts w:ascii="Times New Roman" w:hAnsi="Times New Roman" w:cs="Times New Roman"/>
                <w:sz w:val="20"/>
              </w:rPr>
            </w:pPr>
            <w:r w:rsidRPr="00504F47">
              <w:rPr>
                <w:rFonts w:ascii="Times New Roman" w:hAnsi="Times New Roman" w:cs="Times New Roman"/>
                <w:sz w:val="20"/>
              </w:rPr>
              <w:t>Hoofdvaarwegennet</w:t>
            </w:r>
          </w:p>
        </w:tc>
        <w:tc>
          <w:tcPr>
            <w:tcW w:w="2213" w:type="dxa"/>
            <w:tcMar>
              <w:top w:w="22" w:type="dxa"/>
              <w:left w:w="28" w:type="dxa"/>
              <w:bottom w:w="22" w:type="dxa"/>
              <w:right w:w="28" w:type="dxa"/>
            </w:tcMar>
            <w:vAlign w:val="center"/>
          </w:tcPr>
          <w:p w:rsidRPr="00504F47" w:rsidR="00983680" w:rsidP="00FE1921" w:rsidRDefault="00983680" w14:paraId="49874F70" w14:textId="77777777">
            <w:pPr>
              <w:pStyle w:val="p-table"/>
              <w:jc w:val="right"/>
              <w:rPr>
                <w:rFonts w:ascii="Times New Roman" w:hAnsi="Times New Roman" w:cs="Times New Roman"/>
                <w:sz w:val="20"/>
              </w:rPr>
            </w:pPr>
            <w:r w:rsidRPr="00504F47">
              <w:rPr>
                <w:rFonts w:ascii="Times New Roman" w:hAnsi="Times New Roman" w:cs="Times New Roman"/>
                <w:sz w:val="20"/>
              </w:rPr>
              <w:t>2.902.904</w:t>
            </w:r>
          </w:p>
        </w:tc>
        <w:tc>
          <w:tcPr>
            <w:tcW w:w="2222" w:type="dxa"/>
            <w:tcMar>
              <w:top w:w="22" w:type="dxa"/>
              <w:left w:w="28" w:type="dxa"/>
              <w:bottom w:w="22" w:type="dxa"/>
              <w:right w:w="28" w:type="dxa"/>
            </w:tcMar>
            <w:vAlign w:val="center"/>
          </w:tcPr>
          <w:p w:rsidRPr="00504F47" w:rsidR="00983680" w:rsidP="00FE1921" w:rsidRDefault="00983680" w14:paraId="66FF603D" w14:textId="77777777">
            <w:pPr>
              <w:pStyle w:val="p-table"/>
              <w:jc w:val="right"/>
              <w:rPr>
                <w:rFonts w:ascii="Times New Roman" w:hAnsi="Times New Roman" w:cs="Times New Roman"/>
                <w:sz w:val="20"/>
              </w:rPr>
            </w:pPr>
            <w:r w:rsidRPr="00504F47">
              <w:rPr>
                <w:rFonts w:ascii="Times New Roman" w:hAnsi="Times New Roman" w:cs="Times New Roman"/>
                <w:sz w:val="20"/>
              </w:rPr>
              <w:t>1.547.487</w:t>
            </w:r>
          </w:p>
        </w:tc>
        <w:tc>
          <w:tcPr>
            <w:tcW w:w="2213" w:type="dxa"/>
            <w:tcMar>
              <w:top w:w="22" w:type="dxa"/>
              <w:left w:w="28" w:type="dxa"/>
              <w:bottom w:w="22" w:type="dxa"/>
              <w:right w:w="28" w:type="dxa"/>
            </w:tcMar>
            <w:vAlign w:val="center"/>
          </w:tcPr>
          <w:p w:rsidRPr="00504F47" w:rsidR="00983680" w:rsidP="00FE1921" w:rsidRDefault="00983680" w14:paraId="6E1BFB38" w14:textId="77777777">
            <w:pPr>
              <w:pStyle w:val="p-table"/>
              <w:jc w:val="right"/>
              <w:rPr>
                <w:rFonts w:ascii="Times New Roman" w:hAnsi="Times New Roman" w:cs="Times New Roman"/>
                <w:sz w:val="20"/>
              </w:rPr>
            </w:pPr>
            <w:r w:rsidRPr="00504F47">
              <w:rPr>
                <w:rFonts w:ascii="Times New Roman" w:hAnsi="Times New Roman" w:cs="Times New Roman"/>
                <w:sz w:val="20"/>
              </w:rPr>
              <w:t>3.752</w:t>
            </w:r>
          </w:p>
        </w:tc>
      </w:tr>
      <w:tr w:rsidRPr="00504F47" w:rsidR="00983680" w:rsidTr="00983680" w14:paraId="5C3573E5" w14:textId="77777777">
        <w:tc>
          <w:tcPr>
            <w:tcW w:w="466" w:type="dxa"/>
            <w:tcMar>
              <w:top w:w="22" w:type="dxa"/>
              <w:bottom w:w="22" w:type="dxa"/>
              <w:right w:w="28" w:type="dxa"/>
            </w:tcMar>
            <w:vAlign w:val="center"/>
          </w:tcPr>
          <w:p w:rsidRPr="00504F47" w:rsidR="00983680" w:rsidP="00FE1921" w:rsidRDefault="00983680" w14:paraId="7DE12C3B" w14:textId="77777777">
            <w:pPr>
              <w:pStyle w:val="p-table"/>
              <w:rPr>
                <w:rFonts w:ascii="Times New Roman" w:hAnsi="Times New Roman" w:cs="Times New Roman"/>
                <w:sz w:val="20"/>
              </w:rPr>
            </w:pPr>
            <w:r w:rsidRPr="00504F47">
              <w:rPr>
                <w:rFonts w:ascii="Times New Roman" w:hAnsi="Times New Roman" w:cs="Times New Roman"/>
                <w:sz w:val="20"/>
              </w:rPr>
              <w:t>17</w:t>
            </w:r>
          </w:p>
        </w:tc>
        <w:tc>
          <w:tcPr>
            <w:tcW w:w="2580" w:type="dxa"/>
            <w:tcMar>
              <w:top w:w="22" w:type="dxa"/>
              <w:left w:w="28" w:type="dxa"/>
              <w:bottom w:w="22" w:type="dxa"/>
              <w:right w:w="28" w:type="dxa"/>
            </w:tcMar>
            <w:vAlign w:val="center"/>
          </w:tcPr>
          <w:p w:rsidRPr="00504F47" w:rsidR="00983680" w:rsidP="00FE1921" w:rsidRDefault="00983680" w14:paraId="426AC0AE" w14:textId="77777777">
            <w:pPr>
              <w:pStyle w:val="p-table"/>
              <w:rPr>
                <w:rFonts w:ascii="Times New Roman" w:hAnsi="Times New Roman" w:cs="Times New Roman"/>
                <w:sz w:val="20"/>
              </w:rPr>
            </w:pPr>
            <w:r w:rsidRPr="00504F47">
              <w:rPr>
                <w:rFonts w:ascii="Times New Roman" w:hAnsi="Times New Roman" w:cs="Times New Roman"/>
                <w:sz w:val="20"/>
              </w:rPr>
              <w:t>Megaprojecten Verkeer en Vervoer</w:t>
            </w:r>
          </w:p>
        </w:tc>
        <w:tc>
          <w:tcPr>
            <w:tcW w:w="2213" w:type="dxa"/>
            <w:tcMar>
              <w:top w:w="22" w:type="dxa"/>
              <w:left w:w="28" w:type="dxa"/>
              <w:bottom w:w="22" w:type="dxa"/>
              <w:right w:w="28" w:type="dxa"/>
            </w:tcMar>
            <w:vAlign w:val="center"/>
          </w:tcPr>
          <w:p w:rsidRPr="00504F47" w:rsidR="00983680" w:rsidP="00FE1921" w:rsidRDefault="00983680" w14:paraId="146EA6C2" w14:textId="77777777">
            <w:pPr>
              <w:pStyle w:val="p-table"/>
              <w:jc w:val="right"/>
              <w:rPr>
                <w:rFonts w:ascii="Times New Roman" w:hAnsi="Times New Roman" w:cs="Times New Roman"/>
                <w:sz w:val="20"/>
              </w:rPr>
            </w:pPr>
            <w:r w:rsidRPr="00504F47">
              <w:rPr>
                <w:rFonts w:ascii="Times New Roman" w:hAnsi="Times New Roman" w:cs="Times New Roman"/>
                <w:sz w:val="20"/>
              </w:rPr>
              <w:t>801.030</w:t>
            </w:r>
          </w:p>
        </w:tc>
        <w:tc>
          <w:tcPr>
            <w:tcW w:w="2222" w:type="dxa"/>
            <w:tcMar>
              <w:top w:w="22" w:type="dxa"/>
              <w:left w:w="28" w:type="dxa"/>
              <w:bottom w:w="22" w:type="dxa"/>
              <w:right w:w="28" w:type="dxa"/>
            </w:tcMar>
            <w:vAlign w:val="center"/>
          </w:tcPr>
          <w:p w:rsidRPr="00504F47" w:rsidR="00983680" w:rsidP="00FE1921" w:rsidRDefault="00983680" w14:paraId="74002841" w14:textId="77777777">
            <w:pPr>
              <w:pStyle w:val="p-table"/>
              <w:jc w:val="right"/>
              <w:rPr>
                <w:rFonts w:ascii="Times New Roman" w:hAnsi="Times New Roman" w:cs="Times New Roman"/>
                <w:sz w:val="20"/>
              </w:rPr>
            </w:pPr>
            <w:r w:rsidRPr="00504F47">
              <w:rPr>
                <w:rFonts w:ascii="Times New Roman" w:hAnsi="Times New Roman" w:cs="Times New Roman"/>
                <w:sz w:val="20"/>
              </w:rPr>
              <w:t>591.006</w:t>
            </w:r>
          </w:p>
        </w:tc>
        <w:tc>
          <w:tcPr>
            <w:tcW w:w="2213" w:type="dxa"/>
            <w:tcMar>
              <w:top w:w="22" w:type="dxa"/>
              <w:left w:w="28" w:type="dxa"/>
              <w:bottom w:w="22" w:type="dxa"/>
              <w:right w:w="28" w:type="dxa"/>
            </w:tcMar>
            <w:vAlign w:val="center"/>
          </w:tcPr>
          <w:p w:rsidRPr="00504F47" w:rsidR="00983680" w:rsidP="00FE1921" w:rsidRDefault="00983680" w14:paraId="45154644" w14:textId="77777777">
            <w:pPr>
              <w:pStyle w:val="p-table"/>
              <w:jc w:val="right"/>
              <w:rPr>
                <w:rFonts w:ascii="Times New Roman" w:hAnsi="Times New Roman" w:cs="Times New Roman"/>
                <w:sz w:val="20"/>
              </w:rPr>
            </w:pPr>
            <w:r w:rsidRPr="00504F47">
              <w:rPr>
                <w:rFonts w:ascii="Times New Roman" w:hAnsi="Times New Roman" w:cs="Times New Roman"/>
                <w:sz w:val="20"/>
              </w:rPr>
              <w:t>84.434</w:t>
            </w:r>
          </w:p>
        </w:tc>
      </w:tr>
      <w:tr w:rsidRPr="00504F47" w:rsidR="00983680" w:rsidTr="00983680" w14:paraId="3430141D" w14:textId="77777777">
        <w:tc>
          <w:tcPr>
            <w:tcW w:w="466" w:type="dxa"/>
            <w:tcMar>
              <w:top w:w="22" w:type="dxa"/>
              <w:bottom w:w="22" w:type="dxa"/>
              <w:right w:w="28" w:type="dxa"/>
            </w:tcMar>
            <w:vAlign w:val="center"/>
          </w:tcPr>
          <w:p w:rsidRPr="00504F47" w:rsidR="00983680" w:rsidP="00FE1921" w:rsidRDefault="00983680" w14:paraId="09AC0631" w14:textId="77777777">
            <w:pPr>
              <w:pStyle w:val="p-table"/>
              <w:rPr>
                <w:rFonts w:ascii="Times New Roman" w:hAnsi="Times New Roman" w:cs="Times New Roman"/>
                <w:sz w:val="20"/>
              </w:rPr>
            </w:pPr>
            <w:r w:rsidRPr="00504F47">
              <w:rPr>
                <w:rFonts w:ascii="Times New Roman" w:hAnsi="Times New Roman" w:cs="Times New Roman"/>
                <w:sz w:val="20"/>
              </w:rPr>
              <w:t>18</w:t>
            </w:r>
          </w:p>
        </w:tc>
        <w:tc>
          <w:tcPr>
            <w:tcW w:w="2580" w:type="dxa"/>
            <w:tcMar>
              <w:top w:w="22" w:type="dxa"/>
              <w:left w:w="28" w:type="dxa"/>
              <w:bottom w:w="22" w:type="dxa"/>
              <w:right w:w="28" w:type="dxa"/>
            </w:tcMar>
            <w:vAlign w:val="center"/>
          </w:tcPr>
          <w:p w:rsidRPr="00504F47" w:rsidR="00983680" w:rsidP="00FE1921" w:rsidRDefault="00983680" w14:paraId="27762BCB" w14:textId="77777777">
            <w:pPr>
              <w:pStyle w:val="p-table"/>
              <w:rPr>
                <w:rFonts w:ascii="Times New Roman" w:hAnsi="Times New Roman" w:cs="Times New Roman"/>
                <w:sz w:val="20"/>
              </w:rPr>
            </w:pPr>
            <w:r w:rsidRPr="00504F47">
              <w:rPr>
                <w:rFonts w:ascii="Times New Roman" w:hAnsi="Times New Roman" w:cs="Times New Roman"/>
                <w:sz w:val="20"/>
              </w:rPr>
              <w:t>Overige uitgaven en ontvangsten</w:t>
            </w:r>
          </w:p>
        </w:tc>
        <w:tc>
          <w:tcPr>
            <w:tcW w:w="2213" w:type="dxa"/>
            <w:tcMar>
              <w:top w:w="22" w:type="dxa"/>
              <w:left w:w="28" w:type="dxa"/>
              <w:bottom w:w="22" w:type="dxa"/>
              <w:right w:w="28" w:type="dxa"/>
            </w:tcMar>
            <w:vAlign w:val="center"/>
          </w:tcPr>
          <w:p w:rsidRPr="00504F47" w:rsidR="00983680" w:rsidP="00FE1921" w:rsidRDefault="00983680" w14:paraId="7B7AC1BD" w14:textId="77777777">
            <w:pPr>
              <w:pStyle w:val="p-table"/>
              <w:jc w:val="right"/>
              <w:rPr>
                <w:rFonts w:ascii="Times New Roman" w:hAnsi="Times New Roman" w:cs="Times New Roman"/>
                <w:sz w:val="20"/>
              </w:rPr>
            </w:pPr>
            <w:r w:rsidRPr="00504F47">
              <w:rPr>
                <w:rFonts w:ascii="Times New Roman" w:hAnsi="Times New Roman" w:cs="Times New Roman"/>
                <w:sz w:val="20"/>
              </w:rPr>
              <w:t>1.137</w:t>
            </w:r>
          </w:p>
        </w:tc>
        <w:tc>
          <w:tcPr>
            <w:tcW w:w="2222" w:type="dxa"/>
            <w:tcMar>
              <w:top w:w="22" w:type="dxa"/>
              <w:left w:w="28" w:type="dxa"/>
              <w:bottom w:w="22" w:type="dxa"/>
              <w:right w:w="28" w:type="dxa"/>
            </w:tcMar>
            <w:vAlign w:val="center"/>
          </w:tcPr>
          <w:p w:rsidRPr="00504F47" w:rsidR="00983680" w:rsidP="00FE1921" w:rsidRDefault="00983680" w14:paraId="2F677C4D" w14:textId="77777777">
            <w:pPr>
              <w:pStyle w:val="p-table"/>
              <w:jc w:val="right"/>
              <w:rPr>
                <w:rFonts w:ascii="Times New Roman" w:hAnsi="Times New Roman" w:cs="Times New Roman"/>
                <w:sz w:val="20"/>
              </w:rPr>
            </w:pPr>
            <w:r w:rsidRPr="00504F47">
              <w:rPr>
                <w:rFonts w:ascii="Times New Roman" w:hAnsi="Times New Roman" w:cs="Times New Roman"/>
                <w:sz w:val="20"/>
              </w:rPr>
              <w:t>1.000</w:t>
            </w:r>
          </w:p>
        </w:tc>
        <w:tc>
          <w:tcPr>
            <w:tcW w:w="2213" w:type="dxa"/>
            <w:tcMar>
              <w:top w:w="22" w:type="dxa"/>
              <w:left w:w="28" w:type="dxa"/>
              <w:bottom w:w="22" w:type="dxa"/>
              <w:right w:w="28" w:type="dxa"/>
            </w:tcMar>
            <w:vAlign w:val="center"/>
          </w:tcPr>
          <w:p w:rsidRPr="00504F47" w:rsidR="00983680" w:rsidP="00FE1921" w:rsidRDefault="00983680" w14:paraId="30186D91"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r>
      <w:tr w:rsidRPr="00504F47" w:rsidR="00983680" w:rsidTr="00983680" w14:paraId="429C45C7" w14:textId="77777777">
        <w:tc>
          <w:tcPr>
            <w:tcW w:w="466" w:type="dxa"/>
            <w:tcMar>
              <w:top w:w="22" w:type="dxa"/>
              <w:bottom w:w="22" w:type="dxa"/>
              <w:right w:w="28" w:type="dxa"/>
            </w:tcMar>
            <w:vAlign w:val="center"/>
          </w:tcPr>
          <w:p w:rsidRPr="00504F47" w:rsidR="00983680" w:rsidP="00FE1921" w:rsidRDefault="00983680" w14:paraId="33807E78" w14:textId="77777777">
            <w:pPr>
              <w:pStyle w:val="p-table"/>
              <w:rPr>
                <w:rFonts w:ascii="Times New Roman" w:hAnsi="Times New Roman" w:cs="Times New Roman"/>
                <w:sz w:val="20"/>
              </w:rPr>
            </w:pPr>
            <w:r w:rsidRPr="00504F47">
              <w:rPr>
                <w:rFonts w:ascii="Times New Roman" w:hAnsi="Times New Roman" w:cs="Times New Roman"/>
                <w:sz w:val="20"/>
              </w:rPr>
              <w:t>19</w:t>
            </w:r>
          </w:p>
        </w:tc>
        <w:tc>
          <w:tcPr>
            <w:tcW w:w="2580" w:type="dxa"/>
            <w:tcMar>
              <w:top w:w="22" w:type="dxa"/>
              <w:left w:w="28" w:type="dxa"/>
              <w:bottom w:w="22" w:type="dxa"/>
              <w:right w:w="28" w:type="dxa"/>
            </w:tcMar>
            <w:vAlign w:val="center"/>
          </w:tcPr>
          <w:p w:rsidRPr="00504F47" w:rsidR="00983680" w:rsidP="00FE1921" w:rsidRDefault="00983680" w14:paraId="63808494" w14:textId="77777777">
            <w:pPr>
              <w:pStyle w:val="p-table"/>
              <w:rPr>
                <w:rFonts w:ascii="Times New Roman" w:hAnsi="Times New Roman" w:cs="Times New Roman"/>
                <w:sz w:val="20"/>
              </w:rPr>
            </w:pPr>
            <w:r w:rsidRPr="00504F47">
              <w:rPr>
                <w:rFonts w:ascii="Times New Roman" w:hAnsi="Times New Roman" w:cs="Times New Roman"/>
                <w:sz w:val="20"/>
              </w:rPr>
              <w:t>Bijdragen andere begrotingen Rijk</w:t>
            </w:r>
          </w:p>
        </w:tc>
        <w:tc>
          <w:tcPr>
            <w:tcW w:w="2213" w:type="dxa"/>
            <w:tcMar>
              <w:top w:w="22" w:type="dxa"/>
              <w:left w:w="28" w:type="dxa"/>
              <w:bottom w:w="22" w:type="dxa"/>
              <w:right w:w="28" w:type="dxa"/>
            </w:tcMar>
            <w:vAlign w:val="center"/>
          </w:tcPr>
          <w:p w:rsidRPr="00504F47" w:rsidR="00983680" w:rsidP="00FE1921" w:rsidRDefault="00983680" w14:paraId="546B0A71"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c>
          <w:tcPr>
            <w:tcW w:w="2222" w:type="dxa"/>
            <w:tcMar>
              <w:top w:w="22" w:type="dxa"/>
              <w:left w:w="28" w:type="dxa"/>
              <w:bottom w:w="22" w:type="dxa"/>
              <w:right w:w="28" w:type="dxa"/>
            </w:tcMar>
            <w:vAlign w:val="center"/>
          </w:tcPr>
          <w:p w:rsidRPr="00504F47" w:rsidR="00983680" w:rsidP="00FE1921" w:rsidRDefault="00983680" w14:paraId="297C6160"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c>
          <w:tcPr>
            <w:tcW w:w="2213" w:type="dxa"/>
            <w:tcMar>
              <w:top w:w="22" w:type="dxa"/>
              <w:left w:w="28" w:type="dxa"/>
              <w:bottom w:w="22" w:type="dxa"/>
              <w:right w:w="28" w:type="dxa"/>
            </w:tcMar>
            <w:vAlign w:val="center"/>
          </w:tcPr>
          <w:p w:rsidRPr="00504F47" w:rsidR="00983680" w:rsidP="00FE1921" w:rsidRDefault="00983680" w14:paraId="23B06EED"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r>
      <w:tr w:rsidRPr="00504F47" w:rsidR="00983680" w:rsidTr="00983680" w14:paraId="51BE328A" w14:textId="77777777">
        <w:tc>
          <w:tcPr>
            <w:tcW w:w="466" w:type="dxa"/>
            <w:tcMar>
              <w:top w:w="22" w:type="dxa"/>
              <w:bottom w:w="22" w:type="dxa"/>
              <w:right w:w="28" w:type="dxa"/>
            </w:tcMar>
          </w:tcPr>
          <w:p w:rsidRPr="00504F47" w:rsidR="00983680" w:rsidP="00FE1921" w:rsidRDefault="00983680" w14:paraId="002DA84E" w14:textId="77777777">
            <w:pPr>
              <w:pStyle w:val="p-table"/>
              <w:rPr>
                <w:rFonts w:ascii="Times New Roman" w:hAnsi="Times New Roman" w:cs="Times New Roman"/>
                <w:sz w:val="20"/>
              </w:rPr>
            </w:pPr>
          </w:p>
        </w:tc>
        <w:tc>
          <w:tcPr>
            <w:tcW w:w="2580" w:type="dxa"/>
            <w:tcMar>
              <w:top w:w="22" w:type="dxa"/>
              <w:left w:w="28" w:type="dxa"/>
              <w:bottom w:w="22" w:type="dxa"/>
              <w:right w:w="28" w:type="dxa"/>
            </w:tcMar>
          </w:tcPr>
          <w:p w:rsidRPr="00504F47" w:rsidR="00983680" w:rsidP="00FE1921" w:rsidRDefault="00983680" w14:paraId="729E76F9" w14:textId="77777777">
            <w:pPr>
              <w:pStyle w:val="p-table"/>
              <w:rPr>
                <w:rFonts w:ascii="Times New Roman" w:hAnsi="Times New Roman" w:cs="Times New Roman"/>
                <w:sz w:val="20"/>
              </w:rPr>
            </w:pPr>
          </w:p>
        </w:tc>
        <w:tc>
          <w:tcPr>
            <w:tcW w:w="2213" w:type="dxa"/>
            <w:tcMar>
              <w:top w:w="22" w:type="dxa"/>
              <w:left w:w="28" w:type="dxa"/>
              <w:bottom w:w="22" w:type="dxa"/>
              <w:right w:w="28" w:type="dxa"/>
            </w:tcMar>
          </w:tcPr>
          <w:p w:rsidRPr="00504F47" w:rsidR="00983680" w:rsidP="00FE1921" w:rsidRDefault="00983680" w14:paraId="444728F7" w14:textId="77777777">
            <w:pPr>
              <w:pStyle w:val="p-table"/>
              <w:rPr>
                <w:rFonts w:ascii="Times New Roman" w:hAnsi="Times New Roman" w:cs="Times New Roman"/>
                <w:sz w:val="20"/>
              </w:rPr>
            </w:pPr>
          </w:p>
        </w:tc>
        <w:tc>
          <w:tcPr>
            <w:tcW w:w="2222" w:type="dxa"/>
            <w:tcMar>
              <w:top w:w="22" w:type="dxa"/>
              <w:left w:w="28" w:type="dxa"/>
              <w:bottom w:w="22" w:type="dxa"/>
              <w:right w:w="28" w:type="dxa"/>
            </w:tcMar>
          </w:tcPr>
          <w:p w:rsidRPr="00504F47" w:rsidR="00983680" w:rsidP="00FE1921" w:rsidRDefault="00983680" w14:paraId="78FB735A" w14:textId="77777777">
            <w:pPr>
              <w:pStyle w:val="p-table"/>
              <w:rPr>
                <w:rFonts w:ascii="Times New Roman" w:hAnsi="Times New Roman" w:cs="Times New Roman"/>
                <w:sz w:val="20"/>
              </w:rPr>
            </w:pPr>
          </w:p>
        </w:tc>
        <w:tc>
          <w:tcPr>
            <w:tcW w:w="2213" w:type="dxa"/>
            <w:tcMar>
              <w:top w:w="22" w:type="dxa"/>
              <w:left w:w="28" w:type="dxa"/>
              <w:bottom w:w="22" w:type="dxa"/>
              <w:right w:w="28" w:type="dxa"/>
            </w:tcMar>
          </w:tcPr>
          <w:p w:rsidRPr="00504F47" w:rsidR="00983680" w:rsidP="00FE1921" w:rsidRDefault="00983680" w14:paraId="61854BEA" w14:textId="77777777">
            <w:pPr>
              <w:pStyle w:val="p-table"/>
              <w:rPr>
                <w:rFonts w:ascii="Times New Roman" w:hAnsi="Times New Roman" w:cs="Times New Roman"/>
                <w:sz w:val="20"/>
              </w:rPr>
            </w:pPr>
          </w:p>
        </w:tc>
      </w:tr>
      <w:tr w:rsidRPr="00504F47" w:rsidR="00983680" w:rsidTr="00983680" w14:paraId="1889805B" w14:textId="77777777">
        <w:tc>
          <w:tcPr>
            <w:tcW w:w="466" w:type="dxa"/>
            <w:tcMar>
              <w:top w:w="22" w:type="dxa"/>
              <w:bottom w:w="22" w:type="dxa"/>
              <w:right w:w="28" w:type="dxa"/>
            </w:tcMar>
          </w:tcPr>
          <w:p w:rsidRPr="00504F47" w:rsidR="00983680" w:rsidP="00FE1921" w:rsidRDefault="00983680" w14:paraId="08A5AC81" w14:textId="77777777">
            <w:pPr>
              <w:pStyle w:val="p-table"/>
              <w:rPr>
                <w:rFonts w:ascii="Times New Roman" w:hAnsi="Times New Roman" w:cs="Times New Roman"/>
                <w:sz w:val="20"/>
              </w:rPr>
            </w:pPr>
          </w:p>
        </w:tc>
        <w:tc>
          <w:tcPr>
            <w:tcW w:w="2580" w:type="dxa"/>
            <w:tcMar>
              <w:top w:w="22" w:type="dxa"/>
              <w:left w:w="28" w:type="dxa"/>
              <w:bottom w:w="22" w:type="dxa"/>
              <w:right w:w="28" w:type="dxa"/>
            </w:tcMar>
            <w:vAlign w:val="center"/>
          </w:tcPr>
          <w:p w:rsidRPr="00504F47" w:rsidR="00983680" w:rsidP="00FE1921" w:rsidRDefault="00983680" w14:paraId="56D79892" w14:textId="77777777">
            <w:pPr>
              <w:pStyle w:val="p-table"/>
              <w:rPr>
                <w:rFonts w:ascii="Times New Roman" w:hAnsi="Times New Roman" w:cs="Times New Roman"/>
                <w:sz w:val="20"/>
              </w:rPr>
            </w:pPr>
            <w:r w:rsidRPr="00504F47">
              <w:rPr>
                <w:rFonts w:ascii="Times New Roman" w:hAnsi="Times New Roman" w:cs="Times New Roman"/>
                <w:b/>
                <w:sz w:val="20"/>
              </w:rPr>
              <w:t>Totaal</w:t>
            </w:r>
          </w:p>
        </w:tc>
        <w:tc>
          <w:tcPr>
            <w:tcW w:w="2213" w:type="dxa"/>
            <w:tcMar>
              <w:top w:w="22" w:type="dxa"/>
              <w:left w:w="28" w:type="dxa"/>
              <w:bottom w:w="22" w:type="dxa"/>
              <w:right w:w="28" w:type="dxa"/>
            </w:tcMar>
            <w:vAlign w:val="center"/>
          </w:tcPr>
          <w:p w:rsidRPr="00504F47" w:rsidR="00983680" w:rsidP="00FE1921" w:rsidRDefault="00983680" w14:paraId="2804EC5C" w14:textId="77777777">
            <w:pPr>
              <w:pStyle w:val="p-table"/>
              <w:jc w:val="right"/>
              <w:rPr>
                <w:rFonts w:ascii="Times New Roman" w:hAnsi="Times New Roman" w:cs="Times New Roman"/>
                <w:sz w:val="20"/>
              </w:rPr>
            </w:pPr>
            <w:r w:rsidRPr="00504F47">
              <w:rPr>
                <w:rFonts w:ascii="Times New Roman" w:hAnsi="Times New Roman" w:cs="Times New Roman"/>
                <w:b/>
                <w:sz w:val="20"/>
              </w:rPr>
              <w:t>13.058.682</w:t>
            </w:r>
          </w:p>
        </w:tc>
        <w:tc>
          <w:tcPr>
            <w:tcW w:w="2222" w:type="dxa"/>
            <w:tcMar>
              <w:top w:w="22" w:type="dxa"/>
              <w:left w:w="28" w:type="dxa"/>
              <w:bottom w:w="22" w:type="dxa"/>
              <w:right w:w="28" w:type="dxa"/>
            </w:tcMar>
            <w:vAlign w:val="center"/>
          </w:tcPr>
          <w:p w:rsidRPr="00504F47" w:rsidR="00983680" w:rsidP="00FE1921" w:rsidRDefault="00983680" w14:paraId="5FEC5EA9" w14:textId="77777777">
            <w:pPr>
              <w:pStyle w:val="p-table"/>
              <w:jc w:val="right"/>
              <w:rPr>
                <w:rFonts w:ascii="Times New Roman" w:hAnsi="Times New Roman" w:cs="Times New Roman"/>
                <w:sz w:val="20"/>
              </w:rPr>
            </w:pPr>
            <w:r w:rsidRPr="00504F47">
              <w:rPr>
                <w:rFonts w:ascii="Times New Roman" w:hAnsi="Times New Roman" w:cs="Times New Roman"/>
                <w:b/>
                <w:sz w:val="20"/>
              </w:rPr>
              <w:t>10.470.456</w:t>
            </w:r>
          </w:p>
        </w:tc>
        <w:tc>
          <w:tcPr>
            <w:tcW w:w="2213" w:type="dxa"/>
            <w:tcMar>
              <w:top w:w="22" w:type="dxa"/>
              <w:left w:w="28" w:type="dxa"/>
              <w:bottom w:w="22" w:type="dxa"/>
              <w:right w:w="28" w:type="dxa"/>
            </w:tcMar>
            <w:vAlign w:val="center"/>
          </w:tcPr>
          <w:p w:rsidRPr="00504F47" w:rsidR="00983680" w:rsidP="00FE1921" w:rsidRDefault="00983680" w14:paraId="09F8600D" w14:textId="77777777">
            <w:pPr>
              <w:pStyle w:val="p-table"/>
              <w:jc w:val="right"/>
              <w:rPr>
                <w:rFonts w:ascii="Times New Roman" w:hAnsi="Times New Roman" w:cs="Times New Roman"/>
                <w:sz w:val="20"/>
              </w:rPr>
            </w:pPr>
            <w:r w:rsidRPr="00504F47">
              <w:rPr>
                <w:rFonts w:ascii="Times New Roman" w:hAnsi="Times New Roman" w:cs="Times New Roman"/>
                <w:b/>
                <w:sz w:val="20"/>
              </w:rPr>
              <w:t>482.208</w:t>
            </w:r>
          </w:p>
        </w:tc>
      </w:tr>
      <w:tr w:rsidRPr="00504F47" w:rsidR="00983680" w:rsidTr="00983680" w14:paraId="2DC35762" w14:textId="77777777">
        <w:tc>
          <w:tcPr>
            <w:tcW w:w="466" w:type="dxa"/>
            <w:tcMar>
              <w:top w:w="22" w:type="dxa"/>
              <w:bottom w:w="22" w:type="dxa"/>
              <w:right w:w="28" w:type="dxa"/>
            </w:tcMar>
          </w:tcPr>
          <w:p w:rsidRPr="00504F47" w:rsidR="00983680" w:rsidP="00FE1921" w:rsidRDefault="00983680" w14:paraId="6E0DEE49" w14:textId="77777777">
            <w:pPr>
              <w:pStyle w:val="p-table"/>
              <w:rPr>
                <w:rFonts w:ascii="Times New Roman" w:hAnsi="Times New Roman" w:cs="Times New Roman"/>
                <w:sz w:val="20"/>
              </w:rPr>
            </w:pPr>
          </w:p>
        </w:tc>
        <w:tc>
          <w:tcPr>
            <w:tcW w:w="2580" w:type="dxa"/>
            <w:tcMar>
              <w:top w:w="22" w:type="dxa"/>
              <w:left w:w="28" w:type="dxa"/>
              <w:bottom w:w="22" w:type="dxa"/>
              <w:right w:w="28" w:type="dxa"/>
            </w:tcMar>
          </w:tcPr>
          <w:p w:rsidRPr="00504F47" w:rsidR="00983680" w:rsidP="00FE1921" w:rsidRDefault="00983680" w14:paraId="277B4E72" w14:textId="77777777">
            <w:pPr>
              <w:pStyle w:val="p-table"/>
              <w:rPr>
                <w:rFonts w:ascii="Times New Roman" w:hAnsi="Times New Roman" w:cs="Times New Roman"/>
                <w:sz w:val="20"/>
              </w:rPr>
            </w:pPr>
            <w:r w:rsidRPr="00504F47">
              <w:rPr>
                <w:rFonts w:ascii="Times New Roman" w:hAnsi="Times New Roman" w:cs="Times New Roman"/>
                <w:b/>
                <w:sz w:val="20"/>
              </w:rPr>
              <w:t>Subtotaal</w:t>
            </w:r>
          </w:p>
        </w:tc>
        <w:tc>
          <w:tcPr>
            <w:tcW w:w="2213" w:type="dxa"/>
            <w:tcMar>
              <w:top w:w="22" w:type="dxa"/>
              <w:left w:w="28" w:type="dxa"/>
              <w:bottom w:w="22" w:type="dxa"/>
              <w:right w:w="28" w:type="dxa"/>
            </w:tcMar>
          </w:tcPr>
          <w:p w:rsidRPr="00504F47" w:rsidR="00983680" w:rsidP="00FE1921" w:rsidRDefault="00983680" w14:paraId="407D42DB" w14:textId="77777777">
            <w:pPr>
              <w:pStyle w:val="p-table"/>
              <w:jc w:val="right"/>
              <w:rPr>
                <w:rFonts w:ascii="Times New Roman" w:hAnsi="Times New Roman" w:cs="Times New Roman"/>
                <w:sz w:val="20"/>
              </w:rPr>
            </w:pPr>
            <w:r w:rsidRPr="00504F47">
              <w:rPr>
                <w:rFonts w:ascii="Times New Roman" w:hAnsi="Times New Roman" w:cs="Times New Roman"/>
                <w:b/>
                <w:sz w:val="20"/>
              </w:rPr>
              <w:t>13.058.682</w:t>
            </w:r>
          </w:p>
        </w:tc>
        <w:tc>
          <w:tcPr>
            <w:tcW w:w="2222" w:type="dxa"/>
            <w:tcMar>
              <w:top w:w="22" w:type="dxa"/>
              <w:left w:w="28" w:type="dxa"/>
              <w:bottom w:w="22" w:type="dxa"/>
              <w:right w:w="28" w:type="dxa"/>
            </w:tcMar>
          </w:tcPr>
          <w:p w:rsidRPr="00504F47" w:rsidR="00983680" w:rsidP="00FE1921" w:rsidRDefault="00983680" w14:paraId="207AA46D" w14:textId="77777777">
            <w:pPr>
              <w:pStyle w:val="p-table"/>
              <w:jc w:val="right"/>
              <w:rPr>
                <w:rFonts w:ascii="Times New Roman" w:hAnsi="Times New Roman" w:cs="Times New Roman"/>
                <w:sz w:val="20"/>
              </w:rPr>
            </w:pPr>
            <w:r w:rsidRPr="00504F47">
              <w:rPr>
                <w:rFonts w:ascii="Times New Roman" w:hAnsi="Times New Roman" w:cs="Times New Roman"/>
                <w:b/>
                <w:sz w:val="20"/>
              </w:rPr>
              <w:t>10.470.456</w:t>
            </w:r>
          </w:p>
        </w:tc>
        <w:tc>
          <w:tcPr>
            <w:tcW w:w="2213" w:type="dxa"/>
            <w:tcMar>
              <w:top w:w="22" w:type="dxa"/>
              <w:left w:w="28" w:type="dxa"/>
              <w:bottom w:w="22" w:type="dxa"/>
              <w:right w:w="28" w:type="dxa"/>
            </w:tcMar>
          </w:tcPr>
          <w:p w:rsidRPr="00504F47" w:rsidR="00983680" w:rsidP="00FE1921" w:rsidRDefault="00983680" w14:paraId="1C02AD69" w14:textId="77777777">
            <w:pPr>
              <w:pStyle w:val="p-table"/>
              <w:jc w:val="right"/>
              <w:rPr>
                <w:rFonts w:ascii="Times New Roman" w:hAnsi="Times New Roman" w:cs="Times New Roman"/>
                <w:sz w:val="20"/>
              </w:rPr>
            </w:pPr>
            <w:r w:rsidRPr="00504F47">
              <w:rPr>
                <w:rFonts w:ascii="Times New Roman" w:hAnsi="Times New Roman" w:cs="Times New Roman"/>
                <w:b/>
                <w:sz w:val="20"/>
              </w:rPr>
              <w:t>482.208</w:t>
            </w:r>
          </w:p>
        </w:tc>
      </w:tr>
      <w:tr w:rsidRPr="00504F47" w:rsidR="00983680" w:rsidTr="00983680" w14:paraId="74792E46" w14:textId="77777777">
        <w:tc>
          <w:tcPr>
            <w:tcW w:w="466" w:type="dxa"/>
            <w:tcMar>
              <w:top w:w="22" w:type="dxa"/>
              <w:bottom w:w="22" w:type="dxa"/>
              <w:right w:w="28" w:type="dxa"/>
            </w:tcMar>
          </w:tcPr>
          <w:p w:rsidRPr="00504F47" w:rsidR="00983680" w:rsidP="00FE1921" w:rsidRDefault="00983680" w14:paraId="39FC13F5" w14:textId="77777777">
            <w:pPr>
              <w:pStyle w:val="p-table"/>
              <w:rPr>
                <w:rFonts w:ascii="Times New Roman" w:hAnsi="Times New Roman" w:cs="Times New Roman"/>
                <w:sz w:val="20"/>
              </w:rPr>
            </w:pPr>
          </w:p>
        </w:tc>
        <w:tc>
          <w:tcPr>
            <w:tcW w:w="2580" w:type="dxa"/>
            <w:tcMar>
              <w:top w:w="22" w:type="dxa"/>
              <w:left w:w="28" w:type="dxa"/>
              <w:bottom w:w="22" w:type="dxa"/>
              <w:right w:w="28" w:type="dxa"/>
            </w:tcMar>
          </w:tcPr>
          <w:p w:rsidRPr="00504F47" w:rsidR="00983680" w:rsidP="00FE1921" w:rsidRDefault="00983680" w14:paraId="1696712D" w14:textId="77777777">
            <w:pPr>
              <w:pStyle w:val="p-table"/>
              <w:rPr>
                <w:rFonts w:ascii="Times New Roman" w:hAnsi="Times New Roman" w:cs="Times New Roman"/>
                <w:sz w:val="20"/>
              </w:rPr>
            </w:pPr>
            <w:r w:rsidRPr="00504F47">
              <w:rPr>
                <w:rFonts w:ascii="Times New Roman" w:hAnsi="Times New Roman" w:cs="Times New Roman"/>
                <w:sz w:val="20"/>
              </w:rPr>
              <w:t>Voordelig eindsaldo (cumulatief) huidig jaar</w:t>
            </w:r>
          </w:p>
        </w:tc>
        <w:tc>
          <w:tcPr>
            <w:tcW w:w="2213" w:type="dxa"/>
            <w:tcMar>
              <w:top w:w="22" w:type="dxa"/>
              <w:left w:w="28" w:type="dxa"/>
              <w:bottom w:w="22" w:type="dxa"/>
              <w:right w:w="28" w:type="dxa"/>
            </w:tcMar>
          </w:tcPr>
          <w:p w:rsidRPr="00504F47" w:rsidR="00983680" w:rsidP="00FE1921" w:rsidRDefault="00983680" w14:paraId="248096A7" w14:textId="77777777">
            <w:pPr>
              <w:pStyle w:val="p-table"/>
              <w:rPr>
                <w:rFonts w:ascii="Times New Roman" w:hAnsi="Times New Roman" w:cs="Times New Roman"/>
                <w:sz w:val="20"/>
              </w:rPr>
            </w:pPr>
          </w:p>
        </w:tc>
        <w:tc>
          <w:tcPr>
            <w:tcW w:w="2222" w:type="dxa"/>
            <w:tcMar>
              <w:top w:w="22" w:type="dxa"/>
              <w:left w:w="28" w:type="dxa"/>
              <w:bottom w:w="22" w:type="dxa"/>
              <w:right w:w="28" w:type="dxa"/>
            </w:tcMar>
          </w:tcPr>
          <w:p w:rsidRPr="00504F47" w:rsidR="00983680" w:rsidP="00FE1921" w:rsidRDefault="00983680" w14:paraId="74204D32" w14:textId="77777777">
            <w:pPr>
              <w:pStyle w:val="p-table"/>
              <w:rPr>
                <w:rFonts w:ascii="Times New Roman" w:hAnsi="Times New Roman" w:cs="Times New Roman"/>
                <w:sz w:val="20"/>
              </w:rPr>
            </w:pPr>
          </w:p>
        </w:tc>
        <w:tc>
          <w:tcPr>
            <w:tcW w:w="2213" w:type="dxa"/>
            <w:tcMar>
              <w:top w:w="22" w:type="dxa"/>
              <w:left w:w="28" w:type="dxa"/>
              <w:bottom w:w="22" w:type="dxa"/>
              <w:right w:w="28" w:type="dxa"/>
            </w:tcMar>
          </w:tcPr>
          <w:p w:rsidRPr="00504F47" w:rsidR="00983680" w:rsidP="00FE1921" w:rsidRDefault="00983680" w14:paraId="163E70C7" w14:textId="77777777">
            <w:pPr>
              <w:pStyle w:val="p-table"/>
              <w:rPr>
                <w:rFonts w:ascii="Times New Roman" w:hAnsi="Times New Roman" w:cs="Times New Roman"/>
                <w:sz w:val="20"/>
              </w:rPr>
            </w:pPr>
          </w:p>
        </w:tc>
      </w:tr>
      <w:tr w:rsidRPr="00504F47" w:rsidR="00983680" w:rsidTr="00983680" w14:paraId="6BD8F7C6" w14:textId="77777777">
        <w:tc>
          <w:tcPr>
            <w:tcW w:w="466" w:type="dxa"/>
            <w:tcBorders>
              <w:bottom w:val="single" w:color="009EE0" w:sz="2" w:space="0"/>
            </w:tcBorders>
            <w:tcMar>
              <w:top w:w="22" w:type="dxa"/>
              <w:bottom w:w="22" w:type="dxa"/>
              <w:right w:w="28" w:type="dxa"/>
            </w:tcMar>
          </w:tcPr>
          <w:p w:rsidRPr="00504F47" w:rsidR="00983680" w:rsidP="00FE1921" w:rsidRDefault="00983680" w14:paraId="67F1252B" w14:textId="77777777">
            <w:pPr>
              <w:pStyle w:val="p-table"/>
              <w:rPr>
                <w:rFonts w:ascii="Times New Roman" w:hAnsi="Times New Roman" w:cs="Times New Roman"/>
                <w:sz w:val="20"/>
              </w:rPr>
            </w:pPr>
          </w:p>
        </w:tc>
        <w:tc>
          <w:tcPr>
            <w:tcW w:w="2580" w:type="dxa"/>
            <w:tcBorders>
              <w:bottom w:val="single" w:color="009EE0" w:sz="2" w:space="0"/>
            </w:tcBorders>
            <w:tcMar>
              <w:top w:w="22" w:type="dxa"/>
              <w:left w:w="28" w:type="dxa"/>
              <w:bottom w:w="22" w:type="dxa"/>
              <w:right w:w="28" w:type="dxa"/>
            </w:tcMar>
          </w:tcPr>
          <w:p w:rsidRPr="00504F47" w:rsidR="00983680" w:rsidP="00FE1921" w:rsidRDefault="00983680" w14:paraId="292BD8A3" w14:textId="77777777">
            <w:pPr>
              <w:pStyle w:val="p-table"/>
              <w:rPr>
                <w:rFonts w:ascii="Times New Roman" w:hAnsi="Times New Roman" w:cs="Times New Roman"/>
                <w:sz w:val="20"/>
              </w:rPr>
            </w:pPr>
            <w:r w:rsidRPr="00504F47">
              <w:rPr>
                <w:rFonts w:ascii="Times New Roman" w:hAnsi="Times New Roman" w:cs="Times New Roman"/>
                <w:b/>
                <w:sz w:val="20"/>
              </w:rPr>
              <w:t>Totaal</w:t>
            </w:r>
          </w:p>
        </w:tc>
        <w:tc>
          <w:tcPr>
            <w:tcW w:w="2213" w:type="dxa"/>
            <w:tcBorders>
              <w:bottom w:val="single" w:color="009EE0" w:sz="2" w:space="0"/>
            </w:tcBorders>
            <w:tcMar>
              <w:top w:w="22" w:type="dxa"/>
              <w:left w:w="28" w:type="dxa"/>
              <w:bottom w:w="22" w:type="dxa"/>
              <w:right w:w="28" w:type="dxa"/>
            </w:tcMar>
          </w:tcPr>
          <w:p w:rsidRPr="00504F47" w:rsidR="00983680" w:rsidP="00FE1921" w:rsidRDefault="00983680" w14:paraId="12229BEA" w14:textId="77777777">
            <w:pPr>
              <w:pStyle w:val="p-table"/>
              <w:jc w:val="right"/>
              <w:rPr>
                <w:rFonts w:ascii="Times New Roman" w:hAnsi="Times New Roman" w:cs="Times New Roman"/>
                <w:sz w:val="20"/>
              </w:rPr>
            </w:pPr>
            <w:r w:rsidRPr="00504F47">
              <w:rPr>
                <w:rFonts w:ascii="Times New Roman" w:hAnsi="Times New Roman" w:cs="Times New Roman"/>
                <w:b/>
                <w:sz w:val="20"/>
              </w:rPr>
              <w:t>13.058.682</w:t>
            </w:r>
          </w:p>
        </w:tc>
        <w:tc>
          <w:tcPr>
            <w:tcW w:w="2222" w:type="dxa"/>
            <w:tcBorders>
              <w:bottom w:val="single" w:color="009EE0" w:sz="2" w:space="0"/>
            </w:tcBorders>
            <w:tcMar>
              <w:top w:w="22" w:type="dxa"/>
              <w:left w:w="28" w:type="dxa"/>
              <w:bottom w:w="22" w:type="dxa"/>
              <w:right w:w="28" w:type="dxa"/>
            </w:tcMar>
          </w:tcPr>
          <w:p w:rsidRPr="00504F47" w:rsidR="00983680" w:rsidP="00FE1921" w:rsidRDefault="00983680" w14:paraId="54C42A69" w14:textId="77777777">
            <w:pPr>
              <w:pStyle w:val="p-table"/>
              <w:jc w:val="right"/>
              <w:rPr>
                <w:rFonts w:ascii="Times New Roman" w:hAnsi="Times New Roman" w:cs="Times New Roman"/>
                <w:sz w:val="20"/>
              </w:rPr>
            </w:pPr>
            <w:r w:rsidRPr="00504F47">
              <w:rPr>
                <w:rFonts w:ascii="Times New Roman" w:hAnsi="Times New Roman" w:cs="Times New Roman"/>
                <w:b/>
                <w:sz w:val="20"/>
              </w:rPr>
              <w:t>10.470.456</w:t>
            </w:r>
          </w:p>
        </w:tc>
        <w:tc>
          <w:tcPr>
            <w:tcW w:w="2213" w:type="dxa"/>
            <w:tcBorders>
              <w:bottom w:val="single" w:color="009EE0" w:sz="2" w:space="0"/>
            </w:tcBorders>
            <w:tcMar>
              <w:top w:w="22" w:type="dxa"/>
              <w:left w:w="28" w:type="dxa"/>
              <w:bottom w:w="22" w:type="dxa"/>
              <w:right w:w="28" w:type="dxa"/>
            </w:tcMar>
          </w:tcPr>
          <w:p w:rsidRPr="00504F47" w:rsidR="00983680" w:rsidP="00FE1921" w:rsidRDefault="00983680" w14:paraId="049BE626" w14:textId="77777777">
            <w:pPr>
              <w:pStyle w:val="p-table"/>
              <w:jc w:val="right"/>
              <w:rPr>
                <w:rFonts w:ascii="Times New Roman" w:hAnsi="Times New Roman" w:cs="Times New Roman"/>
                <w:sz w:val="20"/>
              </w:rPr>
            </w:pPr>
            <w:r w:rsidRPr="00504F47">
              <w:rPr>
                <w:rFonts w:ascii="Times New Roman" w:hAnsi="Times New Roman" w:cs="Times New Roman"/>
                <w:b/>
                <w:sz w:val="20"/>
              </w:rPr>
              <w:t>482.208</w:t>
            </w:r>
          </w:p>
        </w:tc>
      </w:tr>
    </w:tbl>
    <w:p w:rsidRPr="00504F47" w:rsidR="00983680" w:rsidP="00983680" w:rsidRDefault="00983680" w14:paraId="7DA65B11" w14:textId="77777777">
      <w:pPr>
        <w:pStyle w:val="p-marginbottom"/>
        <w:rPr>
          <w:rFonts w:ascii="Times New Roman" w:hAnsi="Times New Roman" w:cs="Times New Roman"/>
          <w:sz w:val="20"/>
        </w:rPr>
      </w:pPr>
    </w:p>
    <w:p w:rsidR="00983680" w:rsidP="00983680" w:rsidRDefault="00983680" w14:paraId="720089FE" w14:textId="77777777">
      <w:pPr>
        <w:pStyle w:val="page-break"/>
      </w:pPr>
    </w:p>
    <w:p w:rsidRPr="00020FF7" w:rsidR="00983680" w:rsidP="00020FF7" w:rsidRDefault="00983680" w14:paraId="24F4FF02" w14:textId="461A17F6">
      <w:pPr>
        <w:pStyle w:val="header-h1"/>
        <w:spacing w:after="0"/>
        <w:ind w:firstLine="0"/>
        <w:rPr>
          <w:rFonts w:ascii="Times New Roman" w:hAnsi="Times New Roman" w:cs="Times New Roman"/>
          <w:sz w:val="24"/>
          <w:szCs w:val="24"/>
        </w:rPr>
      </w:pPr>
      <w:r w:rsidRPr="00020FF7">
        <w:rPr>
          <w:rFonts w:ascii="Times New Roman" w:hAnsi="Times New Roman" w:cs="Times New Roman"/>
          <w:sz w:val="24"/>
          <w:szCs w:val="24"/>
        </w:rPr>
        <w:t>Toelichting</w:t>
      </w:r>
    </w:p>
    <w:p w:rsidRPr="00020FF7" w:rsidR="00983680" w:rsidP="00020FF7" w:rsidRDefault="00983680" w14:paraId="689AD940" w14:textId="77777777">
      <w:pPr>
        <w:pStyle w:val="header-h1"/>
        <w:spacing w:after="0"/>
        <w:ind w:firstLine="0"/>
        <w:rPr>
          <w:rFonts w:ascii="Times New Roman" w:hAnsi="Times New Roman" w:cs="Times New Roman"/>
          <w:sz w:val="24"/>
          <w:szCs w:val="24"/>
        </w:rPr>
      </w:pPr>
    </w:p>
    <w:p w:rsidRPr="00020FF7" w:rsidR="00983680" w:rsidP="00020FF7" w:rsidRDefault="00983680" w14:paraId="2D971259" w14:textId="1D6FE46D">
      <w:pPr>
        <w:pStyle w:val="header-h1"/>
        <w:spacing w:after="0"/>
        <w:ind w:firstLine="0"/>
        <w:rPr>
          <w:rFonts w:ascii="Times New Roman" w:hAnsi="Times New Roman" w:cs="Times New Roman"/>
          <w:sz w:val="24"/>
          <w:szCs w:val="24"/>
        </w:rPr>
      </w:pPr>
      <w:r w:rsidRPr="00020FF7">
        <w:rPr>
          <w:rFonts w:ascii="Times New Roman" w:hAnsi="Times New Roman" w:cs="Times New Roman"/>
          <w:sz w:val="24"/>
          <w:szCs w:val="24"/>
        </w:rPr>
        <w:t>Algemeen</w:t>
      </w:r>
    </w:p>
    <w:p w:rsidRPr="00020FF7" w:rsidR="00983680" w:rsidP="00020FF7" w:rsidRDefault="00983680" w14:paraId="6A71F161" w14:textId="77777777">
      <w:pPr>
        <w:pStyle w:val="p"/>
        <w:spacing w:after="0" w:line="240" w:lineRule="auto"/>
        <w:ind w:firstLine="0"/>
        <w:rPr>
          <w:rFonts w:ascii="Times New Roman" w:hAnsi="Times New Roman" w:cs="Times New Roman"/>
          <w:sz w:val="24"/>
          <w:szCs w:val="24"/>
        </w:rPr>
      </w:pPr>
    </w:p>
    <w:p w:rsidRPr="00020FF7" w:rsidR="00983680" w:rsidP="00020FF7" w:rsidRDefault="00983680" w14:paraId="15C6BC61" w14:textId="26962E10">
      <w:pPr>
        <w:pStyle w:val="p"/>
        <w:spacing w:after="0" w:line="240" w:lineRule="auto"/>
        <w:ind w:firstLine="0"/>
        <w:rPr>
          <w:rFonts w:ascii="Times New Roman" w:hAnsi="Times New Roman" w:cs="Times New Roman"/>
          <w:sz w:val="24"/>
          <w:szCs w:val="24"/>
        </w:rPr>
      </w:pPr>
      <w:r w:rsidRPr="00020FF7">
        <w:rPr>
          <w:rFonts w:ascii="Times New Roman" w:hAnsi="Times New Roman" w:cs="Times New Roman"/>
          <w:sz w:val="24"/>
          <w:szCs w:val="24"/>
        </w:rPr>
        <w:t>Met deze Nota van wijziging op de ontwerpbegroting 2026 van het Mobiliteitsfonds wordt de begrotingsstaat van het Mobiliteitsfonds (A) gewijzigd in verband met het overhevelen van Klimaatfondsmiddelen naar het Ministerie van IenW voor de maatregel Stopcontact op Land. Conform de afspraak uit het Meerjarenprogramma 2026 Klimaatfonds worden de middelen via een Nota van Wijziging overgeheveld naar de begroting van het Ministerie van IenW omdat in voldoende mate aan de gestelde voorwaarde is voldaan.</w:t>
      </w:r>
    </w:p>
    <w:p w:rsidRPr="00020FF7" w:rsidR="00983680" w:rsidP="00020FF7" w:rsidRDefault="00983680" w14:paraId="0896243B" w14:textId="77777777">
      <w:pPr>
        <w:pStyle w:val="header-h1"/>
        <w:spacing w:after="0"/>
        <w:ind w:firstLine="0"/>
        <w:rPr>
          <w:rFonts w:ascii="Times New Roman" w:hAnsi="Times New Roman" w:cs="Times New Roman"/>
          <w:sz w:val="24"/>
          <w:szCs w:val="24"/>
        </w:rPr>
      </w:pPr>
    </w:p>
    <w:p w:rsidRPr="00020FF7" w:rsidR="00983680" w:rsidP="00020FF7" w:rsidRDefault="00983680" w14:paraId="04358F16" w14:textId="304600B6">
      <w:pPr>
        <w:pStyle w:val="header-h1"/>
        <w:spacing w:after="0"/>
        <w:ind w:firstLine="0"/>
        <w:rPr>
          <w:rFonts w:ascii="Times New Roman" w:hAnsi="Times New Roman" w:cs="Times New Roman"/>
          <w:sz w:val="24"/>
          <w:szCs w:val="24"/>
        </w:rPr>
      </w:pPr>
      <w:r w:rsidRPr="00020FF7">
        <w:rPr>
          <w:rFonts w:ascii="Times New Roman" w:hAnsi="Times New Roman" w:cs="Times New Roman"/>
          <w:sz w:val="24"/>
          <w:szCs w:val="24"/>
        </w:rPr>
        <w:t>Art 12 Hoofdwegennet</w:t>
      </w:r>
    </w:p>
    <w:p w:rsidRPr="00020FF7" w:rsidR="00983680" w:rsidP="00F243BE" w:rsidRDefault="00983680" w14:paraId="15BEFB2A" w14:textId="77777777">
      <w:pPr>
        <w:pStyle w:val="p"/>
        <w:spacing w:after="0" w:line="240" w:lineRule="auto"/>
        <w:ind w:firstLine="0"/>
        <w:rPr>
          <w:rFonts w:ascii="Times New Roman" w:hAnsi="Times New Roman" w:cs="Times New Roman"/>
          <w:sz w:val="24"/>
          <w:szCs w:val="24"/>
        </w:rPr>
      </w:pPr>
      <w:r w:rsidRPr="00020FF7">
        <w:rPr>
          <w:rFonts w:ascii="Times New Roman" w:hAnsi="Times New Roman" w:cs="Times New Roman"/>
          <w:sz w:val="24"/>
          <w:szCs w:val="24"/>
        </w:rPr>
        <w:t>Vanuit het Klimaatfonds wordt in de periode 2026 t/m 2032 € 65,5 miljoen euro overgeboekt voor Stopcontact op Land. Bij Stopcontact op Land gaat het om het behouden van de huidige netaansluitingen en het realiseren van een aansluiting op verzorgingsplaatsen (tankstations langs de snelwegen). Vanuit efficiencyoverwegingen en ten behoeve van het voorkomen van extra netverzwarende activiteiten dient daarbij de aanleg en het beheer van het stopcontact door het Rijk te gebeuren. Rijkswaterstaat is de uitvoerder van deze maatregel. Deze maatregel is nodig en randvoorwaardelijk om invulling te kunnen geven aan de verwachte vermogensvraag op de verzorgingsplaatsen. Voor het behouden van bestaande aansluitingen en de aanvraag van toekomstbestendige netaansluitingen moeten in het eerste kwartaal van 2026 middelen beschikbaar komen. Stopcontact op Land staat als toekenning onder voorwaarde gereserveerd in het Klimaatfonds. Op dit moment wordt in voldoende mate aan de voorwaarden voldaan waardoor de middelen worden toegekend en overgeheveld naar IenW. Dit is in overeenstemming met de afspraken in het Meerjarenprogramma 2026.</w:t>
      </w:r>
    </w:p>
    <w:p w:rsidR="00983680" w:rsidP="00983680" w:rsidRDefault="00983680" w14:paraId="5AB62843" w14:textId="77777777">
      <w:pPr>
        <w:pStyle w:val="page-break"/>
      </w:pPr>
    </w:p>
    <w:p w:rsidRPr="00020FF7" w:rsidR="00983680" w:rsidP="00983680" w:rsidRDefault="00983680" w14:paraId="1933806A" w14:textId="77777777">
      <w:pPr>
        <w:pStyle w:val="header-h1"/>
        <w:ind w:firstLine="0"/>
        <w:rPr>
          <w:rFonts w:ascii="Times New Roman" w:hAnsi="Times New Roman" w:cs="Times New Roman"/>
          <w:sz w:val="24"/>
          <w:szCs w:val="24"/>
        </w:rPr>
      </w:pPr>
      <w:r w:rsidRPr="00020FF7">
        <w:rPr>
          <w:rFonts w:ascii="Times New Roman" w:hAnsi="Times New Roman" w:cs="Times New Roman"/>
          <w:sz w:val="24"/>
          <w:szCs w:val="24"/>
        </w:rPr>
        <w:t>Meerjarige doorwerking</w:t>
      </w:r>
    </w:p>
    <w:p w:rsidRPr="00020FF7" w:rsidR="00983680" w:rsidP="00F243BE" w:rsidRDefault="00983680" w14:paraId="67D20F76" w14:textId="77777777">
      <w:pPr>
        <w:pStyle w:val="p"/>
        <w:spacing w:after="0" w:line="240" w:lineRule="auto"/>
        <w:ind w:firstLine="0"/>
        <w:rPr>
          <w:rFonts w:ascii="Times New Roman" w:hAnsi="Times New Roman" w:cs="Times New Roman"/>
          <w:sz w:val="24"/>
          <w:szCs w:val="24"/>
        </w:rPr>
      </w:pPr>
      <w:r w:rsidRPr="00020FF7">
        <w:rPr>
          <w:rFonts w:ascii="Times New Roman" w:hAnsi="Times New Roman" w:cs="Times New Roman"/>
          <w:sz w:val="24"/>
          <w:szCs w:val="24"/>
        </w:rPr>
        <w:t>In de onderstaande tabellen zijn per artikel de standen ontwerpbegroting 2026 vóór nota van wijziging, de mutaties en de standen ontwerpbegroting 2026 na nota van wijziging meerjarig opgenomen.</w:t>
      </w:r>
    </w:p>
    <w:tbl>
      <w:tblPr>
        <w:tblW w:w="9694" w:type="dxa"/>
        <w:tblCellMar>
          <w:left w:w="10" w:type="dxa"/>
          <w:right w:w="10" w:type="dxa"/>
        </w:tblCellMar>
        <w:tblLook w:val="04A0" w:firstRow="1" w:lastRow="0" w:firstColumn="1" w:lastColumn="0" w:noHBand="0" w:noVBand="1"/>
      </w:tblPr>
      <w:tblGrid>
        <w:gridCol w:w="572"/>
        <w:gridCol w:w="1517"/>
        <w:gridCol w:w="1517"/>
        <w:gridCol w:w="1517"/>
        <w:gridCol w:w="1527"/>
        <w:gridCol w:w="1517"/>
        <w:gridCol w:w="1527"/>
      </w:tblGrid>
      <w:tr w:rsidR="00983680" w:rsidTr="00983680" w14:paraId="4D18DF3F" w14:textId="77777777">
        <w:trPr>
          <w:tblHeader/>
        </w:trPr>
        <w:tc>
          <w:tcPr>
            <w:tcW w:w="9694" w:type="dxa"/>
            <w:gridSpan w:val="7"/>
            <w:tcMar>
              <w:top w:w="22" w:type="dxa"/>
              <w:left w:w="113" w:type="dxa"/>
              <w:bottom w:w="22" w:type="dxa"/>
            </w:tcMar>
          </w:tcPr>
          <w:p w:rsidRPr="00020FF7" w:rsidR="00983680" w:rsidP="00FE1921" w:rsidRDefault="00983680" w14:paraId="00A82179" w14:textId="77777777">
            <w:pPr>
              <w:pStyle w:val="kio2-table-title"/>
              <w:rPr>
                <w:rFonts w:ascii="Times New Roman" w:hAnsi="Times New Roman" w:cs="Times New Roman"/>
                <w:sz w:val="20"/>
              </w:rPr>
            </w:pPr>
            <w:r w:rsidRPr="00020FF7">
              <w:rPr>
                <w:rFonts w:ascii="Times New Roman" w:hAnsi="Times New Roman" w:cs="Times New Roman"/>
                <w:sz w:val="20"/>
              </w:rPr>
              <w:t>Tabel 2 Meerjarige doorwerking verplichtingen (bedragen x € 1.000)</w:t>
            </w:r>
          </w:p>
        </w:tc>
      </w:tr>
      <w:tr w:rsidR="00983680" w:rsidTr="00983680" w14:paraId="4B40324C" w14:textId="77777777">
        <w:trPr>
          <w:tblHeader/>
        </w:trPr>
        <w:tc>
          <w:tcPr>
            <w:tcW w:w="572" w:type="dxa"/>
            <w:tcBorders>
              <w:top w:val="single" w:color="000000" w:sz="2" w:space="0"/>
              <w:bottom w:val="single" w:color="009EE0" w:sz="2" w:space="0"/>
            </w:tcBorders>
            <w:tcMar>
              <w:top w:w="28" w:type="dxa"/>
              <w:bottom w:w="28" w:type="dxa"/>
              <w:right w:w="28" w:type="dxa"/>
            </w:tcMar>
            <w:vAlign w:val="center"/>
          </w:tcPr>
          <w:p w:rsidRPr="00020FF7" w:rsidR="00983680" w:rsidP="00FE1921" w:rsidRDefault="00983680" w14:paraId="4E3947E2" w14:textId="77777777">
            <w:pPr>
              <w:pStyle w:val="p-table"/>
              <w:rPr>
                <w:rFonts w:ascii="Times New Roman" w:hAnsi="Times New Roman" w:cs="Times New Roman"/>
                <w:color w:val="000000"/>
                <w:sz w:val="20"/>
              </w:rPr>
            </w:pPr>
            <w:r w:rsidRPr="00020FF7">
              <w:rPr>
                <w:rFonts w:ascii="Times New Roman" w:hAnsi="Times New Roman" w:cs="Times New Roman"/>
                <w:color w:val="000000"/>
                <w:sz w:val="20"/>
              </w:rPr>
              <w:t>Art.</w:t>
            </w:r>
          </w:p>
        </w:tc>
        <w:tc>
          <w:tcPr>
            <w:tcW w:w="151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06877FCC" w14:textId="77777777">
            <w:pPr>
              <w:pStyle w:val="p-table"/>
              <w:rPr>
                <w:rFonts w:ascii="Times New Roman" w:hAnsi="Times New Roman" w:cs="Times New Roman"/>
                <w:color w:val="000000"/>
                <w:sz w:val="20"/>
              </w:rPr>
            </w:pPr>
            <w:r w:rsidRPr="00020FF7">
              <w:rPr>
                <w:rFonts w:ascii="Times New Roman" w:hAnsi="Times New Roman" w:cs="Times New Roman"/>
                <w:color w:val="000000"/>
                <w:sz w:val="20"/>
              </w:rPr>
              <w:t>Omschrijving</w:t>
            </w:r>
          </w:p>
        </w:tc>
        <w:tc>
          <w:tcPr>
            <w:tcW w:w="151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173E6EA8"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2026</w:t>
            </w:r>
          </w:p>
        </w:tc>
        <w:tc>
          <w:tcPr>
            <w:tcW w:w="151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5127E9B0"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2027</w:t>
            </w:r>
          </w:p>
        </w:tc>
        <w:tc>
          <w:tcPr>
            <w:tcW w:w="152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033CE9CC"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2028</w:t>
            </w:r>
          </w:p>
        </w:tc>
        <w:tc>
          <w:tcPr>
            <w:tcW w:w="151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52E1D6F4"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2029</w:t>
            </w:r>
          </w:p>
        </w:tc>
        <w:tc>
          <w:tcPr>
            <w:tcW w:w="152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3D00300D"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2030</w:t>
            </w:r>
          </w:p>
        </w:tc>
      </w:tr>
      <w:tr w:rsidR="00983680" w:rsidTr="00983680" w14:paraId="68E360AF" w14:textId="77777777">
        <w:tc>
          <w:tcPr>
            <w:tcW w:w="572" w:type="dxa"/>
            <w:tcMar>
              <w:top w:w="22" w:type="dxa"/>
              <w:bottom w:w="22" w:type="dxa"/>
              <w:right w:w="28" w:type="dxa"/>
            </w:tcMar>
            <w:vAlign w:val="center"/>
          </w:tcPr>
          <w:p w:rsidRPr="00020FF7" w:rsidR="00983680" w:rsidP="00FE1921" w:rsidRDefault="00983680" w14:paraId="78D663B3" w14:textId="77777777">
            <w:pPr>
              <w:pStyle w:val="p-table"/>
              <w:jc w:val="right"/>
              <w:rPr>
                <w:rFonts w:ascii="Times New Roman" w:hAnsi="Times New Roman" w:cs="Times New Roman"/>
                <w:sz w:val="20"/>
              </w:rPr>
            </w:pPr>
            <w:r w:rsidRPr="00020FF7">
              <w:rPr>
                <w:rFonts w:ascii="Times New Roman" w:hAnsi="Times New Roman" w:cs="Times New Roman"/>
                <w:sz w:val="20"/>
              </w:rPr>
              <w:t>12</w:t>
            </w:r>
          </w:p>
        </w:tc>
        <w:tc>
          <w:tcPr>
            <w:tcW w:w="1517" w:type="dxa"/>
            <w:tcMar>
              <w:top w:w="22" w:type="dxa"/>
              <w:left w:w="28" w:type="dxa"/>
              <w:bottom w:w="22" w:type="dxa"/>
              <w:right w:w="28" w:type="dxa"/>
            </w:tcMar>
            <w:vAlign w:val="center"/>
          </w:tcPr>
          <w:p w:rsidRPr="00020FF7" w:rsidR="00983680" w:rsidP="00FE1921" w:rsidRDefault="00983680" w14:paraId="53BBBEEA" w14:textId="77777777">
            <w:pPr>
              <w:pStyle w:val="p-table"/>
              <w:rPr>
                <w:rFonts w:ascii="Times New Roman" w:hAnsi="Times New Roman" w:cs="Times New Roman"/>
                <w:sz w:val="20"/>
              </w:rPr>
            </w:pPr>
            <w:r w:rsidRPr="00020FF7">
              <w:rPr>
                <w:rFonts w:ascii="Times New Roman" w:hAnsi="Times New Roman" w:cs="Times New Roman"/>
                <w:sz w:val="20"/>
              </w:rPr>
              <w:t>Hoofdwegennet</w:t>
            </w:r>
          </w:p>
        </w:tc>
        <w:tc>
          <w:tcPr>
            <w:tcW w:w="1517" w:type="dxa"/>
            <w:tcMar>
              <w:top w:w="22" w:type="dxa"/>
              <w:left w:w="28" w:type="dxa"/>
              <w:bottom w:w="22" w:type="dxa"/>
              <w:right w:w="28" w:type="dxa"/>
            </w:tcMar>
          </w:tcPr>
          <w:p w:rsidRPr="00020FF7" w:rsidR="00983680" w:rsidP="00FE1921" w:rsidRDefault="00983680" w14:paraId="6497FEA2"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36106EB5"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2F73F823"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0F031D27"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05820AC2" w14:textId="77777777">
            <w:pPr>
              <w:pStyle w:val="p-table"/>
              <w:rPr>
                <w:rFonts w:ascii="Times New Roman" w:hAnsi="Times New Roman" w:cs="Times New Roman"/>
                <w:sz w:val="20"/>
              </w:rPr>
            </w:pPr>
          </w:p>
        </w:tc>
      </w:tr>
      <w:tr w:rsidR="00983680" w:rsidTr="00983680" w14:paraId="3965F290" w14:textId="77777777">
        <w:tc>
          <w:tcPr>
            <w:tcW w:w="572" w:type="dxa"/>
            <w:tcMar>
              <w:top w:w="22" w:type="dxa"/>
              <w:bottom w:w="22" w:type="dxa"/>
              <w:right w:w="28" w:type="dxa"/>
            </w:tcMar>
          </w:tcPr>
          <w:p w:rsidRPr="00020FF7" w:rsidR="00983680" w:rsidP="00FE1921" w:rsidRDefault="00983680" w14:paraId="7600F9DB"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1E7E300F" w14:textId="77777777">
            <w:pPr>
              <w:pStyle w:val="p-table"/>
              <w:rPr>
                <w:rFonts w:ascii="Times New Roman" w:hAnsi="Times New Roman" w:cs="Times New Roman"/>
                <w:sz w:val="20"/>
              </w:rPr>
            </w:pPr>
            <w:r w:rsidRPr="00020FF7">
              <w:rPr>
                <w:rFonts w:ascii="Times New Roman" w:hAnsi="Times New Roman" w:cs="Times New Roman"/>
                <w:b/>
                <w:sz w:val="20"/>
              </w:rPr>
              <w:t>Stand vóór nota van wijziging</w:t>
            </w:r>
          </w:p>
        </w:tc>
        <w:tc>
          <w:tcPr>
            <w:tcW w:w="1517" w:type="dxa"/>
            <w:tcMar>
              <w:top w:w="22" w:type="dxa"/>
              <w:left w:w="28" w:type="dxa"/>
              <w:bottom w:w="22" w:type="dxa"/>
              <w:right w:w="28" w:type="dxa"/>
            </w:tcMar>
            <w:vAlign w:val="center"/>
          </w:tcPr>
          <w:p w:rsidRPr="00020FF7" w:rsidR="00983680" w:rsidP="00FE1921" w:rsidRDefault="00983680" w14:paraId="6A067FB2" w14:textId="77777777">
            <w:pPr>
              <w:pStyle w:val="p-table"/>
              <w:jc w:val="right"/>
              <w:rPr>
                <w:rFonts w:ascii="Times New Roman" w:hAnsi="Times New Roman" w:cs="Times New Roman"/>
                <w:sz w:val="20"/>
              </w:rPr>
            </w:pPr>
            <w:r w:rsidRPr="00020FF7">
              <w:rPr>
                <w:rFonts w:ascii="Times New Roman" w:hAnsi="Times New Roman" w:cs="Times New Roman"/>
                <w:b/>
                <w:sz w:val="20"/>
              </w:rPr>
              <w:t>5.746.624</w:t>
            </w:r>
          </w:p>
        </w:tc>
        <w:tc>
          <w:tcPr>
            <w:tcW w:w="1517" w:type="dxa"/>
            <w:tcMar>
              <w:top w:w="22" w:type="dxa"/>
              <w:left w:w="28" w:type="dxa"/>
              <w:bottom w:w="22" w:type="dxa"/>
              <w:right w:w="28" w:type="dxa"/>
            </w:tcMar>
            <w:vAlign w:val="center"/>
          </w:tcPr>
          <w:p w:rsidRPr="00020FF7" w:rsidR="00983680" w:rsidP="00FE1921" w:rsidRDefault="00983680" w14:paraId="165DBE1C" w14:textId="77777777">
            <w:pPr>
              <w:pStyle w:val="p-table"/>
              <w:jc w:val="right"/>
              <w:rPr>
                <w:rFonts w:ascii="Times New Roman" w:hAnsi="Times New Roman" w:cs="Times New Roman"/>
                <w:sz w:val="20"/>
              </w:rPr>
            </w:pPr>
            <w:r w:rsidRPr="00020FF7">
              <w:rPr>
                <w:rFonts w:ascii="Times New Roman" w:hAnsi="Times New Roman" w:cs="Times New Roman"/>
                <w:b/>
                <w:sz w:val="20"/>
              </w:rPr>
              <w:t>3.519.412</w:t>
            </w:r>
          </w:p>
        </w:tc>
        <w:tc>
          <w:tcPr>
            <w:tcW w:w="1527" w:type="dxa"/>
            <w:tcMar>
              <w:top w:w="22" w:type="dxa"/>
              <w:left w:w="28" w:type="dxa"/>
              <w:bottom w:w="22" w:type="dxa"/>
              <w:right w:w="28" w:type="dxa"/>
            </w:tcMar>
            <w:vAlign w:val="center"/>
          </w:tcPr>
          <w:p w:rsidRPr="00020FF7" w:rsidR="00983680" w:rsidP="00FE1921" w:rsidRDefault="00983680" w14:paraId="255307F9" w14:textId="77777777">
            <w:pPr>
              <w:pStyle w:val="p-table"/>
              <w:jc w:val="right"/>
              <w:rPr>
                <w:rFonts w:ascii="Times New Roman" w:hAnsi="Times New Roman" w:cs="Times New Roman"/>
                <w:sz w:val="20"/>
              </w:rPr>
            </w:pPr>
            <w:r w:rsidRPr="00020FF7">
              <w:rPr>
                <w:rFonts w:ascii="Times New Roman" w:hAnsi="Times New Roman" w:cs="Times New Roman"/>
                <w:b/>
                <w:sz w:val="20"/>
              </w:rPr>
              <w:t>3.613.570</w:t>
            </w:r>
          </w:p>
        </w:tc>
        <w:tc>
          <w:tcPr>
            <w:tcW w:w="1517" w:type="dxa"/>
            <w:tcMar>
              <w:top w:w="22" w:type="dxa"/>
              <w:left w:w="28" w:type="dxa"/>
              <w:bottom w:w="22" w:type="dxa"/>
              <w:right w:w="28" w:type="dxa"/>
            </w:tcMar>
            <w:vAlign w:val="center"/>
          </w:tcPr>
          <w:p w:rsidRPr="00020FF7" w:rsidR="00983680" w:rsidP="00FE1921" w:rsidRDefault="00983680" w14:paraId="7D65A017" w14:textId="77777777">
            <w:pPr>
              <w:pStyle w:val="p-table"/>
              <w:jc w:val="right"/>
              <w:rPr>
                <w:rFonts w:ascii="Times New Roman" w:hAnsi="Times New Roman" w:cs="Times New Roman"/>
                <w:sz w:val="20"/>
              </w:rPr>
            </w:pPr>
            <w:r w:rsidRPr="00020FF7">
              <w:rPr>
                <w:rFonts w:ascii="Times New Roman" w:hAnsi="Times New Roman" w:cs="Times New Roman"/>
                <w:b/>
                <w:sz w:val="20"/>
              </w:rPr>
              <w:t>3.464.435</w:t>
            </w:r>
          </w:p>
        </w:tc>
        <w:tc>
          <w:tcPr>
            <w:tcW w:w="1527" w:type="dxa"/>
            <w:tcMar>
              <w:top w:w="22" w:type="dxa"/>
              <w:left w:w="28" w:type="dxa"/>
              <w:bottom w:w="22" w:type="dxa"/>
              <w:right w:w="28" w:type="dxa"/>
            </w:tcMar>
            <w:vAlign w:val="center"/>
          </w:tcPr>
          <w:p w:rsidRPr="00020FF7" w:rsidR="00983680" w:rsidP="00FE1921" w:rsidRDefault="00983680" w14:paraId="3EBB7AE1" w14:textId="77777777">
            <w:pPr>
              <w:pStyle w:val="p-table"/>
              <w:jc w:val="right"/>
              <w:rPr>
                <w:rFonts w:ascii="Times New Roman" w:hAnsi="Times New Roman" w:cs="Times New Roman"/>
                <w:sz w:val="20"/>
              </w:rPr>
            </w:pPr>
            <w:r w:rsidRPr="00020FF7">
              <w:rPr>
                <w:rFonts w:ascii="Times New Roman" w:hAnsi="Times New Roman" w:cs="Times New Roman"/>
                <w:b/>
                <w:sz w:val="20"/>
              </w:rPr>
              <w:t>3.367.413</w:t>
            </w:r>
          </w:p>
        </w:tc>
      </w:tr>
      <w:tr w:rsidR="00983680" w:rsidTr="00983680" w14:paraId="122B4C12" w14:textId="77777777">
        <w:tc>
          <w:tcPr>
            <w:tcW w:w="572" w:type="dxa"/>
            <w:tcMar>
              <w:top w:w="22" w:type="dxa"/>
              <w:bottom w:w="22" w:type="dxa"/>
              <w:right w:w="28" w:type="dxa"/>
            </w:tcMar>
            <w:vAlign w:val="center"/>
          </w:tcPr>
          <w:p w:rsidRPr="00020FF7" w:rsidR="00983680" w:rsidP="00FE1921" w:rsidRDefault="00983680" w14:paraId="17175C93" w14:textId="77777777">
            <w:pPr>
              <w:pStyle w:val="p-table"/>
              <w:jc w:val="right"/>
              <w:rPr>
                <w:rFonts w:ascii="Times New Roman" w:hAnsi="Times New Roman" w:cs="Times New Roman"/>
                <w:sz w:val="20"/>
              </w:rPr>
            </w:pPr>
            <w:r w:rsidRPr="00020FF7">
              <w:rPr>
                <w:rFonts w:ascii="Times New Roman" w:hAnsi="Times New Roman" w:cs="Times New Roman"/>
                <w:sz w:val="20"/>
              </w:rPr>
              <w:t>12.03</w:t>
            </w:r>
          </w:p>
        </w:tc>
        <w:tc>
          <w:tcPr>
            <w:tcW w:w="1517" w:type="dxa"/>
            <w:tcMar>
              <w:top w:w="22" w:type="dxa"/>
              <w:left w:w="28" w:type="dxa"/>
              <w:bottom w:w="22" w:type="dxa"/>
              <w:right w:w="28" w:type="dxa"/>
            </w:tcMar>
            <w:vAlign w:val="center"/>
          </w:tcPr>
          <w:p w:rsidRPr="00020FF7" w:rsidR="00983680" w:rsidP="00FE1921" w:rsidRDefault="00983680" w14:paraId="76473A35" w14:textId="77777777">
            <w:pPr>
              <w:pStyle w:val="p-table"/>
              <w:rPr>
                <w:rFonts w:ascii="Times New Roman" w:hAnsi="Times New Roman" w:cs="Times New Roman"/>
                <w:sz w:val="20"/>
              </w:rPr>
            </w:pPr>
            <w:r w:rsidRPr="00020FF7">
              <w:rPr>
                <w:rFonts w:ascii="Times New Roman" w:hAnsi="Times New Roman" w:cs="Times New Roman"/>
                <w:sz w:val="20"/>
              </w:rPr>
              <w:t>Ontwikkeling</w:t>
            </w:r>
          </w:p>
        </w:tc>
        <w:tc>
          <w:tcPr>
            <w:tcW w:w="1517" w:type="dxa"/>
            <w:tcMar>
              <w:top w:w="22" w:type="dxa"/>
              <w:left w:w="28" w:type="dxa"/>
              <w:bottom w:w="22" w:type="dxa"/>
              <w:right w:w="28" w:type="dxa"/>
            </w:tcMar>
          </w:tcPr>
          <w:p w:rsidRPr="00020FF7" w:rsidR="00983680" w:rsidP="00FE1921" w:rsidRDefault="00983680" w14:paraId="2590F60C"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453BE853"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264C9A4F"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63C8A097"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22C59D2B" w14:textId="77777777">
            <w:pPr>
              <w:pStyle w:val="p-table"/>
              <w:rPr>
                <w:rFonts w:ascii="Times New Roman" w:hAnsi="Times New Roman" w:cs="Times New Roman"/>
                <w:sz w:val="20"/>
              </w:rPr>
            </w:pPr>
          </w:p>
        </w:tc>
      </w:tr>
      <w:tr w:rsidR="00983680" w:rsidTr="00983680" w14:paraId="68EFE947" w14:textId="77777777">
        <w:tc>
          <w:tcPr>
            <w:tcW w:w="572" w:type="dxa"/>
            <w:tcMar>
              <w:top w:w="22" w:type="dxa"/>
              <w:bottom w:w="22" w:type="dxa"/>
              <w:right w:w="28" w:type="dxa"/>
            </w:tcMar>
          </w:tcPr>
          <w:p w:rsidRPr="00020FF7" w:rsidR="00983680" w:rsidP="00FE1921" w:rsidRDefault="00983680" w14:paraId="22121307"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2A70A7C5" w14:textId="77777777">
            <w:pPr>
              <w:pStyle w:val="p-table"/>
              <w:rPr>
                <w:rFonts w:ascii="Times New Roman" w:hAnsi="Times New Roman" w:cs="Times New Roman"/>
                <w:sz w:val="20"/>
              </w:rPr>
            </w:pPr>
            <w:r w:rsidRPr="00020FF7">
              <w:rPr>
                <w:rFonts w:ascii="Times New Roman" w:hAnsi="Times New Roman" w:cs="Times New Roman"/>
                <w:sz w:val="20"/>
              </w:rPr>
              <w:t>Stopcontact op Land</w:t>
            </w:r>
          </w:p>
        </w:tc>
        <w:tc>
          <w:tcPr>
            <w:tcW w:w="1517" w:type="dxa"/>
            <w:tcMar>
              <w:top w:w="22" w:type="dxa"/>
              <w:left w:w="28" w:type="dxa"/>
              <w:bottom w:w="22" w:type="dxa"/>
              <w:right w:w="28" w:type="dxa"/>
            </w:tcMar>
            <w:vAlign w:val="center"/>
          </w:tcPr>
          <w:p w:rsidRPr="00020FF7" w:rsidR="00983680" w:rsidP="00FE1921" w:rsidRDefault="00983680" w14:paraId="3EE0FB32" w14:textId="77777777">
            <w:pPr>
              <w:pStyle w:val="p-table"/>
              <w:jc w:val="right"/>
              <w:rPr>
                <w:rFonts w:ascii="Times New Roman" w:hAnsi="Times New Roman" w:cs="Times New Roman"/>
                <w:sz w:val="20"/>
              </w:rPr>
            </w:pPr>
            <w:r w:rsidRPr="00020FF7">
              <w:rPr>
                <w:rFonts w:ascii="Times New Roman" w:hAnsi="Times New Roman" w:cs="Times New Roman"/>
                <w:sz w:val="20"/>
              </w:rPr>
              <w:t>1.900</w:t>
            </w:r>
          </w:p>
        </w:tc>
        <w:tc>
          <w:tcPr>
            <w:tcW w:w="1517" w:type="dxa"/>
            <w:tcMar>
              <w:top w:w="22" w:type="dxa"/>
              <w:left w:w="28" w:type="dxa"/>
              <w:bottom w:w="22" w:type="dxa"/>
              <w:right w:w="28" w:type="dxa"/>
            </w:tcMar>
            <w:vAlign w:val="center"/>
          </w:tcPr>
          <w:p w:rsidRPr="00020FF7" w:rsidR="00983680" w:rsidP="00FE1921" w:rsidRDefault="00983680" w14:paraId="581183B5" w14:textId="77777777">
            <w:pPr>
              <w:pStyle w:val="p-table"/>
              <w:jc w:val="right"/>
              <w:rPr>
                <w:rFonts w:ascii="Times New Roman" w:hAnsi="Times New Roman" w:cs="Times New Roman"/>
                <w:sz w:val="20"/>
              </w:rPr>
            </w:pPr>
            <w:r w:rsidRPr="00020FF7">
              <w:rPr>
                <w:rFonts w:ascii="Times New Roman" w:hAnsi="Times New Roman" w:cs="Times New Roman"/>
                <w:sz w:val="20"/>
              </w:rPr>
              <w:t>9.300</w:t>
            </w:r>
          </w:p>
        </w:tc>
        <w:tc>
          <w:tcPr>
            <w:tcW w:w="1527" w:type="dxa"/>
            <w:tcMar>
              <w:top w:w="22" w:type="dxa"/>
              <w:left w:w="28" w:type="dxa"/>
              <w:bottom w:w="22" w:type="dxa"/>
              <w:right w:w="28" w:type="dxa"/>
            </w:tcMar>
            <w:vAlign w:val="center"/>
          </w:tcPr>
          <w:p w:rsidRPr="00020FF7" w:rsidR="00983680" w:rsidP="00FE1921" w:rsidRDefault="00983680" w14:paraId="32F688BA" w14:textId="77777777">
            <w:pPr>
              <w:pStyle w:val="p-table"/>
              <w:jc w:val="right"/>
              <w:rPr>
                <w:rFonts w:ascii="Times New Roman" w:hAnsi="Times New Roman" w:cs="Times New Roman"/>
                <w:sz w:val="20"/>
              </w:rPr>
            </w:pPr>
            <w:r w:rsidRPr="00020FF7">
              <w:rPr>
                <w:rFonts w:ascii="Times New Roman" w:hAnsi="Times New Roman" w:cs="Times New Roman"/>
                <w:sz w:val="20"/>
              </w:rPr>
              <w:t>8.500</w:t>
            </w:r>
          </w:p>
        </w:tc>
        <w:tc>
          <w:tcPr>
            <w:tcW w:w="1517" w:type="dxa"/>
            <w:tcMar>
              <w:top w:w="22" w:type="dxa"/>
              <w:left w:w="28" w:type="dxa"/>
              <w:bottom w:w="22" w:type="dxa"/>
              <w:right w:w="28" w:type="dxa"/>
            </w:tcMar>
            <w:vAlign w:val="center"/>
          </w:tcPr>
          <w:p w:rsidRPr="00020FF7" w:rsidR="00983680" w:rsidP="00FE1921" w:rsidRDefault="00983680" w14:paraId="36E81678" w14:textId="77777777">
            <w:pPr>
              <w:pStyle w:val="p-table"/>
              <w:jc w:val="right"/>
              <w:rPr>
                <w:rFonts w:ascii="Times New Roman" w:hAnsi="Times New Roman" w:cs="Times New Roman"/>
                <w:sz w:val="20"/>
              </w:rPr>
            </w:pPr>
            <w:r w:rsidRPr="00020FF7">
              <w:rPr>
                <w:rFonts w:ascii="Times New Roman" w:hAnsi="Times New Roman" w:cs="Times New Roman"/>
                <w:sz w:val="20"/>
              </w:rPr>
              <w:t>12.500</w:t>
            </w:r>
          </w:p>
        </w:tc>
        <w:tc>
          <w:tcPr>
            <w:tcW w:w="1527" w:type="dxa"/>
            <w:tcMar>
              <w:top w:w="22" w:type="dxa"/>
              <w:left w:w="28" w:type="dxa"/>
              <w:bottom w:w="22" w:type="dxa"/>
              <w:right w:w="28" w:type="dxa"/>
            </w:tcMar>
            <w:vAlign w:val="center"/>
          </w:tcPr>
          <w:p w:rsidRPr="00020FF7" w:rsidR="00983680" w:rsidP="00FE1921" w:rsidRDefault="00983680" w14:paraId="00B2DDB4" w14:textId="77777777">
            <w:pPr>
              <w:pStyle w:val="p-table"/>
              <w:jc w:val="right"/>
              <w:rPr>
                <w:rFonts w:ascii="Times New Roman" w:hAnsi="Times New Roman" w:cs="Times New Roman"/>
                <w:sz w:val="20"/>
              </w:rPr>
            </w:pPr>
            <w:r w:rsidRPr="00020FF7">
              <w:rPr>
                <w:rFonts w:ascii="Times New Roman" w:hAnsi="Times New Roman" w:cs="Times New Roman"/>
                <w:sz w:val="20"/>
              </w:rPr>
              <w:t>10.500</w:t>
            </w:r>
          </w:p>
        </w:tc>
      </w:tr>
      <w:tr w:rsidR="00983680" w:rsidTr="00983680" w14:paraId="5305BEA3" w14:textId="77777777">
        <w:tc>
          <w:tcPr>
            <w:tcW w:w="572" w:type="dxa"/>
            <w:tcMar>
              <w:top w:w="22" w:type="dxa"/>
              <w:bottom w:w="22" w:type="dxa"/>
              <w:right w:w="28" w:type="dxa"/>
            </w:tcMar>
            <w:vAlign w:val="center"/>
          </w:tcPr>
          <w:p w:rsidRPr="00020FF7" w:rsidR="00983680" w:rsidP="00FE1921" w:rsidRDefault="00983680" w14:paraId="56D52D0C" w14:textId="77777777">
            <w:pPr>
              <w:pStyle w:val="p-table"/>
              <w:jc w:val="right"/>
              <w:rPr>
                <w:rFonts w:ascii="Times New Roman" w:hAnsi="Times New Roman" w:cs="Times New Roman"/>
                <w:sz w:val="20"/>
              </w:rPr>
            </w:pPr>
            <w:r w:rsidRPr="00020FF7">
              <w:rPr>
                <w:rFonts w:ascii="Times New Roman" w:hAnsi="Times New Roman" w:cs="Times New Roman"/>
                <w:sz w:val="20"/>
              </w:rPr>
              <w:t>12</w:t>
            </w:r>
          </w:p>
        </w:tc>
        <w:tc>
          <w:tcPr>
            <w:tcW w:w="1517" w:type="dxa"/>
            <w:tcMar>
              <w:top w:w="22" w:type="dxa"/>
              <w:left w:w="28" w:type="dxa"/>
              <w:bottom w:w="22" w:type="dxa"/>
              <w:right w:w="28" w:type="dxa"/>
            </w:tcMar>
            <w:vAlign w:val="center"/>
          </w:tcPr>
          <w:p w:rsidRPr="00020FF7" w:rsidR="00983680" w:rsidP="00FE1921" w:rsidRDefault="00983680" w14:paraId="4B2E0C03" w14:textId="77777777">
            <w:pPr>
              <w:pStyle w:val="p-table"/>
              <w:rPr>
                <w:rFonts w:ascii="Times New Roman" w:hAnsi="Times New Roman" w:cs="Times New Roman"/>
                <w:sz w:val="20"/>
              </w:rPr>
            </w:pPr>
            <w:r w:rsidRPr="00020FF7">
              <w:rPr>
                <w:rFonts w:ascii="Times New Roman" w:hAnsi="Times New Roman" w:cs="Times New Roman"/>
                <w:sz w:val="20"/>
              </w:rPr>
              <w:t>Hoofdwegennet</w:t>
            </w:r>
          </w:p>
        </w:tc>
        <w:tc>
          <w:tcPr>
            <w:tcW w:w="1517" w:type="dxa"/>
            <w:tcMar>
              <w:top w:w="22" w:type="dxa"/>
              <w:left w:w="28" w:type="dxa"/>
              <w:bottom w:w="22" w:type="dxa"/>
              <w:right w:w="28" w:type="dxa"/>
            </w:tcMar>
          </w:tcPr>
          <w:p w:rsidRPr="00020FF7" w:rsidR="00983680" w:rsidP="00FE1921" w:rsidRDefault="00983680" w14:paraId="408FA316"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61704E38"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2C75A245"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37DF086F"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02535C3A" w14:textId="77777777">
            <w:pPr>
              <w:pStyle w:val="p-table"/>
              <w:rPr>
                <w:rFonts w:ascii="Times New Roman" w:hAnsi="Times New Roman" w:cs="Times New Roman"/>
                <w:sz w:val="20"/>
              </w:rPr>
            </w:pPr>
          </w:p>
        </w:tc>
      </w:tr>
      <w:tr w:rsidR="00983680" w:rsidTr="00983680" w14:paraId="5C7CF235" w14:textId="77777777">
        <w:tc>
          <w:tcPr>
            <w:tcW w:w="572" w:type="dxa"/>
            <w:tcMar>
              <w:top w:w="22" w:type="dxa"/>
              <w:bottom w:w="22" w:type="dxa"/>
              <w:right w:w="28" w:type="dxa"/>
            </w:tcMar>
          </w:tcPr>
          <w:p w:rsidRPr="00020FF7" w:rsidR="00983680" w:rsidP="00FE1921" w:rsidRDefault="00983680" w14:paraId="1E6F5B72"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3113E1EE" w14:textId="77777777">
            <w:pPr>
              <w:pStyle w:val="p-table"/>
              <w:rPr>
                <w:rFonts w:ascii="Times New Roman" w:hAnsi="Times New Roman" w:cs="Times New Roman"/>
                <w:sz w:val="20"/>
              </w:rPr>
            </w:pPr>
            <w:r w:rsidRPr="00020FF7">
              <w:rPr>
                <w:rFonts w:ascii="Times New Roman" w:hAnsi="Times New Roman" w:cs="Times New Roman"/>
                <w:b/>
                <w:sz w:val="20"/>
              </w:rPr>
              <w:t>Stand na nota van wijziging</w:t>
            </w:r>
          </w:p>
        </w:tc>
        <w:tc>
          <w:tcPr>
            <w:tcW w:w="1517" w:type="dxa"/>
            <w:tcMar>
              <w:top w:w="22" w:type="dxa"/>
              <w:left w:w="28" w:type="dxa"/>
              <w:bottom w:w="22" w:type="dxa"/>
              <w:right w:w="28" w:type="dxa"/>
            </w:tcMar>
            <w:vAlign w:val="center"/>
          </w:tcPr>
          <w:p w:rsidRPr="00020FF7" w:rsidR="00983680" w:rsidP="00FE1921" w:rsidRDefault="00983680" w14:paraId="62CF462B" w14:textId="77777777">
            <w:pPr>
              <w:pStyle w:val="p-table"/>
              <w:jc w:val="right"/>
              <w:rPr>
                <w:rFonts w:ascii="Times New Roman" w:hAnsi="Times New Roman" w:cs="Times New Roman"/>
                <w:sz w:val="20"/>
              </w:rPr>
            </w:pPr>
            <w:r w:rsidRPr="00020FF7">
              <w:rPr>
                <w:rFonts w:ascii="Times New Roman" w:hAnsi="Times New Roman" w:cs="Times New Roman"/>
                <w:b/>
                <w:sz w:val="20"/>
              </w:rPr>
              <w:t>5.746.624</w:t>
            </w:r>
          </w:p>
        </w:tc>
        <w:tc>
          <w:tcPr>
            <w:tcW w:w="1517" w:type="dxa"/>
            <w:tcMar>
              <w:top w:w="22" w:type="dxa"/>
              <w:left w:w="28" w:type="dxa"/>
              <w:bottom w:w="22" w:type="dxa"/>
              <w:right w:w="28" w:type="dxa"/>
            </w:tcMar>
            <w:vAlign w:val="center"/>
          </w:tcPr>
          <w:p w:rsidRPr="00020FF7" w:rsidR="00983680" w:rsidP="00FE1921" w:rsidRDefault="00983680" w14:paraId="44C3D03D" w14:textId="77777777">
            <w:pPr>
              <w:pStyle w:val="p-table"/>
              <w:jc w:val="right"/>
              <w:rPr>
                <w:rFonts w:ascii="Times New Roman" w:hAnsi="Times New Roman" w:cs="Times New Roman"/>
                <w:sz w:val="20"/>
              </w:rPr>
            </w:pPr>
            <w:r w:rsidRPr="00020FF7">
              <w:rPr>
                <w:rFonts w:ascii="Times New Roman" w:hAnsi="Times New Roman" w:cs="Times New Roman"/>
                <w:b/>
                <w:sz w:val="20"/>
              </w:rPr>
              <w:t>3.519.412</w:t>
            </w:r>
          </w:p>
        </w:tc>
        <w:tc>
          <w:tcPr>
            <w:tcW w:w="1527" w:type="dxa"/>
            <w:tcMar>
              <w:top w:w="22" w:type="dxa"/>
              <w:left w:w="28" w:type="dxa"/>
              <w:bottom w:w="22" w:type="dxa"/>
              <w:right w:w="28" w:type="dxa"/>
            </w:tcMar>
            <w:vAlign w:val="center"/>
          </w:tcPr>
          <w:p w:rsidRPr="00020FF7" w:rsidR="00983680" w:rsidP="00FE1921" w:rsidRDefault="00983680" w14:paraId="27188E3A" w14:textId="77777777">
            <w:pPr>
              <w:pStyle w:val="p-table"/>
              <w:jc w:val="right"/>
              <w:rPr>
                <w:rFonts w:ascii="Times New Roman" w:hAnsi="Times New Roman" w:cs="Times New Roman"/>
                <w:sz w:val="20"/>
              </w:rPr>
            </w:pPr>
            <w:r w:rsidRPr="00020FF7">
              <w:rPr>
                <w:rFonts w:ascii="Times New Roman" w:hAnsi="Times New Roman" w:cs="Times New Roman"/>
                <w:b/>
                <w:sz w:val="20"/>
              </w:rPr>
              <w:t>3.613.570</w:t>
            </w:r>
          </w:p>
        </w:tc>
        <w:tc>
          <w:tcPr>
            <w:tcW w:w="1517" w:type="dxa"/>
            <w:tcMar>
              <w:top w:w="22" w:type="dxa"/>
              <w:left w:w="28" w:type="dxa"/>
              <w:bottom w:w="22" w:type="dxa"/>
              <w:right w:w="28" w:type="dxa"/>
            </w:tcMar>
            <w:vAlign w:val="center"/>
          </w:tcPr>
          <w:p w:rsidRPr="00020FF7" w:rsidR="00983680" w:rsidP="00FE1921" w:rsidRDefault="00983680" w14:paraId="74150748" w14:textId="77777777">
            <w:pPr>
              <w:pStyle w:val="p-table"/>
              <w:jc w:val="right"/>
              <w:rPr>
                <w:rFonts w:ascii="Times New Roman" w:hAnsi="Times New Roman" w:cs="Times New Roman"/>
                <w:sz w:val="20"/>
              </w:rPr>
            </w:pPr>
            <w:r w:rsidRPr="00020FF7">
              <w:rPr>
                <w:rFonts w:ascii="Times New Roman" w:hAnsi="Times New Roman" w:cs="Times New Roman"/>
                <w:b/>
                <w:sz w:val="20"/>
              </w:rPr>
              <w:t>3.464.435</w:t>
            </w:r>
          </w:p>
        </w:tc>
        <w:tc>
          <w:tcPr>
            <w:tcW w:w="1527" w:type="dxa"/>
            <w:tcMar>
              <w:top w:w="22" w:type="dxa"/>
              <w:left w:w="28" w:type="dxa"/>
              <w:bottom w:w="22" w:type="dxa"/>
              <w:right w:w="28" w:type="dxa"/>
            </w:tcMar>
            <w:vAlign w:val="center"/>
          </w:tcPr>
          <w:p w:rsidRPr="00020FF7" w:rsidR="00983680" w:rsidP="00FE1921" w:rsidRDefault="00983680" w14:paraId="65C5488B" w14:textId="77777777">
            <w:pPr>
              <w:pStyle w:val="p-table"/>
              <w:jc w:val="right"/>
              <w:rPr>
                <w:rFonts w:ascii="Times New Roman" w:hAnsi="Times New Roman" w:cs="Times New Roman"/>
                <w:sz w:val="20"/>
              </w:rPr>
            </w:pPr>
            <w:r w:rsidRPr="00020FF7">
              <w:rPr>
                <w:rFonts w:ascii="Times New Roman" w:hAnsi="Times New Roman" w:cs="Times New Roman"/>
                <w:b/>
                <w:sz w:val="20"/>
              </w:rPr>
              <w:t>3.367.413</w:t>
            </w:r>
          </w:p>
        </w:tc>
      </w:tr>
      <w:tr w:rsidR="00983680" w:rsidTr="00983680" w14:paraId="424A0D4D" w14:textId="77777777">
        <w:tc>
          <w:tcPr>
            <w:tcW w:w="572" w:type="dxa"/>
            <w:tcBorders>
              <w:bottom w:val="single" w:color="009EE0" w:sz="2" w:space="0"/>
            </w:tcBorders>
            <w:tcMar>
              <w:top w:w="22" w:type="dxa"/>
              <w:bottom w:w="22" w:type="dxa"/>
              <w:right w:w="28" w:type="dxa"/>
            </w:tcMar>
            <w:vAlign w:val="center"/>
          </w:tcPr>
          <w:p w:rsidRPr="00020FF7" w:rsidR="00983680" w:rsidP="00FE1921" w:rsidRDefault="00983680" w14:paraId="4064C2CE" w14:textId="77777777">
            <w:pPr>
              <w:pStyle w:val="p-table"/>
              <w:jc w:val="right"/>
              <w:rPr>
                <w:rFonts w:ascii="Times New Roman" w:hAnsi="Times New Roman" w:cs="Times New Roman"/>
                <w:sz w:val="20"/>
              </w:rPr>
            </w:pPr>
            <w:r w:rsidRPr="00020FF7">
              <w:rPr>
                <w:rFonts w:ascii="Times New Roman" w:hAnsi="Times New Roman" w:cs="Times New Roman"/>
                <w:sz w:val="20"/>
              </w:rPr>
              <w:t>Totaal</w:t>
            </w: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749233B9" w14:textId="77777777">
            <w:pPr>
              <w:pStyle w:val="p-table"/>
              <w:rPr>
                <w:rFonts w:ascii="Times New Roman" w:hAnsi="Times New Roman" w:cs="Times New Roman"/>
                <w:sz w:val="20"/>
              </w:rPr>
            </w:pPr>
            <w:r w:rsidRPr="00020FF7">
              <w:rPr>
                <w:rFonts w:ascii="Times New Roman" w:hAnsi="Times New Roman" w:cs="Times New Roman"/>
                <w:sz w:val="20"/>
              </w:rPr>
              <w:t>Mobiliteitsfonds</w:t>
            </w:r>
          </w:p>
        </w:tc>
        <w:tc>
          <w:tcPr>
            <w:tcW w:w="1517" w:type="dxa"/>
            <w:tcBorders>
              <w:bottom w:val="single" w:color="009EE0" w:sz="2" w:space="0"/>
            </w:tcBorders>
            <w:tcMar>
              <w:top w:w="22" w:type="dxa"/>
              <w:left w:w="28" w:type="dxa"/>
              <w:bottom w:w="22" w:type="dxa"/>
              <w:right w:w="28" w:type="dxa"/>
            </w:tcMar>
          </w:tcPr>
          <w:p w:rsidRPr="00020FF7" w:rsidR="00983680" w:rsidP="00FE1921" w:rsidRDefault="00983680" w14:paraId="27D726B6" w14:textId="77777777">
            <w:pPr>
              <w:pStyle w:val="p-table"/>
              <w:rPr>
                <w:rFonts w:ascii="Times New Roman" w:hAnsi="Times New Roman" w:cs="Times New Roman"/>
                <w:sz w:val="20"/>
              </w:rPr>
            </w:pPr>
          </w:p>
        </w:tc>
        <w:tc>
          <w:tcPr>
            <w:tcW w:w="1517" w:type="dxa"/>
            <w:tcBorders>
              <w:bottom w:val="single" w:color="009EE0" w:sz="2" w:space="0"/>
            </w:tcBorders>
            <w:tcMar>
              <w:top w:w="22" w:type="dxa"/>
              <w:left w:w="28" w:type="dxa"/>
              <w:bottom w:w="22" w:type="dxa"/>
              <w:right w:w="28" w:type="dxa"/>
            </w:tcMar>
          </w:tcPr>
          <w:p w:rsidRPr="00020FF7" w:rsidR="00983680" w:rsidP="00FE1921" w:rsidRDefault="00983680" w14:paraId="03F4DA2E" w14:textId="77777777">
            <w:pPr>
              <w:pStyle w:val="p-table"/>
              <w:rPr>
                <w:rFonts w:ascii="Times New Roman" w:hAnsi="Times New Roman" w:cs="Times New Roman"/>
                <w:sz w:val="20"/>
              </w:rPr>
            </w:pPr>
          </w:p>
        </w:tc>
        <w:tc>
          <w:tcPr>
            <w:tcW w:w="1527" w:type="dxa"/>
            <w:tcBorders>
              <w:bottom w:val="single" w:color="009EE0" w:sz="2" w:space="0"/>
            </w:tcBorders>
            <w:tcMar>
              <w:top w:w="22" w:type="dxa"/>
              <w:left w:w="28" w:type="dxa"/>
              <w:bottom w:w="22" w:type="dxa"/>
              <w:right w:w="28" w:type="dxa"/>
            </w:tcMar>
          </w:tcPr>
          <w:p w:rsidRPr="00020FF7" w:rsidR="00983680" w:rsidP="00FE1921" w:rsidRDefault="00983680" w14:paraId="6362C3D1" w14:textId="77777777">
            <w:pPr>
              <w:pStyle w:val="p-table"/>
              <w:rPr>
                <w:rFonts w:ascii="Times New Roman" w:hAnsi="Times New Roman" w:cs="Times New Roman"/>
                <w:sz w:val="20"/>
              </w:rPr>
            </w:pPr>
          </w:p>
        </w:tc>
        <w:tc>
          <w:tcPr>
            <w:tcW w:w="1517" w:type="dxa"/>
            <w:tcBorders>
              <w:bottom w:val="single" w:color="009EE0" w:sz="2" w:space="0"/>
            </w:tcBorders>
            <w:tcMar>
              <w:top w:w="22" w:type="dxa"/>
              <w:left w:w="28" w:type="dxa"/>
              <w:bottom w:w="22" w:type="dxa"/>
              <w:right w:w="28" w:type="dxa"/>
            </w:tcMar>
          </w:tcPr>
          <w:p w:rsidRPr="00020FF7" w:rsidR="00983680" w:rsidP="00FE1921" w:rsidRDefault="00983680" w14:paraId="5EFF101A" w14:textId="77777777">
            <w:pPr>
              <w:pStyle w:val="p-table"/>
              <w:rPr>
                <w:rFonts w:ascii="Times New Roman" w:hAnsi="Times New Roman" w:cs="Times New Roman"/>
                <w:sz w:val="20"/>
              </w:rPr>
            </w:pPr>
          </w:p>
        </w:tc>
        <w:tc>
          <w:tcPr>
            <w:tcW w:w="1527" w:type="dxa"/>
            <w:tcBorders>
              <w:bottom w:val="single" w:color="009EE0" w:sz="2" w:space="0"/>
            </w:tcBorders>
            <w:tcMar>
              <w:top w:w="22" w:type="dxa"/>
              <w:left w:w="28" w:type="dxa"/>
              <w:bottom w:w="22" w:type="dxa"/>
              <w:right w:w="28" w:type="dxa"/>
            </w:tcMar>
          </w:tcPr>
          <w:p w:rsidRPr="00020FF7" w:rsidR="00983680" w:rsidP="00FE1921" w:rsidRDefault="00983680" w14:paraId="7A1993DA" w14:textId="77777777">
            <w:pPr>
              <w:pStyle w:val="p-table"/>
              <w:rPr>
                <w:rFonts w:ascii="Times New Roman" w:hAnsi="Times New Roman" w:cs="Times New Roman"/>
                <w:sz w:val="20"/>
              </w:rPr>
            </w:pPr>
          </w:p>
        </w:tc>
      </w:tr>
      <w:tr w:rsidR="00983680" w:rsidTr="00983680" w14:paraId="1CAF28B7" w14:textId="77777777">
        <w:tc>
          <w:tcPr>
            <w:tcW w:w="572" w:type="dxa"/>
            <w:tcMar>
              <w:top w:w="22" w:type="dxa"/>
              <w:bottom w:w="22" w:type="dxa"/>
              <w:right w:w="28" w:type="dxa"/>
            </w:tcMar>
          </w:tcPr>
          <w:p w:rsidRPr="00020FF7" w:rsidR="00983680" w:rsidP="00FE1921" w:rsidRDefault="00983680" w14:paraId="2DED2D99"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7EFB0C43" w14:textId="77777777">
            <w:pPr>
              <w:pStyle w:val="p-table"/>
              <w:rPr>
                <w:rFonts w:ascii="Times New Roman" w:hAnsi="Times New Roman" w:cs="Times New Roman"/>
                <w:sz w:val="20"/>
              </w:rPr>
            </w:pPr>
            <w:r w:rsidRPr="00020FF7">
              <w:rPr>
                <w:rFonts w:ascii="Times New Roman" w:hAnsi="Times New Roman" w:cs="Times New Roman"/>
                <w:b/>
                <w:sz w:val="20"/>
              </w:rPr>
              <w:t>Stand voor nota van wijziging</w:t>
            </w:r>
          </w:p>
        </w:tc>
        <w:tc>
          <w:tcPr>
            <w:tcW w:w="1517" w:type="dxa"/>
            <w:tcMar>
              <w:top w:w="22" w:type="dxa"/>
              <w:left w:w="28" w:type="dxa"/>
              <w:bottom w:w="22" w:type="dxa"/>
              <w:right w:w="28" w:type="dxa"/>
            </w:tcMar>
            <w:vAlign w:val="center"/>
          </w:tcPr>
          <w:p w:rsidRPr="00020FF7" w:rsidR="00983680" w:rsidP="00FE1921" w:rsidRDefault="00983680" w14:paraId="001263B3" w14:textId="77777777">
            <w:pPr>
              <w:pStyle w:val="p-table"/>
              <w:jc w:val="right"/>
              <w:rPr>
                <w:rFonts w:ascii="Times New Roman" w:hAnsi="Times New Roman" w:cs="Times New Roman"/>
                <w:sz w:val="20"/>
              </w:rPr>
            </w:pPr>
            <w:r w:rsidRPr="00020FF7">
              <w:rPr>
                <w:rFonts w:ascii="Times New Roman" w:hAnsi="Times New Roman" w:cs="Times New Roman"/>
                <w:b/>
                <w:sz w:val="20"/>
              </w:rPr>
              <w:t>13.056.782</w:t>
            </w:r>
          </w:p>
        </w:tc>
        <w:tc>
          <w:tcPr>
            <w:tcW w:w="1517" w:type="dxa"/>
            <w:tcMar>
              <w:top w:w="22" w:type="dxa"/>
              <w:left w:w="28" w:type="dxa"/>
              <w:bottom w:w="22" w:type="dxa"/>
              <w:right w:w="28" w:type="dxa"/>
            </w:tcMar>
            <w:vAlign w:val="center"/>
          </w:tcPr>
          <w:p w:rsidRPr="00020FF7" w:rsidR="00983680" w:rsidP="00FE1921" w:rsidRDefault="00983680" w14:paraId="5C877928" w14:textId="77777777">
            <w:pPr>
              <w:pStyle w:val="p-table"/>
              <w:jc w:val="right"/>
              <w:rPr>
                <w:rFonts w:ascii="Times New Roman" w:hAnsi="Times New Roman" w:cs="Times New Roman"/>
                <w:sz w:val="20"/>
              </w:rPr>
            </w:pPr>
            <w:r w:rsidRPr="00020FF7">
              <w:rPr>
                <w:rFonts w:ascii="Times New Roman" w:hAnsi="Times New Roman" w:cs="Times New Roman"/>
                <w:b/>
                <w:sz w:val="20"/>
              </w:rPr>
              <w:t>11.384.128</w:t>
            </w:r>
          </w:p>
        </w:tc>
        <w:tc>
          <w:tcPr>
            <w:tcW w:w="1527" w:type="dxa"/>
            <w:tcMar>
              <w:top w:w="22" w:type="dxa"/>
              <w:left w:w="28" w:type="dxa"/>
              <w:bottom w:w="22" w:type="dxa"/>
              <w:right w:w="28" w:type="dxa"/>
            </w:tcMar>
            <w:vAlign w:val="bottom"/>
          </w:tcPr>
          <w:p w:rsidRPr="00020FF7" w:rsidR="00983680" w:rsidP="00FE1921" w:rsidRDefault="00983680" w14:paraId="543FD709" w14:textId="77777777">
            <w:pPr>
              <w:pStyle w:val="p-table"/>
              <w:jc w:val="right"/>
              <w:rPr>
                <w:rFonts w:ascii="Times New Roman" w:hAnsi="Times New Roman" w:cs="Times New Roman"/>
                <w:sz w:val="20"/>
              </w:rPr>
            </w:pPr>
            <w:r w:rsidRPr="00020FF7">
              <w:rPr>
                <w:rFonts w:ascii="Times New Roman" w:hAnsi="Times New Roman" w:cs="Times New Roman"/>
                <w:b/>
                <w:sz w:val="20"/>
              </w:rPr>
              <w:t>8.769.767</w:t>
            </w:r>
          </w:p>
        </w:tc>
        <w:tc>
          <w:tcPr>
            <w:tcW w:w="1517" w:type="dxa"/>
            <w:tcMar>
              <w:top w:w="22" w:type="dxa"/>
              <w:left w:w="28" w:type="dxa"/>
              <w:bottom w:w="22" w:type="dxa"/>
              <w:right w:w="28" w:type="dxa"/>
            </w:tcMar>
            <w:vAlign w:val="bottom"/>
          </w:tcPr>
          <w:p w:rsidRPr="00020FF7" w:rsidR="00983680" w:rsidP="00FE1921" w:rsidRDefault="00983680" w14:paraId="30296424" w14:textId="77777777">
            <w:pPr>
              <w:pStyle w:val="p-table"/>
              <w:jc w:val="right"/>
              <w:rPr>
                <w:rFonts w:ascii="Times New Roman" w:hAnsi="Times New Roman" w:cs="Times New Roman"/>
                <w:sz w:val="20"/>
              </w:rPr>
            </w:pPr>
            <w:r w:rsidRPr="00020FF7">
              <w:rPr>
                <w:rFonts w:ascii="Times New Roman" w:hAnsi="Times New Roman" w:cs="Times New Roman"/>
                <w:b/>
                <w:sz w:val="20"/>
              </w:rPr>
              <w:t>8.894.855</w:t>
            </w:r>
          </w:p>
        </w:tc>
        <w:tc>
          <w:tcPr>
            <w:tcW w:w="1527" w:type="dxa"/>
            <w:tcMar>
              <w:top w:w="22" w:type="dxa"/>
              <w:left w:w="28" w:type="dxa"/>
              <w:bottom w:w="22" w:type="dxa"/>
              <w:right w:w="28" w:type="dxa"/>
            </w:tcMar>
            <w:vAlign w:val="center"/>
          </w:tcPr>
          <w:p w:rsidRPr="00020FF7" w:rsidR="00983680" w:rsidP="00FE1921" w:rsidRDefault="00983680" w14:paraId="3EF373D3" w14:textId="77777777">
            <w:pPr>
              <w:pStyle w:val="p-table"/>
              <w:jc w:val="right"/>
              <w:rPr>
                <w:rFonts w:ascii="Times New Roman" w:hAnsi="Times New Roman" w:cs="Times New Roman"/>
                <w:sz w:val="20"/>
              </w:rPr>
            </w:pPr>
            <w:r w:rsidRPr="00020FF7">
              <w:rPr>
                <w:rFonts w:ascii="Times New Roman" w:hAnsi="Times New Roman" w:cs="Times New Roman"/>
                <w:b/>
                <w:sz w:val="20"/>
              </w:rPr>
              <w:t>10.159.156</w:t>
            </w:r>
          </w:p>
        </w:tc>
      </w:tr>
      <w:tr w:rsidR="00983680" w:rsidTr="00983680" w14:paraId="3C512021" w14:textId="77777777">
        <w:tc>
          <w:tcPr>
            <w:tcW w:w="572" w:type="dxa"/>
            <w:tcMar>
              <w:top w:w="22" w:type="dxa"/>
              <w:bottom w:w="22" w:type="dxa"/>
              <w:right w:w="28" w:type="dxa"/>
            </w:tcMar>
          </w:tcPr>
          <w:p w:rsidRPr="00020FF7" w:rsidR="00983680" w:rsidP="00FE1921" w:rsidRDefault="00983680" w14:paraId="06B9BDC4"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1EB1AE0B" w14:textId="77777777">
            <w:pPr>
              <w:pStyle w:val="p-table"/>
              <w:rPr>
                <w:rFonts w:ascii="Times New Roman" w:hAnsi="Times New Roman" w:cs="Times New Roman"/>
                <w:sz w:val="20"/>
              </w:rPr>
            </w:pPr>
            <w:r w:rsidRPr="00020FF7">
              <w:rPr>
                <w:rFonts w:ascii="Times New Roman" w:hAnsi="Times New Roman" w:cs="Times New Roman"/>
                <w:sz w:val="20"/>
              </w:rPr>
              <w:t>Stopcontact op Land</w:t>
            </w:r>
          </w:p>
        </w:tc>
        <w:tc>
          <w:tcPr>
            <w:tcW w:w="1517" w:type="dxa"/>
            <w:tcMar>
              <w:top w:w="22" w:type="dxa"/>
              <w:left w:w="28" w:type="dxa"/>
              <w:bottom w:w="22" w:type="dxa"/>
              <w:right w:w="28" w:type="dxa"/>
            </w:tcMar>
            <w:vAlign w:val="center"/>
          </w:tcPr>
          <w:p w:rsidRPr="00020FF7" w:rsidR="00983680" w:rsidP="00FE1921" w:rsidRDefault="00983680" w14:paraId="216EAB6C" w14:textId="77777777">
            <w:pPr>
              <w:pStyle w:val="p-table"/>
              <w:jc w:val="right"/>
              <w:rPr>
                <w:rFonts w:ascii="Times New Roman" w:hAnsi="Times New Roman" w:cs="Times New Roman"/>
                <w:sz w:val="20"/>
              </w:rPr>
            </w:pPr>
            <w:r w:rsidRPr="00020FF7">
              <w:rPr>
                <w:rFonts w:ascii="Times New Roman" w:hAnsi="Times New Roman" w:cs="Times New Roman"/>
                <w:sz w:val="20"/>
              </w:rPr>
              <w:t>1.900</w:t>
            </w:r>
          </w:p>
        </w:tc>
        <w:tc>
          <w:tcPr>
            <w:tcW w:w="1517" w:type="dxa"/>
            <w:tcMar>
              <w:top w:w="22" w:type="dxa"/>
              <w:left w:w="28" w:type="dxa"/>
              <w:bottom w:w="22" w:type="dxa"/>
              <w:right w:w="28" w:type="dxa"/>
            </w:tcMar>
            <w:vAlign w:val="center"/>
          </w:tcPr>
          <w:p w:rsidRPr="00020FF7" w:rsidR="00983680" w:rsidP="00FE1921" w:rsidRDefault="00983680" w14:paraId="2DB31664" w14:textId="77777777">
            <w:pPr>
              <w:pStyle w:val="p-table"/>
              <w:jc w:val="right"/>
              <w:rPr>
                <w:rFonts w:ascii="Times New Roman" w:hAnsi="Times New Roman" w:cs="Times New Roman"/>
                <w:sz w:val="20"/>
              </w:rPr>
            </w:pPr>
            <w:r w:rsidRPr="00020FF7">
              <w:rPr>
                <w:rFonts w:ascii="Times New Roman" w:hAnsi="Times New Roman" w:cs="Times New Roman"/>
                <w:sz w:val="20"/>
              </w:rPr>
              <w:t>9.300</w:t>
            </w:r>
          </w:p>
        </w:tc>
        <w:tc>
          <w:tcPr>
            <w:tcW w:w="1527" w:type="dxa"/>
            <w:tcMar>
              <w:top w:w="22" w:type="dxa"/>
              <w:left w:w="28" w:type="dxa"/>
              <w:bottom w:w="22" w:type="dxa"/>
              <w:right w:w="28" w:type="dxa"/>
            </w:tcMar>
            <w:vAlign w:val="center"/>
          </w:tcPr>
          <w:p w:rsidRPr="00020FF7" w:rsidR="00983680" w:rsidP="00FE1921" w:rsidRDefault="00983680" w14:paraId="4A6ED118" w14:textId="77777777">
            <w:pPr>
              <w:pStyle w:val="p-table"/>
              <w:jc w:val="right"/>
              <w:rPr>
                <w:rFonts w:ascii="Times New Roman" w:hAnsi="Times New Roman" w:cs="Times New Roman"/>
                <w:sz w:val="20"/>
              </w:rPr>
            </w:pPr>
            <w:r w:rsidRPr="00020FF7">
              <w:rPr>
                <w:rFonts w:ascii="Times New Roman" w:hAnsi="Times New Roman" w:cs="Times New Roman"/>
                <w:sz w:val="20"/>
              </w:rPr>
              <w:t>8.500</w:t>
            </w:r>
          </w:p>
        </w:tc>
        <w:tc>
          <w:tcPr>
            <w:tcW w:w="1517" w:type="dxa"/>
            <w:tcMar>
              <w:top w:w="22" w:type="dxa"/>
              <w:left w:w="28" w:type="dxa"/>
              <w:bottom w:w="22" w:type="dxa"/>
              <w:right w:w="28" w:type="dxa"/>
            </w:tcMar>
            <w:vAlign w:val="center"/>
          </w:tcPr>
          <w:p w:rsidRPr="00020FF7" w:rsidR="00983680" w:rsidP="00FE1921" w:rsidRDefault="00983680" w14:paraId="18586C99" w14:textId="77777777">
            <w:pPr>
              <w:pStyle w:val="p-table"/>
              <w:jc w:val="right"/>
              <w:rPr>
                <w:rFonts w:ascii="Times New Roman" w:hAnsi="Times New Roman" w:cs="Times New Roman"/>
                <w:sz w:val="20"/>
              </w:rPr>
            </w:pPr>
            <w:r w:rsidRPr="00020FF7">
              <w:rPr>
                <w:rFonts w:ascii="Times New Roman" w:hAnsi="Times New Roman" w:cs="Times New Roman"/>
                <w:sz w:val="20"/>
              </w:rPr>
              <w:t>12.500</w:t>
            </w:r>
          </w:p>
        </w:tc>
        <w:tc>
          <w:tcPr>
            <w:tcW w:w="1527" w:type="dxa"/>
            <w:tcMar>
              <w:top w:w="22" w:type="dxa"/>
              <w:left w:w="28" w:type="dxa"/>
              <w:bottom w:w="22" w:type="dxa"/>
              <w:right w:w="28" w:type="dxa"/>
            </w:tcMar>
            <w:vAlign w:val="center"/>
          </w:tcPr>
          <w:p w:rsidRPr="00020FF7" w:rsidR="00983680" w:rsidP="00FE1921" w:rsidRDefault="00983680" w14:paraId="134AEC1F" w14:textId="77777777">
            <w:pPr>
              <w:pStyle w:val="p-table"/>
              <w:jc w:val="right"/>
              <w:rPr>
                <w:rFonts w:ascii="Times New Roman" w:hAnsi="Times New Roman" w:cs="Times New Roman"/>
                <w:sz w:val="20"/>
              </w:rPr>
            </w:pPr>
            <w:r w:rsidRPr="00020FF7">
              <w:rPr>
                <w:rFonts w:ascii="Times New Roman" w:hAnsi="Times New Roman" w:cs="Times New Roman"/>
                <w:sz w:val="20"/>
              </w:rPr>
              <w:t>10.500</w:t>
            </w:r>
          </w:p>
        </w:tc>
      </w:tr>
      <w:tr w:rsidR="00983680" w:rsidTr="00983680" w14:paraId="5665B88E" w14:textId="77777777">
        <w:tc>
          <w:tcPr>
            <w:tcW w:w="572" w:type="dxa"/>
            <w:tcBorders>
              <w:bottom w:val="single" w:color="009EE0" w:sz="2" w:space="0"/>
            </w:tcBorders>
            <w:tcMar>
              <w:top w:w="22" w:type="dxa"/>
              <w:bottom w:w="22" w:type="dxa"/>
              <w:right w:w="28" w:type="dxa"/>
            </w:tcMar>
          </w:tcPr>
          <w:p w:rsidRPr="00020FF7" w:rsidR="00983680" w:rsidP="00FE1921" w:rsidRDefault="00983680" w14:paraId="0F4A54AE" w14:textId="77777777">
            <w:pPr>
              <w:pStyle w:val="p-table"/>
              <w:rPr>
                <w:rFonts w:ascii="Times New Roman" w:hAnsi="Times New Roman" w:cs="Times New Roman"/>
                <w:sz w:val="20"/>
              </w:rPr>
            </w:pP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319F3DA6" w14:textId="77777777">
            <w:pPr>
              <w:pStyle w:val="p-table"/>
              <w:rPr>
                <w:rFonts w:ascii="Times New Roman" w:hAnsi="Times New Roman" w:cs="Times New Roman"/>
                <w:sz w:val="20"/>
              </w:rPr>
            </w:pPr>
            <w:r w:rsidRPr="00020FF7">
              <w:rPr>
                <w:rFonts w:ascii="Times New Roman" w:hAnsi="Times New Roman" w:cs="Times New Roman"/>
                <w:b/>
                <w:sz w:val="20"/>
              </w:rPr>
              <w:t>Stand na nota van wijziging</w:t>
            </w: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450CEA1D" w14:textId="77777777">
            <w:pPr>
              <w:pStyle w:val="p-table"/>
              <w:jc w:val="right"/>
              <w:rPr>
                <w:rFonts w:ascii="Times New Roman" w:hAnsi="Times New Roman" w:cs="Times New Roman"/>
                <w:sz w:val="20"/>
              </w:rPr>
            </w:pPr>
            <w:r w:rsidRPr="00020FF7">
              <w:rPr>
                <w:rFonts w:ascii="Times New Roman" w:hAnsi="Times New Roman" w:cs="Times New Roman"/>
                <w:b/>
                <w:sz w:val="20"/>
              </w:rPr>
              <w:t>13.058.682</w:t>
            </w: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1B7E2817" w14:textId="77777777">
            <w:pPr>
              <w:pStyle w:val="p-table"/>
              <w:jc w:val="right"/>
              <w:rPr>
                <w:rFonts w:ascii="Times New Roman" w:hAnsi="Times New Roman" w:cs="Times New Roman"/>
                <w:sz w:val="20"/>
              </w:rPr>
            </w:pPr>
            <w:r w:rsidRPr="00020FF7">
              <w:rPr>
                <w:rFonts w:ascii="Times New Roman" w:hAnsi="Times New Roman" w:cs="Times New Roman"/>
                <w:b/>
                <w:sz w:val="20"/>
              </w:rPr>
              <w:t>11.393.428</w:t>
            </w:r>
          </w:p>
        </w:tc>
        <w:tc>
          <w:tcPr>
            <w:tcW w:w="152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51D4ADC1" w14:textId="77777777">
            <w:pPr>
              <w:pStyle w:val="p-table"/>
              <w:jc w:val="right"/>
              <w:rPr>
                <w:rFonts w:ascii="Times New Roman" w:hAnsi="Times New Roman" w:cs="Times New Roman"/>
                <w:sz w:val="20"/>
              </w:rPr>
            </w:pPr>
            <w:r w:rsidRPr="00020FF7">
              <w:rPr>
                <w:rFonts w:ascii="Times New Roman" w:hAnsi="Times New Roman" w:cs="Times New Roman"/>
                <w:b/>
                <w:sz w:val="20"/>
              </w:rPr>
              <w:t>8.778.267</w:t>
            </w: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671AB62E" w14:textId="77777777">
            <w:pPr>
              <w:pStyle w:val="p-table"/>
              <w:jc w:val="right"/>
              <w:rPr>
                <w:rFonts w:ascii="Times New Roman" w:hAnsi="Times New Roman" w:cs="Times New Roman"/>
                <w:sz w:val="20"/>
              </w:rPr>
            </w:pPr>
            <w:r w:rsidRPr="00020FF7">
              <w:rPr>
                <w:rFonts w:ascii="Times New Roman" w:hAnsi="Times New Roman" w:cs="Times New Roman"/>
                <w:b/>
                <w:sz w:val="20"/>
              </w:rPr>
              <w:t>8.907.355</w:t>
            </w:r>
          </w:p>
        </w:tc>
        <w:tc>
          <w:tcPr>
            <w:tcW w:w="152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06CBE03A" w14:textId="77777777">
            <w:pPr>
              <w:pStyle w:val="p-table"/>
              <w:jc w:val="right"/>
              <w:rPr>
                <w:rFonts w:ascii="Times New Roman" w:hAnsi="Times New Roman" w:cs="Times New Roman"/>
                <w:sz w:val="20"/>
              </w:rPr>
            </w:pPr>
            <w:r w:rsidRPr="00020FF7">
              <w:rPr>
                <w:rFonts w:ascii="Times New Roman" w:hAnsi="Times New Roman" w:cs="Times New Roman"/>
                <w:b/>
                <w:sz w:val="20"/>
              </w:rPr>
              <w:t>10.169.656</w:t>
            </w:r>
          </w:p>
        </w:tc>
      </w:tr>
    </w:tbl>
    <w:p w:rsidR="00983680" w:rsidP="00983680" w:rsidRDefault="00983680" w14:paraId="1766153A" w14:textId="77777777">
      <w:pPr>
        <w:pStyle w:val="p-marginbottom"/>
      </w:pPr>
    </w:p>
    <w:tbl>
      <w:tblPr>
        <w:tblW w:w="9694" w:type="dxa"/>
        <w:tblCellMar>
          <w:left w:w="10" w:type="dxa"/>
          <w:right w:w="10" w:type="dxa"/>
        </w:tblCellMar>
        <w:tblLook w:val="04A0" w:firstRow="1" w:lastRow="0" w:firstColumn="1" w:lastColumn="0" w:noHBand="0" w:noVBand="1"/>
      </w:tblPr>
      <w:tblGrid>
        <w:gridCol w:w="572"/>
        <w:gridCol w:w="1517"/>
        <w:gridCol w:w="1517"/>
        <w:gridCol w:w="1517"/>
        <w:gridCol w:w="1527"/>
        <w:gridCol w:w="1517"/>
        <w:gridCol w:w="1527"/>
      </w:tblGrid>
      <w:tr w:rsidR="00983680" w:rsidTr="00983680" w14:paraId="076951E5" w14:textId="77777777">
        <w:trPr>
          <w:tblHeader/>
        </w:trPr>
        <w:tc>
          <w:tcPr>
            <w:tcW w:w="9694" w:type="dxa"/>
            <w:gridSpan w:val="7"/>
            <w:tcMar>
              <w:top w:w="22" w:type="dxa"/>
              <w:left w:w="113" w:type="dxa"/>
              <w:bottom w:w="22" w:type="dxa"/>
            </w:tcMar>
          </w:tcPr>
          <w:p w:rsidRPr="00020FF7" w:rsidR="00983680" w:rsidP="00FE1921" w:rsidRDefault="00983680" w14:paraId="42490C4A" w14:textId="77777777">
            <w:pPr>
              <w:pStyle w:val="kio2-table-title"/>
              <w:rPr>
                <w:rFonts w:ascii="Times New Roman" w:hAnsi="Times New Roman" w:cs="Times New Roman"/>
                <w:sz w:val="20"/>
              </w:rPr>
            </w:pPr>
            <w:r w:rsidRPr="00020FF7">
              <w:rPr>
                <w:rFonts w:ascii="Times New Roman" w:hAnsi="Times New Roman" w:cs="Times New Roman"/>
                <w:sz w:val="20"/>
              </w:rPr>
              <w:t>Tabel 3 Meerjarige doorwerking uitgaven (bedragen x € 1.000)</w:t>
            </w:r>
          </w:p>
        </w:tc>
      </w:tr>
      <w:tr w:rsidR="00983680" w:rsidTr="00983680" w14:paraId="2BC86A01" w14:textId="77777777">
        <w:trPr>
          <w:tblHeader/>
        </w:trPr>
        <w:tc>
          <w:tcPr>
            <w:tcW w:w="572" w:type="dxa"/>
            <w:tcBorders>
              <w:top w:val="single" w:color="000000" w:sz="2" w:space="0"/>
              <w:bottom w:val="single" w:color="009EE0" w:sz="2" w:space="0"/>
            </w:tcBorders>
            <w:tcMar>
              <w:top w:w="28" w:type="dxa"/>
              <w:bottom w:w="28" w:type="dxa"/>
              <w:right w:w="28" w:type="dxa"/>
            </w:tcMar>
            <w:vAlign w:val="center"/>
          </w:tcPr>
          <w:p w:rsidRPr="00020FF7" w:rsidR="00983680" w:rsidP="00FE1921" w:rsidRDefault="00983680" w14:paraId="6E777DF4" w14:textId="77777777">
            <w:pPr>
              <w:pStyle w:val="p-table"/>
              <w:rPr>
                <w:rFonts w:ascii="Times New Roman" w:hAnsi="Times New Roman" w:cs="Times New Roman"/>
                <w:color w:val="000000"/>
                <w:sz w:val="20"/>
              </w:rPr>
            </w:pPr>
            <w:r w:rsidRPr="00020FF7">
              <w:rPr>
                <w:rFonts w:ascii="Times New Roman" w:hAnsi="Times New Roman" w:cs="Times New Roman"/>
                <w:color w:val="000000"/>
                <w:sz w:val="20"/>
              </w:rPr>
              <w:t>Art.</w:t>
            </w:r>
          </w:p>
        </w:tc>
        <w:tc>
          <w:tcPr>
            <w:tcW w:w="151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7927E995" w14:textId="77777777">
            <w:pPr>
              <w:pStyle w:val="p-table"/>
              <w:rPr>
                <w:rFonts w:ascii="Times New Roman" w:hAnsi="Times New Roman" w:cs="Times New Roman"/>
                <w:color w:val="000000"/>
                <w:sz w:val="20"/>
              </w:rPr>
            </w:pPr>
            <w:r w:rsidRPr="00020FF7">
              <w:rPr>
                <w:rFonts w:ascii="Times New Roman" w:hAnsi="Times New Roman" w:cs="Times New Roman"/>
                <w:color w:val="000000"/>
                <w:sz w:val="20"/>
              </w:rPr>
              <w:t>Omschrijving</w:t>
            </w:r>
          </w:p>
        </w:tc>
        <w:tc>
          <w:tcPr>
            <w:tcW w:w="151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0B38E15C"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2026</w:t>
            </w:r>
          </w:p>
        </w:tc>
        <w:tc>
          <w:tcPr>
            <w:tcW w:w="151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202A2D03"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2027</w:t>
            </w:r>
          </w:p>
        </w:tc>
        <w:tc>
          <w:tcPr>
            <w:tcW w:w="152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0D0D9479"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2028</w:t>
            </w:r>
          </w:p>
        </w:tc>
        <w:tc>
          <w:tcPr>
            <w:tcW w:w="151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5D05AB44"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2029</w:t>
            </w:r>
          </w:p>
        </w:tc>
        <w:tc>
          <w:tcPr>
            <w:tcW w:w="152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3D882A38"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2030</w:t>
            </w:r>
          </w:p>
        </w:tc>
      </w:tr>
      <w:tr w:rsidR="00983680" w:rsidTr="00983680" w14:paraId="393B35B2" w14:textId="77777777">
        <w:tc>
          <w:tcPr>
            <w:tcW w:w="572" w:type="dxa"/>
            <w:tcMar>
              <w:top w:w="22" w:type="dxa"/>
              <w:bottom w:w="22" w:type="dxa"/>
              <w:right w:w="28" w:type="dxa"/>
            </w:tcMar>
            <w:vAlign w:val="center"/>
          </w:tcPr>
          <w:p w:rsidRPr="00020FF7" w:rsidR="00983680" w:rsidP="00FE1921" w:rsidRDefault="00983680" w14:paraId="42978307" w14:textId="77777777">
            <w:pPr>
              <w:pStyle w:val="p-table"/>
              <w:jc w:val="right"/>
              <w:rPr>
                <w:rFonts w:ascii="Times New Roman" w:hAnsi="Times New Roman" w:cs="Times New Roman"/>
                <w:sz w:val="20"/>
              </w:rPr>
            </w:pPr>
            <w:r w:rsidRPr="00020FF7">
              <w:rPr>
                <w:rFonts w:ascii="Times New Roman" w:hAnsi="Times New Roman" w:cs="Times New Roman"/>
                <w:sz w:val="20"/>
              </w:rPr>
              <w:t>12</w:t>
            </w:r>
          </w:p>
        </w:tc>
        <w:tc>
          <w:tcPr>
            <w:tcW w:w="1517" w:type="dxa"/>
            <w:tcMar>
              <w:top w:w="22" w:type="dxa"/>
              <w:left w:w="28" w:type="dxa"/>
              <w:bottom w:w="22" w:type="dxa"/>
              <w:right w:w="28" w:type="dxa"/>
            </w:tcMar>
            <w:vAlign w:val="center"/>
          </w:tcPr>
          <w:p w:rsidRPr="00020FF7" w:rsidR="00983680" w:rsidP="00FE1921" w:rsidRDefault="00983680" w14:paraId="498A7524" w14:textId="77777777">
            <w:pPr>
              <w:pStyle w:val="p-table"/>
              <w:rPr>
                <w:rFonts w:ascii="Times New Roman" w:hAnsi="Times New Roman" w:cs="Times New Roman"/>
                <w:sz w:val="20"/>
              </w:rPr>
            </w:pPr>
            <w:r w:rsidRPr="00020FF7">
              <w:rPr>
                <w:rFonts w:ascii="Times New Roman" w:hAnsi="Times New Roman" w:cs="Times New Roman"/>
                <w:sz w:val="20"/>
              </w:rPr>
              <w:t>Hoofdwegennet</w:t>
            </w:r>
          </w:p>
        </w:tc>
        <w:tc>
          <w:tcPr>
            <w:tcW w:w="1517" w:type="dxa"/>
            <w:tcMar>
              <w:top w:w="22" w:type="dxa"/>
              <w:left w:w="28" w:type="dxa"/>
              <w:bottom w:w="22" w:type="dxa"/>
              <w:right w:w="28" w:type="dxa"/>
            </w:tcMar>
          </w:tcPr>
          <w:p w:rsidRPr="00020FF7" w:rsidR="00983680" w:rsidP="00FE1921" w:rsidRDefault="00983680" w14:paraId="5FBCB87F"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65FED8D8"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7CD1C835"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16FA8F1E"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25514119" w14:textId="77777777">
            <w:pPr>
              <w:pStyle w:val="p-table"/>
              <w:rPr>
                <w:rFonts w:ascii="Times New Roman" w:hAnsi="Times New Roman" w:cs="Times New Roman"/>
                <w:sz w:val="20"/>
              </w:rPr>
            </w:pPr>
          </w:p>
        </w:tc>
      </w:tr>
      <w:tr w:rsidR="00983680" w:rsidTr="00983680" w14:paraId="5A028658" w14:textId="77777777">
        <w:tc>
          <w:tcPr>
            <w:tcW w:w="572" w:type="dxa"/>
            <w:tcMar>
              <w:top w:w="22" w:type="dxa"/>
              <w:bottom w:w="22" w:type="dxa"/>
              <w:right w:w="28" w:type="dxa"/>
            </w:tcMar>
          </w:tcPr>
          <w:p w:rsidRPr="00020FF7" w:rsidR="00983680" w:rsidP="00FE1921" w:rsidRDefault="00983680" w14:paraId="2F87D0CC"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0861E181" w14:textId="77777777">
            <w:pPr>
              <w:pStyle w:val="p-table"/>
              <w:rPr>
                <w:rFonts w:ascii="Times New Roman" w:hAnsi="Times New Roman" w:cs="Times New Roman"/>
                <w:sz w:val="20"/>
              </w:rPr>
            </w:pPr>
            <w:r w:rsidRPr="00020FF7">
              <w:rPr>
                <w:rFonts w:ascii="Times New Roman" w:hAnsi="Times New Roman" w:cs="Times New Roman"/>
                <w:b/>
                <w:sz w:val="20"/>
              </w:rPr>
              <w:t>Stand vóór nota van wijziging</w:t>
            </w:r>
          </w:p>
        </w:tc>
        <w:tc>
          <w:tcPr>
            <w:tcW w:w="1517" w:type="dxa"/>
            <w:tcMar>
              <w:top w:w="22" w:type="dxa"/>
              <w:left w:w="28" w:type="dxa"/>
              <w:bottom w:w="22" w:type="dxa"/>
              <w:right w:w="28" w:type="dxa"/>
            </w:tcMar>
            <w:vAlign w:val="center"/>
          </w:tcPr>
          <w:p w:rsidRPr="00020FF7" w:rsidR="00983680" w:rsidP="00FE1921" w:rsidRDefault="00983680" w14:paraId="2E14B89A" w14:textId="77777777">
            <w:pPr>
              <w:pStyle w:val="p-table"/>
              <w:jc w:val="right"/>
              <w:rPr>
                <w:rFonts w:ascii="Times New Roman" w:hAnsi="Times New Roman" w:cs="Times New Roman"/>
                <w:sz w:val="20"/>
              </w:rPr>
            </w:pPr>
            <w:r w:rsidRPr="00020FF7">
              <w:rPr>
                <w:rFonts w:ascii="Times New Roman" w:hAnsi="Times New Roman" w:cs="Times New Roman"/>
                <w:b/>
                <w:sz w:val="20"/>
              </w:rPr>
              <w:t>4.439.364</w:t>
            </w:r>
          </w:p>
        </w:tc>
        <w:tc>
          <w:tcPr>
            <w:tcW w:w="1517" w:type="dxa"/>
            <w:tcMar>
              <w:top w:w="22" w:type="dxa"/>
              <w:left w:w="28" w:type="dxa"/>
              <w:bottom w:w="22" w:type="dxa"/>
              <w:right w:w="28" w:type="dxa"/>
            </w:tcMar>
            <w:vAlign w:val="center"/>
          </w:tcPr>
          <w:p w:rsidRPr="00020FF7" w:rsidR="00983680" w:rsidP="00FE1921" w:rsidRDefault="00983680" w14:paraId="6BFAC243" w14:textId="77777777">
            <w:pPr>
              <w:pStyle w:val="p-table"/>
              <w:jc w:val="right"/>
              <w:rPr>
                <w:rFonts w:ascii="Times New Roman" w:hAnsi="Times New Roman" w:cs="Times New Roman"/>
                <w:sz w:val="20"/>
              </w:rPr>
            </w:pPr>
            <w:r w:rsidRPr="00020FF7">
              <w:rPr>
                <w:rFonts w:ascii="Times New Roman" w:hAnsi="Times New Roman" w:cs="Times New Roman"/>
                <w:b/>
                <w:sz w:val="20"/>
              </w:rPr>
              <w:t>4.662.062</w:t>
            </w:r>
          </w:p>
        </w:tc>
        <w:tc>
          <w:tcPr>
            <w:tcW w:w="1527" w:type="dxa"/>
            <w:tcMar>
              <w:top w:w="22" w:type="dxa"/>
              <w:left w:w="28" w:type="dxa"/>
              <w:bottom w:w="22" w:type="dxa"/>
              <w:right w:w="28" w:type="dxa"/>
            </w:tcMar>
            <w:vAlign w:val="center"/>
          </w:tcPr>
          <w:p w:rsidRPr="00020FF7" w:rsidR="00983680" w:rsidP="00FE1921" w:rsidRDefault="00983680" w14:paraId="0DFB67C6" w14:textId="77777777">
            <w:pPr>
              <w:pStyle w:val="p-table"/>
              <w:jc w:val="right"/>
              <w:rPr>
                <w:rFonts w:ascii="Times New Roman" w:hAnsi="Times New Roman" w:cs="Times New Roman"/>
                <w:sz w:val="20"/>
              </w:rPr>
            </w:pPr>
            <w:r w:rsidRPr="00020FF7">
              <w:rPr>
                <w:rFonts w:ascii="Times New Roman" w:hAnsi="Times New Roman" w:cs="Times New Roman"/>
                <w:b/>
                <w:sz w:val="20"/>
              </w:rPr>
              <w:t>4.638.150</w:t>
            </w:r>
          </w:p>
        </w:tc>
        <w:tc>
          <w:tcPr>
            <w:tcW w:w="1517" w:type="dxa"/>
            <w:tcMar>
              <w:top w:w="22" w:type="dxa"/>
              <w:left w:w="28" w:type="dxa"/>
              <w:bottom w:w="22" w:type="dxa"/>
              <w:right w:w="28" w:type="dxa"/>
            </w:tcMar>
            <w:vAlign w:val="center"/>
          </w:tcPr>
          <w:p w:rsidRPr="00020FF7" w:rsidR="00983680" w:rsidP="00FE1921" w:rsidRDefault="00983680" w14:paraId="00C8CBE8" w14:textId="77777777">
            <w:pPr>
              <w:pStyle w:val="p-table"/>
              <w:jc w:val="right"/>
              <w:rPr>
                <w:rFonts w:ascii="Times New Roman" w:hAnsi="Times New Roman" w:cs="Times New Roman"/>
                <w:sz w:val="20"/>
              </w:rPr>
            </w:pPr>
            <w:r w:rsidRPr="00020FF7">
              <w:rPr>
                <w:rFonts w:ascii="Times New Roman" w:hAnsi="Times New Roman" w:cs="Times New Roman"/>
                <w:b/>
                <w:sz w:val="20"/>
              </w:rPr>
              <w:t>4.360.678</w:t>
            </w:r>
          </w:p>
        </w:tc>
        <w:tc>
          <w:tcPr>
            <w:tcW w:w="1527" w:type="dxa"/>
            <w:tcMar>
              <w:top w:w="22" w:type="dxa"/>
              <w:left w:w="28" w:type="dxa"/>
              <w:bottom w:w="22" w:type="dxa"/>
              <w:right w:w="28" w:type="dxa"/>
            </w:tcMar>
            <w:vAlign w:val="center"/>
          </w:tcPr>
          <w:p w:rsidRPr="00020FF7" w:rsidR="00983680" w:rsidP="00FE1921" w:rsidRDefault="00983680" w14:paraId="324346DE" w14:textId="77777777">
            <w:pPr>
              <w:pStyle w:val="p-table"/>
              <w:jc w:val="right"/>
              <w:rPr>
                <w:rFonts w:ascii="Times New Roman" w:hAnsi="Times New Roman" w:cs="Times New Roman"/>
                <w:sz w:val="20"/>
              </w:rPr>
            </w:pPr>
            <w:r w:rsidRPr="00020FF7">
              <w:rPr>
                <w:rFonts w:ascii="Times New Roman" w:hAnsi="Times New Roman" w:cs="Times New Roman"/>
                <w:b/>
                <w:sz w:val="20"/>
              </w:rPr>
              <w:t>3.944.351</w:t>
            </w:r>
          </w:p>
        </w:tc>
      </w:tr>
      <w:tr w:rsidR="00983680" w:rsidTr="00983680" w14:paraId="613DCB3C" w14:textId="77777777">
        <w:tc>
          <w:tcPr>
            <w:tcW w:w="572" w:type="dxa"/>
            <w:tcMar>
              <w:top w:w="22" w:type="dxa"/>
              <w:bottom w:w="22" w:type="dxa"/>
              <w:right w:w="28" w:type="dxa"/>
            </w:tcMar>
            <w:vAlign w:val="center"/>
          </w:tcPr>
          <w:p w:rsidRPr="00020FF7" w:rsidR="00983680" w:rsidP="00FE1921" w:rsidRDefault="00983680" w14:paraId="2DE8BF31" w14:textId="77777777">
            <w:pPr>
              <w:pStyle w:val="p-table"/>
              <w:jc w:val="right"/>
              <w:rPr>
                <w:rFonts w:ascii="Times New Roman" w:hAnsi="Times New Roman" w:cs="Times New Roman"/>
                <w:sz w:val="20"/>
              </w:rPr>
            </w:pPr>
            <w:r w:rsidRPr="00020FF7">
              <w:rPr>
                <w:rFonts w:ascii="Times New Roman" w:hAnsi="Times New Roman" w:cs="Times New Roman"/>
                <w:sz w:val="20"/>
              </w:rPr>
              <w:t>12.03</w:t>
            </w:r>
          </w:p>
        </w:tc>
        <w:tc>
          <w:tcPr>
            <w:tcW w:w="1517" w:type="dxa"/>
            <w:tcMar>
              <w:top w:w="22" w:type="dxa"/>
              <w:left w:w="28" w:type="dxa"/>
              <w:bottom w:w="22" w:type="dxa"/>
              <w:right w:w="28" w:type="dxa"/>
            </w:tcMar>
            <w:vAlign w:val="center"/>
          </w:tcPr>
          <w:p w:rsidRPr="00020FF7" w:rsidR="00983680" w:rsidP="00FE1921" w:rsidRDefault="00983680" w14:paraId="54FB7518" w14:textId="77777777">
            <w:pPr>
              <w:pStyle w:val="p-table"/>
              <w:rPr>
                <w:rFonts w:ascii="Times New Roman" w:hAnsi="Times New Roman" w:cs="Times New Roman"/>
                <w:sz w:val="20"/>
              </w:rPr>
            </w:pPr>
            <w:r w:rsidRPr="00020FF7">
              <w:rPr>
                <w:rFonts w:ascii="Times New Roman" w:hAnsi="Times New Roman" w:cs="Times New Roman"/>
                <w:sz w:val="20"/>
              </w:rPr>
              <w:t>Ontwikkeling</w:t>
            </w:r>
          </w:p>
        </w:tc>
        <w:tc>
          <w:tcPr>
            <w:tcW w:w="1517" w:type="dxa"/>
            <w:tcMar>
              <w:top w:w="22" w:type="dxa"/>
              <w:left w:w="28" w:type="dxa"/>
              <w:bottom w:w="22" w:type="dxa"/>
              <w:right w:w="28" w:type="dxa"/>
            </w:tcMar>
          </w:tcPr>
          <w:p w:rsidRPr="00020FF7" w:rsidR="00983680" w:rsidP="00FE1921" w:rsidRDefault="00983680" w14:paraId="4DC7FFB2"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0CA931AC"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51E35D70"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1A84763E"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66B8F938" w14:textId="77777777">
            <w:pPr>
              <w:pStyle w:val="p-table"/>
              <w:rPr>
                <w:rFonts w:ascii="Times New Roman" w:hAnsi="Times New Roman" w:cs="Times New Roman"/>
                <w:sz w:val="20"/>
              </w:rPr>
            </w:pPr>
          </w:p>
        </w:tc>
      </w:tr>
      <w:tr w:rsidR="00983680" w:rsidTr="00983680" w14:paraId="2DDB4216" w14:textId="77777777">
        <w:tc>
          <w:tcPr>
            <w:tcW w:w="572" w:type="dxa"/>
            <w:tcMar>
              <w:top w:w="22" w:type="dxa"/>
              <w:bottom w:w="22" w:type="dxa"/>
              <w:right w:w="28" w:type="dxa"/>
            </w:tcMar>
          </w:tcPr>
          <w:p w:rsidRPr="00020FF7" w:rsidR="00983680" w:rsidP="00FE1921" w:rsidRDefault="00983680" w14:paraId="1AAA9A3C"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1DEBB6AE" w14:textId="77777777">
            <w:pPr>
              <w:pStyle w:val="p-table"/>
              <w:rPr>
                <w:rFonts w:ascii="Times New Roman" w:hAnsi="Times New Roman" w:cs="Times New Roman"/>
                <w:sz w:val="20"/>
              </w:rPr>
            </w:pPr>
            <w:r w:rsidRPr="00020FF7">
              <w:rPr>
                <w:rFonts w:ascii="Times New Roman" w:hAnsi="Times New Roman" w:cs="Times New Roman"/>
                <w:sz w:val="20"/>
              </w:rPr>
              <w:t>Stopcontact op Land</w:t>
            </w:r>
          </w:p>
        </w:tc>
        <w:tc>
          <w:tcPr>
            <w:tcW w:w="1517" w:type="dxa"/>
            <w:tcMar>
              <w:top w:w="22" w:type="dxa"/>
              <w:left w:w="28" w:type="dxa"/>
              <w:bottom w:w="22" w:type="dxa"/>
              <w:right w:w="28" w:type="dxa"/>
            </w:tcMar>
            <w:vAlign w:val="center"/>
          </w:tcPr>
          <w:p w:rsidRPr="00020FF7" w:rsidR="00983680" w:rsidP="00FE1921" w:rsidRDefault="00983680" w14:paraId="76CC049A" w14:textId="77777777">
            <w:pPr>
              <w:pStyle w:val="p-table"/>
              <w:jc w:val="right"/>
              <w:rPr>
                <w:rFonts w:ascii="Times New Roman" w:hAnsi="Times New Roman" w:cs="Times New Roman"/>
                <w:sz w:val="20"/>
              </w:rPr>
            </w:pPr>
            <w:r w:rsidRPr="00020FF7">
              <w:rPr>
                <w:rFonts w:ascii="Times New Roman" w:hAnsi="Times New Roman" w:cs="Times New Roman"/>
                <w:sz w:val="20"/>
              </w:rPr>
              <w:t>1.900</w:t>
            </w:r>
          </w:p>
        </w:tc>
        <w:tc>
          <w:tcPr>
            <w:tcW w:w="1517" w:type="dxa"/>
            <w:tcMar>
              <w:top w:w="22" w:type="dxa"/>
              <w:left w:w="28" w:type="dxa"/>
              <w:bottom w:w="22" w:type="dxa"/>
              <w:right w:w="28" w:type="dxa"/>
            </w:tcMar>
            <w:vAlign w:val="center"/>
          </w:tcPr>
          <w:p w:rsidRPr="00020FF7" w:rsidR="00983680" w:rsidP="00FE1921" w:rsidRDefault="00983680" w14:paraId="0BD98E85" w14:textId="77777777">
            <w:pPr>
              <w:pStyle w:val="p-table"/>
              <w:jc w:val="right"/>
              <w:rPr>
                <w:rFonts w:ascii="Times New Roman" w:hAnsi="Times New Roman" w:cs="Times New Roman"/>
                <w:sz w:val="20"/>
              </w:rPr>
            </w:pPr>
            <w:r w:rsidRPr="00020FF7">
              <w:rPr>
                <w:rFonts w:ascii="Times New Roman" w:hAnsi="Times New Roman" w:cs="Times New Roman"/>
                <w:sz w:val="20"/>
              </w:rPr>
              <w:t>9.300</w:t>
            </w:r>
          </w:p>
        </w:tc>
        <w:tc>
          <w:tcPr>
            <w:tcW w:w="1527" w:type="dxa"/>
            <w:tcMar>
              <w:top w:w="22" w:type="dxa"/>
              <w:left w:w="28" w:type="dxa"/>
              <w:bottom w:w="22" w:type="dxa"/>
              <w:right w:w="28" w:type="dxa"/>
            </w:tcMar>
            <w:vAlign w:val="center"/>
          </w:tcPr>
          <w:p w:rsidRPr="00020FF7" w:rsidR="00983680" w:rsidP="00FE1921" w:rsidRDefault="00983680" w14:paraId="343D407C" w14:textId="77777777">
            <w:pPr>
              <w:pStyle w:val="p-table"/>
              <w:jc w:val="right"/>
              <w:rPr>
                <w:rFonts w:ascii="Times New Roman" w:hAnsi="Times New Roman" w:cs="Times New Roman"/>
                <w:sz w:val="20"/>
              </w:rPr>
            </w:pPr>
            <w:r w:rsidRPr="00020FF7">
              <w:rPr>
                <w:rFonts w:ascii="Times New Roman" w:hAnsi="Times New Roman" w:cs="Times New Roman"/>
                <w:sz w:val="20"/>
              </w:rPr>
              <w:t>8.500</w:t>
            </w:r>
          </w:p>
        </w:tc>
        <w:tc>
          <w:tcPr>
            <w:tcW w:w="1517" w:type="dxa"/>
            <w:tcMar>
              <w:top w:w="22" w:type="dxa"/>
              <w:left w:w="28" w:type="dxa"/>
              <w:bottom w:w="22" w:type="dxa"/>
              <w:right w:w="28" w:type="dxa"/>
            </w:tcMar>
            <w:vAlign w:val="center"/>
          </w:tcPr>
          <w:p w:rsidRPr="00020FF7" w:rsidR="00983680" w:rsidP="00FE1921" w:rsidRDefault="00983680" w14:paraId="2CDFA96B" w14:textId="77777777">
            <w:pPr>
              <w:pStyle w:val="p-table"/>
              <w:jc w:val="right"/>
              <w:rPr>
                <w:rFonts w:ascii="Times New Roman" w:hAnsi="Times New Roman" w:cs="Times New Roman"/>
                <w:sz w:val="20"/>
              </w:rPr>
            </w:pPr>
            <w:r w:rsidRPr="00020FF7">
              <w:rPr>
                <w:rFonts w:ascii="Times New Roman" w:hAnsi="Times New Roman" w:cs="Times New Roman"/>
                <w:sz w:val="20"/>
              </w:rPr>
              <w:t>12.500</w:t>
            </w:r>
          </w:p>
        </w:tc>
        <w:tc>
          <w:tcPr>
            <w:tcW w:w="1527" w:type="dxa"/>
            <w:tcMar>
              <w:top w:w="22" w:type="dxa"/>
              <w:left w:w="28" w:type="dxa"/>
              <w:bottom w:w="22" w:type="dxa"/>
              <w:right w:w="28" w:type="dxa"/>
            </w:tcMar>
            <w:vAlign w:val="center"/>
          </w:tcPr>
          <w:p w:rsidRPr="00020FF7" w:rsidR="00983680" w:rsidP="00FE1921" w:rsidRDefault="00983680" w14:paraId="1B733594" w14:textId="77777777">
            <w:pPr>
              <w:pStyle w:val="p-table"/>
              <w:jc w:val="right"/>
              <w:rPr>
                <w:rFonts w:ascii="Times New Roman" w:hAnsi="Times New Roman" w:cs="Times New Roman"/>
                <w:sz w:val="20"/>
              </w:rPr>
            </w:pPr>
            <w:r w:rsidRPr="00020FF7">
              <w:rPr>
                <w:rFonts w:ascii="Times New Roman" w:hAnsi="Times New Roman" w:cs="Times New Roman"/>
                <w:sz w:val="20"/>
              </w:rPr>
              <w:t>10.500</w:t>
            </w:r>
          </w:p>
        </w:tc>
      </w:tr>
      <w:tr w:rsidR="00983680" w:rsidTr="00983680" w14:paraId="0C2AD4BD" w14:textId="77777777">
        <w:tc>
          <w:tcPr>
            <w:tcW w:w="572" w:type="dxa"/>
            <w:tcMar>
              <w:top w:w="22" w:type="dxa"/>
              <w:bottom w:w="22" w:type="dxa"/>
              <w:right w:w="28" w:type="dxa"/>
            </w:tcMar>
            <w:vAlign w:val="center"/>
          </w:tcPr>
          <w:p w:rsidRPr="00020FF7" w:rsidR="00983680" w:rsidP="00FE1921" w:rsidRDefault="00983680" w14:paraId="4F831F3B" w14:textId="77777777">
            <w:pPr>
              <w:pStyle w:val="p-table"/>
              <w:jc w:val="right"/>
              <w:rPr>
                <w:rFonts w:ascii="Times New Roman" w:hAnsi="Times New Roman" w:cs="Times New Roman"/>
                <w:sz w:val="20"/>
              </w:rPr>
            </w:pPr>
            <w:r w:rsidRPr="00020FF7">
              <w:rPr>
                <w:rFonts w:ascii="Times New Roman" w:hAnsi="Times New Roman" w:cs="Times New Roman"/>
                <w:sz w:val="20"/>
              </w:rPr>
              <w:t>12</w:t>
            </w:r>
          </w:p>
        </w:tc>
        <w:tc>
          <w:tcPr>
            <w:tcW w:w="1517" w:type="dxa"/>
            <w:tcMar>
              <w:top w:w="22" w:type="dxa"/>
              <w:left w:w="28" w:type="dxa"/>
              <w:bottom w:w="22" w:type="dxa"/>
              <w:right w:w="28" w:type="dxa"/>
            </w:tcMar>
            <w:vAlign w:val="center"/>
          </w:tcPr>
          <w:p w:rsidRPr="00020FF7" w:rsidR="00983680" w:rsidP="00FE1921" w:rsidRDefault="00983680" w14:paraId="74520115" w14:textId="77777777">
            <w:pPr>
              <w:pStyle w:val="p-table"/>
              <w:rPr>
                <w:rFonts w:ascii="Times New Roman" w:hAnsi="Times New Roman" w:cs="Times New Roman"/>
                <w:sz w:val="20"/>
              </w:rPr>
            </w:pPr>
            <w:r w:rsidRPr="00020FF7">
              <w:rPr>
                <w:rFonts w:ascii="Times New Roman" w:hAnsi="Times New Roman" w:cs="Times New Roman"/>
                <w:sz w:val="20"/>
              </w:rPr>
              <w:t>Hoofdwegennet</w:t>
            </w:r>
          </w:p>
        </w:tc>
        <w:tc>
          <w:tcPr>
            <w:tcW w:w="1517" w:type="dxa"/>
            <w:tcMar>
              <w:top w:w="22" w:type="dxa"/>
              <w:left w:w="28" w:type="dxa"/>
              <w:bottom w:w="22" w:type="dxa"/>
              <w:right w:w="28" w:type="dxa"/>
            </w:tcMar>
          </w:tcPr>
          <w:p w:rsidRPr="00020FF7" w:rsidR="00983680" w:rsidP="00FE1921" w:rsidRDefault="00983680" w14:paraId="09007CFE"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72C7C136"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744C2382"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27FB2BD6"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69CD8316" w14:textId="77777777">
            <w:pPr>
              <w:pStyle w:val="p-table"/>
              <w:rPr>
                <w:rFonts w:ascii="Times New Roman" w:hAnsi="Times New Roman" w:cs="Times New Roman"/>
                <w:sz w:val="20"/>
              </w:rPr>
            </w:pPr>
          </w:p>
        </w:tc>
      </w:tr>
      <w:tr w:rsidR="00983680" w:rsidTr="00983680" w14:paraId="72C7D412" w14:textId="77777777">
        <w:tc>
          <w:tcPr>
            <w:tcW w:w="572" w:type="dxa"/>
            <w:tcMar>
              <w:top w:w="22" w:type="dxa"/>
              <w:bottom w:w="22" w:type="dxa"/>
              <w:right w:w="28" w:type="dxa"/>
            </w:tcMar>
          </w:tcPr>
          <w:p w:rsidRPr="00020FF7" w:rsidR="00983680" w:rsidP="00FE1921" w:rsidRDefault="00983680" w14:paraId="622FFFCB"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6675043B" w14:textId="77777777">
            <w:pPr>
              <w:pStyle w:val="p-table"/>
              <w:rPr>
                <w:rFonts w:ascii="Times New Roman" w:hAnsi="Times New Roman" w:cs="Times New Roman"/>
                <w:sz w:val="20"/>
              </w:rPr>
            </w:pPr>
            <w:r w:rsidRPr="00020FF7">
              <w:rPr>
                <w:rFonts w:ascii="Times New Roman" w:hAnsi="Times New Roman" w:cs="Times New Roman"/>
                <w:b/>
                <w:sz w:val="20"/>
              </w:rPr>
              <w:t>Stand na nota van wijziging</w:t>
            </w:r>
          </w:p>
        </w:tc>
        <w:tc>
          <w:tcPr>
            <w:tcW w:w="1517" w:type="dxa"/>
            <w:tcMar>
              <w:top w:w="22" w:type="dxa"/>
              <w:left w:w="28" w:type="dxa"/>
              <w:bottom w:w="22" w:type="dxa"/>
              <w:right w:w="28" w:type="dxa"/>
            </w:tcMar>
            <w:vAlign w:val="center"/>
          </w:tcPr>
          <w:p w:rsidRPr="00020FF7" w:rsidR="00983680" w:rsidP="00FE1921" w:rsidRDefault="00983680" w14:paraId="32304472" w14:textId="77777777">
            <w:pPr>
              <w:pStyle w:val="p-table"/>
              <w:jc w:val="right"/>
              <w:rPr>
                <w:rFonts w:ascii="Times New Roman" w:hAnsi="Times New Roman" w:cs="Times New Roman"/>
                <w:sz w:val="20"/>
              </w:rPr>
            </w:pPr>
            <w:r w:rsidRPr="00020FF7">
              <w:rPr>
                <w:rFonts w:ascii="Times New Roman" w:hAnsi="Times New Roman" w:cs="Times New Roman"/>
                <w:b/>
                <w:sz w:val="20"/>
              </w:rPr>
              <w:t>4.439.364</w:t>
            </w:r>
          </w:p>
        </w:tc>
        <w:tc>
          <w:tcPr>
            <w:tcW w:w="1517" w:type="dxa"/>
            <w:tcMar>
              <w:top w:w="22" w:type="dxa"/>
              <w:left w:w="28" w:type="dxa"/>
              <w:bottom w:w="22" w:type="dxa"/>
              <w:right w:w="28" w:type="dxa"/>
            </w:tcMar>
            <w:vAlign w:val="center"/>
          </w:tcPr>
          <w:p w:rsidRPr="00020FF7" w:rsidR="00983680" w:rsidP="00FE1921" w:rsidRDefault="00983680" w14:paraId="00BE8A4E" w14:textId="77777777">
            <w:pPr>
              <w:pStyle w:val="p-table"/>
              <w:jc w:val="right"/>
              <w:rPr>
                <w:rFonts w:ascii="Times New Roman" w:hAnsi="Times New Roman" w:cs="Times New Roman"/>
                <w:sz w:val="20"/>
              </w:rPr>
            </w:pPr>
            <w:r w:rsidRPr="00020FF7">
              <w:rPr>
                <w:rFonts w:ascii="Times New Roman" w:hAnsi="Times New Roman" w:cs="Times New Roman"/>
                <w:b/>
                <w:sz w:val="20"/>
              </w:rPr>
              <w:t>4.662.062</w:t>
            </w:r>
          </w:p>
        </w:tc>
        <w:tc>
          <w:tcPr>
            <w:tcW w:w="1527" w:type="dxa"/>
            <w:tcMar>
              <w:top w:w="22" w:type="dxa"/>
              <w:left w:w="28" w:type="dxa"/>
              <w:bottom w:w="22" w:type="dxa"/>
              <w:right w:w="28" w:type="dxa"/>
            </w:tcMar>
            <w:vAlign w:val="center"/>
          </w:tcPr>
          <w:p w:rsidRPr="00020FF7" w:rsidR="00983680" w:rsidP="00FE1921" w:rsidRDefault="00983680" w14:paraId="28CC915A" w14:textId="77777777">
            <w:pPr>
              <w:pStyle w:val="p-table"/>
              <w:jc w:val="right"/>
              <w:rPr>
                <w:rFonts w:ascii="Times New Roman" w:hAnsi="Times New Roman" w:cs="Times New Roman"/>
                <w:sz w:val="20"/>
              </w:rPr>
            </w:pPr>
            <w:r w:rsidRPr="00020FF7">
              <w:rPr>
                <w:rFonts w:ascii="Times New Roman" w:hAnsi="Times New Roman" w:cs="Times New Roman"/>
                <w:b/>
                <w:sz w:val="20"/>
              </w:rPr>
              <w:t>4.638.150</w:t>
            </w:r>
          </w:p>
        </w:tc>
        <w:tc>
          <w:tcPr>
            <w:tcW w:w="1517" w:type="dxa"/>
            <w:tcMar>
              <w:top w:w="22" w:type="dxa"/>
              <w:left w:w="28" w:type="dxa"/>
              <w:bottom w:w="22" w:type="dxa"/>
              <w:right w:w="28" w:type="dxa"/>
            </w:tcMar>
            <w:vAlign w:val="center"/>
          </w:tcPr>
          <w:p w:rsidRPr="00020FF7" w:rsidR="00983680" w:rsidP="00FE1921" w:rsidRDefault="00983680" w14:paraId="4AF0FA52" w14:textId="77777777">
            <w:pPr>
              <w:pStyle w:val="p-table"/>
              <w:jc w:val="right"/>
              <w:rPr>
                <w:rFonts w:ascii="Times New Roman" w:hAnsi="Times New Roman" w:cs="Times New Roman"/>
                <w:sz w:val="20"/>
              </w:rPr>
            </w:pPr>
            <w:r w:rsidRPr="00020FF7">
              <w:rPr>
                <w:rFonts w:ascii="Times New Roman" w:hAnsi="Times New Roman" w:cs="Times New Roman"/>
                <w:b/>
                <w:sz w:val="20"/>
              </w:rPr>
              <w:t>4.360.678</w:t>
            </w:r>
          </w:p>
        </w:tc>
        <w:tc>
          <w:tcPr>
            <w:tcW w:w="1527" w:type="dxa"/>
            <w:tcMar>
              <w:top w:w="22" w:type="dxa"/>
              <w:left w:w="28" w:type="dxa"/>
              <w:bottom w:w="22" w:type="dxa"/>
              <w:right w:w="28" w:type="dxa"/>
            </w:tcMar>
            <w:vAlign w:val="center"/>
          </w:tcPr>
          <w:p w:rsidRPr="00020FF7" w:rsidR="00983680" w:rsidP="00FE1921" w:rsidRDefault="00983680" w14:paraId="19BFEBDA" w14:textId="77777777">
            <w:pPr>
              <w:pStyle w:val="p-table"/>
              <w:jc w:val="right"/>
              <w:rPr>
                <w:rFonts w:ascii="Times New Roman" w:hAnsi="Times New Roman" w:cs="Times New Roman"/>
                <w:sz w:val="20"/>
              </w:rPr>
            </w:pPr>
            <w:r w:rsidRPr="00020FF7">
              <w:rPr>
                <w:rFonts w:ascii="Times New Roman" w:hAnsi="Times New Roman" w:cs="Times New Roman"/>
                <w:b/>
                <w:sz w:val="20"/>
              </w:rPr>
              <w:t>3.944.351</w:t>
            </w:r>
          </w:p>
        </w:tc>
      </w:tr>
      <w:tr w:rsidR="00983680" w:rsidTr="00983680" w14:paraId="22799636" w14:textId="77777777">
        <w:tc>
          <w:tcPr>
            <w:tcW w:w="572" w:type="dxa"/>
            <w:tcBorders>
              <w:bottom w:val="single" w:color="009EE0" w:sz="2" w:space="0"/>
            </w:tcBorders>
            <w:tcMar>
              <w:top w:w="22" w:type="dxa"/>
              <w:bottom w:w="22" w:type="dxa"/>
              <w:right w:w="28" w:type="dxa"/>
            </w:tcMar>
            <w:vAlign w:val="center"/>
          </w:tcPr>
          <w:p w:rsidRPr="00020FF7" w:rsidR="00983680" w:rsidP="00FE1921" w:rsidRDefault="00983680" w14:paraId="771FBA7C" w14:textId="77777777">
            <w:pPr>
              <w:pStyle w:val="p-table"/>
              <w:jc w:val="right"/>
              <w:rPr>
                <w:rFonts w:ascii="Times New Roman" w:hAnsi="Times New Roman" w:cs="Times New Roman"/>
                <w:sz w:val="20"/>
              </w:rPr>
            </w:pPr>
            <w:r w:rsidRPr="00020FF7">
              <w:rPr>
                <w:rFonts w:ascii="Times New Roman" w:hAnsi="Times New Roman" w:cs="Times New Roman"/>
                <w:sz w:val="20"/>
              </w:rPr>
              <w:t>Totaal</w:t>
            </w: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1742224F" w14:textId="77777777">
            <w:pPr>
              <w:pStyle w:val="p-table"/>
              <w:rPr>
                <w:rFonts w:ascii="Times New Roman" w:hAnsi="Times New Roman" w:cs="Times New Roman"/>
                <w:sz w:val="20"/>
              </w:rPr>
            </w:pPr>
            <w:r w:rsidRPr="00020FF7">
              <w:rPr>
                <w:rFonts w:ascii="Times New Roman" w:hAnsi="Times New Roman" w:cs="Times New Roman"/>
                <w:sz w:val="20"/>
              </w:rPr>
              <w:t>Mobiliteitsfonds</w:t>
            </w:r>
          </w:p>
        </w:tc>
        <w:tc>
          <w:tcPr>
            <w:tcW w:w="1517" w:type="dxa"/>
            <w:tcBorders>
              <w:bottom w:val="single" w:color="009EE0" w:sz="2" w:space="0"/>
            </w:tcBorders>
            <w:tcMar>
              <w:top w:w="22" w:type="dxa"/>
              <w:left w:w="28" w:type="dxa"/>
              <w:bottom w:w="22" w:type="dxa"/>
              <w:right w:w="28" w:type="dxa"/>
            </w:tcMar>
          </w:tcPr>
          <w:p w:rsidRPr="00020FF7" w:rsidR="00983680" w:rsidP="00FE1921" w:rsidRDefault="00983680" w14:paraId="5F2ADC88" w14:textId="77777777">
            <w:pPr>
              <w:pStyle w:val="p-table"/>
              <w:rPr>
                <w:rFonts w:ascii="Times New Roman" w:hAnsi="Times New Roman" w:cs="Times New Roman"/>
                <w:sz w:val="20"/>
              </w:rPr>
            </w:pPr>
          </w:p>
        </w:tc>
        <w:tc>
          <w:tcPr>
            <w:tcW w:w="1517" w:type="dxa"/>
            <w:tcBorders>
              <w:bottom w:val="single" w:color="009EE0" w:sz="2" w:space="0"/>
            </w:tcBorders>
            <w:tcMar>
              <w:top w:w="22" w:type="dxa"/>
              <w:left w:w="28" w:type="dxa"/>
              <w:bottom w:w="22" w:type="dxa"/>
              <w:right w:w="28" w:type="dxa"/>
            </w:tcMar>
          </w:tcPr>
          <w:p w:rsidRPr="00020FF7" w:rsidR="00983680" w:rsidP="00FE1921" w:rsidRDefault="00983680" w14:paraId="0A5B3137" w14:textId="77777777">
            <w:pPr>
              <w:pStyle w:val="p-table"/>
              <w:rPr>
                <w:rFonts w:ascii="Times New Roman" w:hAnsi="Times New Roman" w:cs="Times New Roman"/>
                <w:sz w:val="20"/>
              </w:rPr>
            </w:pPr>
          </w:p>
        </w:tc>
        <w:tc>
          <w:tcPr>
            <w:tcW w:w="1527" w:type="dxa"/>
            <w:tcBorders>
              <w:bottom w:val="single" w:color="009EE0" w:sz="2" w:space="0"/>
            </w:tcBorders>
            <w:tcMar>
              <w:top w:w="22" w:type="dxa"/>
              <w:left w:w="28" w:type="dxa"/>
              <w:bottom w:w="22" w:type="dxa"/>
              <w:right w:w="28" w:type="dxa"/>
            </w:tcMar>
          </w:tcPr>
          <w:p w:rsidRPr="00020FF7" w:rsidR="00983680" w:rsidP="00FE1921" w:rsidRDefault="00983680" w14:paraId="677BBC5B" w14:textId="77777777">
            <w:pPr>
              <w:pStyle w:val="p-table"/>
              <w:rPr>
                <w:rFonts w:ascii="Times New Roman" w:hAnsi="Times New Roman" w:cs="Times New Roman"/>
                <w:sz w:val="20"/>
              </w:rPr>
            </w:pPr>
          </w:p>
        </w:tc>
        <w:tc>
          <w:tcPr>
            <w:tcW w:w="1517" w:type="dxa"/>
            <w:tcBorders>
              <w:bottom w:val="single" w:color="009EE0" w:sz="2" w:space="0"/>
            </w:tcBorders>
            <w:tcMar>
              <w:top w:w="22" w:type="dxa"/>
              <w:left w:w="28" w:type="dxa"/>
              <w:bottom w:w="22" w:type="dxa"/>
              <w:right w:w="28" w:type="dxa"/>
            </w:tcMar>
          </w:tcPr>
          <w:p w:rsidRPr="00020FF7" w:rsidR="00983680" w:rsidP="00FE1921" w:rsidRDefault="00983680" w14:paraId="10F5E3CD" w14:textId="77777777">
            <w:pPr>
              <w:pStyle w:val="p-table"/>
              <w:rPr>
                <w:rFonts w:ascii="Times New Roman" w:hAnsi="Times New Roman" w:cs="Times New Roman"/>
                <w:sz w:val="20"/>
              </w:rPr>
            </w:pPr>
          </w:p>
        </w:tc>
        <w:tc>
          <w:tcPr>
            <w:tcW w:w="1527" w:type="dxa"/>
            <w:tcBorders>
              <w:bottom w:val="single" w:color="009EE0" w:sz="2" w:space="0"/>
            </w:tcBorders>
            <w:tcMar>
              <w:top w:w="22" w:type="dxa"/>
              <w:left w:w="28" w:type="dxa"/>
              <w:bottom w:w="22" w:type="dxa"/>
              <w:right w:w="28" w:type="dxa"/>
            </w:tcMar>
          </w:tcPr>
          <w:p w:rsidRPr="00020FF7" w:rsidR="00983680" w:rsidP="00FE1921" w:rsidRDefault="00983680" w14:paraId="4430E2CC" w14:textId="77777777">
            <w:pPr>
              <w:pStyle w:val="p-table"/>
              <w:rPr>
                <w:rFonts w:ascii="Times New Roman" w:hAnsi="Times New Roman" w:cs="Times New Roman"/>
                <w:sz w:val="20"/>
              </w:rPr>
            </w:pPr>
          </w:p>
        </w:tc>
      </w:tr>
      <w:tr w:rsidR="00983680" w:rsidTr="00983680" w14:paraId="4AB6D461" w14:textId="77777777">
        <w:tc>
          <w:tcPr>
            <w:tcW w:w="572" w:type="dxa"/>
            <w:tcMar>
              <w:top w:w="22" w:type="dxa"/>
              <w:bottom w:w="22" w:type="dxa"/>
              <w:right w:w="28" w:type="dxa"/>
            </w:tcMar>
          </w:tcPr>
          <w:p w:rsidRPr="00020FF7" w:rsidR="00983680" w:rsidP="00FE1921" w:rsidRDefault="00983680" w14:paraId="2D8450E3"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481FE1F1" w14:textId="77777777">
            <w:pPr>
              <w:pStyle w:val="p-table"/>
              <w:rPr>
                <w:rFonts w:ascii="Times New Roman" w:hAnsi="Times New Roman" w:cs="Times New Roman"/>
                <w:sz w:val="20"/>
              </w:rPr>
            </w:pPr>
            <w:r w:rsidRPr="00020FF7">
              <w:rPr>
                <w:rFonts w:ascii="Times New Roman" w:hAnsi="Times New Roman" w:cs="Times New Roman"/>
                <w:b/>
                <w:sz w:val="20"/>
              </w:rPr>
              <w:t>Stand voor nota van wijziging</w:t>
            </w:r>
          </w:p>
        </w:tc>
        <w:tc>
          <w:tcPr>
            <w:tcW w:w="1517" w:type="dxa"/>
            <w:tcMar>
              <w:top w:w="22" w:type="dxa"/>
              <w:left w:w="28" w:type="dxa"/>
              <w:bottom w:w="22" w:type="dxa"/>
              <w:right w:w="28" w:type="dxa"/>
            </w:tcMar>
            <w:vAlign w:val="bottom"/>
          </w:tcPr>
          <w:p w:rsidRPr="00020FF7" w:rsidR="00983680" w:rsidP="00FE1921" w:rsidRDefault="00983680" w14:paraId="0A2BAD5A" w14:textId="77777777">
            <w:pPr>
              <w:pStyle w:val="p-table"/>
              <w:jc w:val="right"/>
              <w:rPr>
                <w:rFonts w:ascii="Times New Roman" w:hAnsi="Times New Roman" w:cs="Times New Roman"/>
                <w:sz w:val="20"/>
              </w:rPr>
            </w:pPr>
            <w:r w:rsidRPr="00020FF7">
              <w:rPr>
                <w:rFonts w:ascii="Times New Roman" w:hAnsi="Times New Roman" w:cs="Times New Roman"/>
                <w:b/>
                <w:sz w:val="20"/>
              </w:rPr>
              <w:t>10.468.556</w:t>
            </w:r>
          </w:p>
        </w:tc>
        <w:tc>
          <w:tcPr>
            <w:tcW w:w="1517" w:type="dxa"/>
            <w:tcMar>
              <w:top w:w="22" w:type="dxa"/>
              <w:left w:w="28" w:type="dxa"/>
              <w:bottom w:w="22" w:type="dxa"/>
              <w:right w:w="28" w:type="dxa"/>
            </w:tcMar>
            <w:vAlign w:val="bottom"/>
          </w:tcPr>
          <w:p w:rsidRPr="00020FF7" w:rsidR="00983680" w:rsidP="00FE1921" w:rsidRDefault="00983680" w14:paraId="48A5FE28" w14:textId="77777777">
            <w:pPr>
              <w:pStyle w:val="p-table"/>
              <w:jc w:val="right"/>
              <w:rPr>
                <w:rFonts w:ascii="Times New Roman" w:hAnsi="Times New Roman" w:cs="Times New Roman"/>
                <w:sz w:val="20"/>
              </w:rPr>
            </w:pPr>
            <w:r w:rsidRPr="00020FF7">
              <w:rPr>
                <w:rFonts w:ascii="Times New Roman" w:hAnsi="Times New Roman" w:cs="Times New Roman"/>
                <w:b/>
                <w:sz w:val="20"/>
              </w:rPr>
              <w:t>10.851.889</w:t>
            </w:r>
          </w:p>
        </w:tc>
        <w:tc>
          <w:tcPr>
            <w:tcW w:w="1527" w:type="dxa"/>
            <w:tcMar>
              <w:top w:w="22" w:type="dxa"/>
              <w:left w:w="28" w:type="dxa"/>
              <w:bottom w:w="22" w:type="dxa"/>
              <w:right w:w="28" w:type="dxa"/>
            </w:tcMar>
            <w:vAlign w:val="bottom"/>
          </w:tcPr>
          <w:p w:rsidRPr="00020FF7" w:rsidR="00983680" w:rsidP="00FE1921" w:rsidRDefault="00983680" w14:paraId="231421AB" w14:textId="77777777">
            <w:pPr>
              <w:pStyle w:val="p-table"/>
              <w:jc w:val="right"/>
              <w:rPr>
                <w:rFonts w:ascii="Times New Roman" w:hAnsi="Times New Roman" w:cs="Times New Roman"/>
                <w:sz w:val="20"/>
              </w:rPr>
            </w:pPr>
            <w:r w:rsidRPr="00020FF7">
              <w:rPr>
                <w:rFonts w:ascii="Times New Roman" w:hAnsi="Times New Roman" w:cs="Times New Roman"/>
                <w:b/>
                <w:sz w:val="20"/>
              </w:rPr>
              <w:t>10.682.793</w:t>
            </w:r>
          </w:p>
        </w:tc>
        <w:tc>
          <w:tcPr>
            <w:tcW w:w="1517" w:type="dxa"/>
            <w:tcMar>
              <w:top w:w="22" w:type="dxa"/>
              <w:left w:w="28" w:type="dxa"/>
              <w:bottom w:w="22" w:type="dxa"/>
              <w:right w:w="28" w:type="dxa"/>
            </w:tcMar>
            <w:vAlign w:val="bottom"/>
          </w:tcPr>
          <w:p w:rsidRPr="00020FF7" w:rsidR="00983680" w:rsidP="00FE1921" w:rsidRDefault="00983680" w14:paraId="565C6E7E" w14:textId="77777777">
            <w:pPr>
              <w:pStyle w:val="p-table"/>
              <w:jc w:val="right"/>
              <w:rPr>
                <w:rFonts w:ascii="Times New Roman" w:hAnsi="Times New Roman" w:cs="Times New Roman"/>
                <w:sz w:val="20"/>
              </w:rPr>
            </w:pPr>
            <w:r w:rsidRPr="00020FF7">
              <w:rPr>
                <w:rFonts w:ascii="Times New Roman" w:hAnsi="Times New Roman" w:cs="Times New Roman"/>
                <w:b/>
                <w:sz w:val="20"/>
              </w:rPr>
              <w:t>10.869.571</w:t>
            </w:r>
          </w:p>
        </w:tc>
        <w:tc>
          <w:tcPr>
            <w:tcW w:w="1527" w:type="dxa"/>
            <w:tcMar>
              <w:top w:w="22" w:type="dxa"/>
              <w:left w:w="28" w:type="dxa"/>
              <w:bottom w:w="22" w:type="dxa"/>
              <w:right w:w="28" w:type="dxa"/>
            </w:tcMar>
            <w:vAlign w:val="bottom"/>
          </w:tcPr>
          <w:p w:rsidRPr="00020FF7" w:rsidR="00983680" w:rsidP="00FE1921" w:rsidRDefault="00983680" w14:paraId="3307BBA7" w14:textId="77777777">
            <w:pPr>
              <w:pStyle w:val="p-table"/>
              <w:jc w:val="right"/>
              <w:rPr>
                <w:rFonts w:ascii="Times New Roman" w:hAnsi="Times New Roman" w:cs="Times New Roman"/>
                <w:sz w:val="20"/>
              </w:rPr>
            </w:pPr>
            <w:r w:rsidRPr="00020FF7">
              <w:rPr>
                <w:rFonts w:ascii="Times New Roman" w:hAnsi="Times New Roman" w:cs="Times New Roman"/>
                <w:b/>
                <w:sz w:val="20"/>
              </w:rPr>
              <w:t>10.872.770</w:t>
            </w:r>
          </w:p>
        </w:tc>
      </w:tr>
      <w:tr w:rsidR="00983680" w:rsidTr="00983680" w14:paraId="3BE14E0B" w14:textId="77777777">
        <w:tc>
          <w:tcPr>
            <w:tcW w:w="572" w:type="dxa"/>
            <w:tcMar>
              <w:top w:w="22" w:type="dxa"/>
              <w:bottom w:w="22" w:type="dxa"/>
              <w:right w:w="28" w:type="dxa"/>
            </w:tcMar>
          </w:tcPr>
          <w:p w:rsidRPr="00020FF7" w:rsidR="00983680" w:rsidP="00FE1921" w:rsidRDefault="00983680" w14:paraId="62FE577E"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526F56D6" w14:textId="77777777">
            <w:pPr>
              <w:pStyle w:val="p-table"/>
              <w:rPr>
                <w:rFonts w:ascii="Times New Roman" w:hAnsi="Times New Roman" w:cs="Times New Roman"/>
                <w:sz w:val="20"/>
              </w:rPr>
            </w:pPr>
            <w:r w:rsidRPr="00020FF7">
              <w:rPr>
                <w:rFonts w:ascii="Times New Roman" w:hAnsi="Times New Roman" w:cs="Times New Roman"/>
                <w:sz w:val="20"/>
              </w:rPr>
              <w:t>Stopcontact op Land</w:t>
            </w:r>
          </w:p>
        </w:tc>
        <w:tc>
          <w:tcPr>
            <w:tcW w:w="1517" w:type="dxa"/>
            <w:tcMar>
              <w:top w:w="22" w:type="dxa"/>
              <w:left w:w="28" w:type="dxa"/>
              <w:bottom w:w="22" w:type="dxa"/>
              <w:right w:w="28" w:type="dxa"/>
            </w:tcMar>
            <w:vAlign w:val="center"/>
          </w:tcPr>
          <w:p w:rsidRPr="00020FF7" w:rsidR="00983680" w:rsidP="00FE1921" w:rsidRDefault="00983680" w14:paraId="14633652" w14:textId="77777777">
            <w:pPr>
              <w:pStyle w:val="p-table"/>
              <w:jc w:val="right"/>
              <w:rPr>
                <w:rFonts w:ascii="Times New Roman" w:hAnsi="Times New Roman" w:cs="Times New Roman"/>
                <w:sz w:val="20"/>
              </w:rPr>
            </w:pPr>
            <w:r w:rsidRPr="00020FF7">
              <w:rPr>
                <w:rFonts w:ascii="Times New Roman" w:hAnsi="Times New Roman" w:cs="Times New Roman"/>
                <w:sz w:val="20"/>
              </w:rPr>
              <w:t>1.900</w:t>
            </w:r>
          </w:p>
        </w:tc>
        <w:tc>
          <w:tcPr>
            <w:tcW w:w="1517" w:type="dxa"/>
            <w:tcMar>
              <w:top w:w="22" w:type="dxa"/>
              <w:left w:w="28" w:type="dxa"/>
              <w:bottom w:w="22" w:type="dxa"/>
              <w:right w:w="28" w:type="dxa"/>
            </w:tcMar>
            <w:vAlign w:val="center"/>
          </w:tcPr>
          <w:p w:rsidRPr="00020FF7" w:rsidR="00983680" w:rsidP="00FE1921" w:rsidRDefault="00983680" w14:paraId="3D27B4D1" w14:textId="77777777">
            <w:pPr>
              <w:pStyle w:val="p-table"/>
              <w:jc w:val="right"/>
              <w:rPr>
                <w:rFonts w:ascii="Times New Roman" w:hAnsi="Times New Roman" w:cs="Times New Roman"/>
                <w:sz w:val="20"/>
              </w:rPr>
            </w:pPr>
            <w:r w:rsidRPr="00020FF7">
              <w:rPr>
                <w:rFonts w:ascii="Times New Roman" w:hAnsi="Times New Roman" w:cs="Times New Roman"/>
                <w:sz w:val="20"/>
              </w:rPr>
              <w:t>9.300</w:t>
            </w:r>
          </w:p>
        </w:tc>
        <w:tc>
          <w:tcPr>
            <w:tcW w:w="1527" w:type="dxa"/>
            <w:tcMar>
              <w:top w:w="22" w:type="dxa"/>
              <w:left w:w="28" w:type="dxa"/>
              <w:bottom w:w="22" w:type="dxa"/>
              <w:right w:w="28" w:type="dxa"/>
            </w:tcMar>
            <w:vAlign w:val="center"/>
          </w:tcPr>
          <w:p w:rsidRPr="00020FF7" w:rsidR="00983680" w:rsidP="00FE1921" w:rsidRDefault="00983680" w14:paraId="37508547" w14:textId="77777777">
            <w:pPr>
              <w:pStyle w:val="p-table"/>
              <w:jc w:val="right"/>
              <w:rPr>
                <w:rFonts w:ascii="Times New Roman" w:hAnsi="Times New Roman" w:cs="Times New Roman"/>
                <w:sz w:val="20"/>
              </w:rPr>
            </w:pPr>
            <w:r w:rsidRPr="00020FF7">
              <w:rPr>
                <w:rFonts w:ascii="Times New Roman" w:hAnsi="Times New Roman" w:cs="Times New Roman"/>
                <w:sz w:val="20"/>
              </w:rPr>
              <w:t>8.500</w:t>
            </w:r>
          </w:p>
        </w:tc>
        <w:tc>
          <w:tcPr>
            <w:tcW w:w="1517" w:type="dxa"/>
            <w:tcMar>
              <w:top w:w="22" w:type="dxa"/>
              <w:left w:w="28" w:type="dxa"/>
              <w:bottom w:w="22" w:type="dxa"/>
              <w:right w:w="28" w:type="dxa"/>
            </w:tcMar>
            <w:vAlign w:val="center"/>
          </w:tcPr>
          <w:p w:rsidRPr="00020FF7" w:rsidR="00983680" w:rsidP="00FE1921" w:rsidRDefault="00983680" w14:paraId="2715B5FC" w14:textId="77777777">
            <w:pPr>
              <w:pStyle w:val="p-table"/>
              <w:jc w:val="right"/>
              <w:rPr>
                <w:rFonts w:ascii="Times New Roman" w:hAnsi="Times New Roman" w:cs="Times New Roman"/>
                <w:sz w:val="20"/>
              </w:rPr>
            </w:pPr>
            <w:r w:rsidRPr="00020FF7">
              <w:rPr>
                <w:rFonts w:ascii="Times New Roman" w:hAnsi="Times New Roman" w:cs="Times New Roman"/>
                <w:sz w:val="20"/>
              </w:rPr>
              <w:t>12.500</w:t>
            </w:r>
          </w:p>
        </w:tc>
        <w:tc>
          <w:tcPr>
            <w:tcW w:w="1527" w:type="dxa"/>
            <w:tcMar>
              <w:top w:w="22" w:type="dxa"/>
              <w:left w:w="28" w:type="dxa"/>
              <w:bottom w:w="22" w:type="dxa"/>
              <w:right w:w="28" w:type="dxa"/>
            </w:tcMar>
            <w:vAlign w:val="center"/>
          </w:tcPr>
          <w:p w:rsidRPr="00020FF7" w:rsidR="00983680" w:rsidP="00FE1921" w:rsidRDefault="00983680" w14:paraId="06F33913" w14:textId="77777777">
            <w:pPr>
              <w:pStyle w:val="p-table"/>
              <w:jc w:val="right"/>
              <w:rPr>
                <w:rFonts w:ascii="Times New Roman" w:hAnsi="Times New Roman" w:cs="Times New Roman"/>
                <w:sz w:val="20"/>
              </w:rPr>
            </w:pPr>
            <w:r w:rsidRPr="00020FF7">
              <w:rPr>
                <w:rFonts w:ascii="Times New Roman" w:hAnsi="Times New Roman" w:cs="Times New Roman"/>
                <w:sz w:val="20"/>
              </w:rPr>
              <w:t>10.500</w:t>
            </w:r>
          </w:p>
        </w:tc>
      </w:tr>
      <w:tr w:rsidR="00983680" w:rsidTr="00983680" w14:paraId="2331D827" w14:textId="77777777">
        <w:tc>
          <w:tcPr>
            <w:tcW w:w="572" w:type="dxa"/>
            <w:tcBorders>
              <w:bottom w:val="single" w:color="009EE0" w:sz="2" w:space="0"/>
            </w:tcBorders>
            <w:tcMar>
              <w:top w:w="22" w:type="dxa"/>
              <w:bottom w:w="22" w:type="dxa"/>
              <w:right w:w="28" w:type="dxa"/>
            </w:tcMar>
          </w:tcPr>
          <w:p w:rsidRPr="00020FF7" w:rsidR="00983680" w:rsidP="00FE1921" w:rsidRDefault="00983680" w14:paraId="4D7BC20E" w14:textId="77777777">
            <w:pPr>
              <w:pStyle w:val="p-table"/>
              <w:rPr>
                <w:rFonts w:ascii="Times New Roman" w:hAnsi="Times New Roman" w:cs="Times New Roman"/>
                <w:sz w:val="20"/>
              </w:rPr>
            </w:pP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1FD0668F" w14:textId="77777777">
            <w:pPr>
              <w:pStyle w:val="p-table"/>
              <w:rPr>
                <w:rFonts w:ascii="Times New Roman" w:hAnsi="Times New Roman" w:cs="Times New Roman"/>
                <w:sz w:val="20"/>
              </w:rPr>
            </w:pPr>
            <w:r w:rsidRPr="00020FF7">
              <w:rPr>
                <w:rFonts w:ascii="Times New Roman" w:hAnsi="Times New Roman" w:cs="Times New Roman"/>
                <w:b/>
                <w:sz w:val="20"/>
              </w:rPr>
              <w:t>Stand na nota van wijziging</w:t>
            </w: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18FB3CC4" w14:textId="77777777">
            <w:pPr>
              <w:pStyle w:val="p-table"/>
              <w:jc w:val="right"/>
              <w:rPr>
                <w:rFonts w:ascii="Times New Roman" w:hAnsi="Times New Roman" w:cs="Times New Roman"/>
                <w:sz w:val="20"/>
              </w:rPr>
            </w:pPr>
            <w:r w:rsidRPr="00020FF7">
              <w:rPr>
                <w:rFonts w:ascii="Times New Roman" w:hAnsi="Times New Roman" w:cs="Times New Roman"/>
                <w:b/>
                <w:sz w:val="20"/>
              </w:rPr>
              <w:t>10.470.456</w:t>
            </w: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7956E33F" w14:textId="77777777">
            <w:pPr>
              <w:pStyle w:val="p-table"/>
              <w:jc w:val="right"/>
              <w:rPr>
                <w:rFonts w:ascii="Times New Roman" w:hAnsi="Times New Roman" w:cs="Times New Roman"/>
                <w:sz w:val="20"/>
              </w:rPr>
            </w:pPr>
            <w:r w:rsidRPr="00020FF7">
              <w:rPr>
                <w:rFonts w:ascii="Times New Roman" w:hAnsi="Times New Roman" w:cs="Times New Roman"/>
                <w:b/>
                <w:sz w:val="20"/>
              </w:rPr>
              <w:t>10.861.189</w:t>
            </w:r>
          </w:p>
        </w:tc>
        <w:tc>
          <w:tcPr>
            <w:tcW w:w="152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1558E2FF" w14:textId="77777777">
            <w:pPr>
              <w:pStyle w:val="p-table"/>
              <w:jc w:val="right"/>
              <w:rPr>
                <w:rFonts w:ascii="Times New Roman" w:hAnsi="Times New Roman" w:cs="Times New Roman"/>
                <w:sz w:val="20"/>
              </w:rPr>
            </w:pPr>
            <w:r w:rsidRPr="00020FF7">
              <w:rPr>
                <w:rFonts w:ascii="Times New Roman" w:hAnsi="Times New Roman" w:cs="Times New Roman"/>
                <w:b/>
                <w:sz w:val="20"/>
              </w:rPr>
              <w:t>10.691.293</w:t>
            </w: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0E0914E6" w14:textId="77777777">
            <w:pPr>
              <w:pStyle w:val="p-table"/>
              <w:jc w:val="right"/>
              <w:rPr>
                <w:rFonts w:ascii="Times New Roman" w:hAnsi="Times New Roman" w:cs="Times New Roman"/>
                <w:sz w:val="20"/>
              </w:rPr>
            </w:pPr>
            <w:r w:rsidRPr="00020FF7">
              <w:rPr>
                <w:rFonts w:ascii="Times New Roman" w:hAnsi="Times New Roman" w:cs="Times New Roman"/>
                <w:b/>
                <w:sz w:val="20"/>
              </w:rPr>
              <w:t>10.882.071</w:t>
            </w:r>
          </w:p>
        </w:tc>
        <w:tc>
          <w:tcPr>
            <w:tcW w:w="152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0D73813E" w14:textId="77777777">
            <w:pPr>
              <w:pStyle w:val="p-table"/>
              <w:jc w:val="right"/>
              <w:rPr>
                <w:rFonts w:ascii="Times New Roman" w:hAnsi="Times New Roman" w:cs="Times New Roman"/>
                <w:sz w:val="20"/>
              </w:rPr>
            </w:pPr>
            <w:r w:rsidRPr="00020FF7">
              <w:rPr>
                <w:rFonts w:ascii="Times New Roman" w:hAnsi="Times New Roman" w:cs="Times New Roman"/>
                <w:b/>
                <w:sz w:val="20"/>
              </w:rPr>
              <w:t>10.883.270</w:t>
            </w:r>
          </w:p>
        </w:tc>
      </w:tr>
    </w:tbl>
    <w:p w:rsidR="00983680" w:rsidP="00217E93" w:rsidRDefault="00983680" w14:paraId="4A3E2596" w14:textId="77777777">
      <w:pPr>
        <w:pStyle w:val="p-marginbottom"/>
        <w:ind w:firstLine="0"/>
      </w:pPr>
    </w:p>
    <w:p w:rsidR="00217E93" w:rsidP="00217E93" w:rsidRDefault="00217E93" w14:paraId="545F84A0" w14:textId="77777777">
      <w:pPr>
        <w:pStyle w:val="p-marginbottom"/>
        <w:ind w:firstLine="0"/>
      </w:pPr>
    </w:p>
    <w:p w:rsidR="00217E93" w:rsidRDefault="00217E93" w14:paraId="1C01D017" w14:textId="0C98B5E9">
      <w:pPr>
        <w:rPr>
          <w:rFonts w:ascii="DejaVu Sans" w:hAnsi="DejaVu Sans" w:eastAsia="Arial Unicode MS" w:cs="Tahoma"/>
          <w:kern w:val="3"/>
          <w:sz w:val="18"/>
        </w:rPr>
      </w:pPr>
      <w:r>
        <w:br w:type="page"/>
      </w:r>
    </w:p>
    <w:p w:rsidR="00217E93" w:rsidP="00217E93" w:rsidRDefault="00217E93" w14:paraId="59875DEC" w14:textId="77777777">
      <w:pPr>
        <w:pStyle w:val="p-marginbottom"/>
        <w:ind w:firstLine="0"/>
      </w:pPr>
    </w:p>
    <w:p w:rsidRPr="00020FF7" w:rsidR="00217E93" w:rsidP="00217E93" w:rsidRDefault="00217E93" w14:paraId="4648EE35" w14:textId="77777777">
      <w:pPr>
        <w:pStyle w:val="functie"/>
        <w:rPr>
          <w:rFonts w:ascii="Times New Roman" w:hAnsi="Times New Roman" w:cs="Times New Roman"/>
          <w:sz w:val="24"/>
          <w:szCs w:val="24"/>
        </w:rPr>
      </w:pPr>
      <w:r w:rsidRPr="00020FF7">
        <w:rPr>
          <w:rFonts w:ascii="Times New Roman" w:hAnsi="Times New Roman" w:cs="Times New Roman"/>
          <w:sz w:val="24"/>
          <w:szCs w:val="24"/>
        </w:rPr>
        <w:t>De Minister van Infrastructuur en Waterstaat,</w:t>
      </w:r>
    </w:p>
    <w:p w:rsidRPr="00020FF7" w:rsidR="00217E93" w:rsidP="00217E93" w:rsidRDefault="00217E93" w14:paraId="76E733AE" w14:textId="77777777">
      <w:pPr>
        <w:pStyle w:val="functie"/>
        <w:rPr>
          <w:rFonts w:ascii="Times New Roman" w:hAnsi="Times New Roman" w:cs="Times New Roman"/>
          <w:sz w:val="24"/>
          <w:szCs w:val="24"/>
        </w:rPr>
      </w:pPr>
      <w:r w:rsidRPr="00020FF7">
        <w:rPr>
          <w:rFonts w:ascii="Times New Roman" w:hAnsi="Times New Roman" w:cs="Times New Roman"/>
          <w:sz w:val="24"/>
          <w:szCs w:val="24"/>
        </w:rPr>
        <w:t>R. Tieman</w:t>
      </w:r>
    </w:p>
    <w:p w:rsidR="00217E93" w:rsidP="00217E93" w:rsidRDefault="00217E93" w14:paraId="136E89F6" w14:textId="77777777">
      <w:pPr>
        <w:pStyle w:val="p-marginbottom"/>
        <w:ind w:firstLine="0"/>
      </w:pPr>
    </w:p>
    <w:p w:rsidR="00217E93" w:rsidP="00217E93" w:rsidRDefault="00217E93" w14:paraId="5D434C9E" w14:textId="77777777">
      <w:pPr>
        <w:pStyle w:val="p-marginbottom"/>
        <w:ind w:firstLine="0"/>
      </w:pPr>
    </w:p>
    <w:sectPr w:rsidR="00217E93">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16C29" w14:textId="77777777" w:rsidR="00983680" w:rsidRDefault="00983680">
      <w:r>
        <w:separator/>
      </w:r>
    </w:p>
  </w:endnote>
  <w:endnote w:type="continuationSeparator" w:id="0">
    <w:p w14:paraId="357B7693" w14:textId="77777777" w:rsidR="00983680" w:rsidRDefault="0098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92C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9515BE"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1CFE"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3673" w14:textId="77777777" w:rsidR="00983680" w:rsidRDefault="00983680">
      <w:r>
        <w:separator/>
      </w:r>
    </w:p>
  </w:footnote>
  <w:footnote w:type="continuationSeparator" w:id="0">
    <w:p w14:paraId="6A05F405" w14:textId="77777777" w:rsidR="00983680" w:rsidRDefault="00983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80"/>
    <w:rsid w:val="000172F6"/>
    <w:rsid w:val="00020FF7"/>
    <w:rsid w:val="000217CF"/>
    <w:rsid w:val="00217E93"/>
    <w:rsid w:val="003B4752"/>
    <w:rsid w:val="004D5FF9"/>
    <w:rsid w:val="00504F47"/>
    <w:rsid w:val="007C02C8"/>
    <w:rsid w:val="009833D1"/>
    <w:rsid w:val="00983680"/>
    <w:rsid w:val="00A32319"/>
    <w:rsid w:val="00F243BE"/>
    <w:rsid w:val="00FD29CE"/>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F45E4"/>
  <w15:docId w15:val="{A033E08D-955A-4895-A496-F6AC6C20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
    <w:name w:val="p"/>
    <w:rsid w:val="00983680"/>
    <w:pPr>
      <w:widowControl w:val="0"/>
      <w:autoSpaceDN w:val="0"/>
      <w:spacing w:after="220" w:line="220" w:lineRule="exact"/>
      <w:ind w:firstLine="142"/>
      <w:textAlignment w:val="baseline"/>
    </w:pPr>
    <w:rPr>
      <w:rFonts w:ascii="DejaVu Sans" w:eastAsia="Arial Unicode MS" w:hAnsi="DejaVu Sans" w:cs="Tahoma"/>
      <w:kern w:val="3"/>
      <w:sz w:val="17"/>
    </w:rPr>
  </w:style>
  <w:style w:type="paragraph" w:customStyle="1" w:styleId="p-marginbottom">
    <w:name w:val="p-marginbottom"/>
    <w:rsid w:val="00983680"/>
    <w:pPr>
      <w:widowControl w:val="0"/>
      <w:autoSpaceDN w:val="0"/>
      <w:spacing w:after="20" w:line="220" w:lineRule="exact"/>
      <w:ind w:firstLine="142"/>
      <w:textAlignment w:val="baseline"/>
    </w:pPr>
    <w:rPr>
      <w:rFonts w:ascii="DejaVu Sans" w:eastAsia="Arial Unicode MS" w:hAnsi="DejaVu Sans" w:cs="Tahoma"/>
      <w:kern w:val="3"/>
      <w:sz w:val="18"/>
    </w:rPr>
  </w:style>
  <w:style w:type="paragraph" w:customStyle="1" w:styleId="p-table">
    <w:name w:val="p-table"/>
    <w:rsid w:val="0098368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p"/>
    <w:rsid w:val="00983680"/>
    <w:pPr>
      <w:keepNext/>
      <w:keepLines/>
      <w:shd w:val="clear" w:color="auto" w:fill="009EE0"/>
      <w:spacing w:after="20"/>
    </w:pPr>
    <w:rPr>
      <w:color w:val="FFFFFF"/>
      <w:sz w:val="18"/>
    </w:rPr>
  </w:style>
  <w:style w:type="paragraph" w:customStyle="1" w:styleId="header-h1">
    <w:name w:val="header-h1"/>
    <w:basedOn w:val="p"/>
    <w:rsid w:val="00983680"/>
    <w:pPr>
      <w:keepNext/>
      <w:keepLines/>
      <w:spacing w:after="20"/>
    </w:pPr>
    <w:rPr>
      <w:b/>
    </w:rPr>
  </w:style>
  <w:style w:type="paragraph" w:customStyle="1" w:styleId="page-break">
    <w:name w:val="page-break"/>
    <w:rsid w:val="00983680"/>
    <w:pPr>
      <w:pageBreakBefore/>
      <w:widowControl w:val="0"/>
      <w:autoSpaceDN w:val="0"/>
      <w:textAlignment w:val="baseline"/>
    </w:pPr>
    <w:rPr>
      <w:rFonts w:ascii="DejaVu Sans" w:eastAsia="Arial Unicode MS" w:hAnsi="DejaVu Sans" w:cs="Tahoma"/>
      <w:kern w:val="3"/>
      <w:sz w:val="18"/>
    </w:rPr>
  </w:style>
  <w:style w:type="paragraph" w:customStyle="1" w:styleId="section-title-1">
    <w:name w:val="section-title-1"/>
    <w:rsid w:val="00983680"/>
    <w:pPr>
      <w:keepNext/>
      <w:widowControl w:val="0"/>
      <w:autoSpaceDN w:val="0"/>
      <w:spacing w:after="227"/>
      <w:textAlignment w:val="baseline"/>
    </w:pPr>
    <w:rPr>
      <w:rFonts w:ascii="DejaVu Sans" w:eastAsia="Arial Unicode MS" w:hAnsi="DejaVu Sans" w:cs="Tahoma"/>
      <w:b/>
      <w:caps/>
      <w:kern w:val="3"/>
      <w:sz w:val="18"/>
      <w:szCs w:val="18"/>
    </w:rPr>
  </w:style>
  <w:style w:type="paragraph" w:customStyle="1" w:styleId="functie">
    <w:name w:val="functie"/>
    <w:rsid w:val="00983680"/>
    <w:pPr>
      <w:widowControl w:val="0"/>
      <w:autoSpaceDN w:val="0"/>
      <w:textAlignment w:val="baseline"/>
    </w:pPr>
    <w:rPr>
      <w:rFonts w:ascii="DejaVu Sans" w:eastAsia="Arial Unicode MS" w:hAnsi="DejaVu Sans" w:cs="Tahoma"/>
      <w:kern w:val="3"/>
      <w:sz w:val="18"/>
    </w:rPr>
  </w:style>
  <w:style w:type="paragraph" w:customStyle="1" w:styleId="naam">
    <w:name w:val="naam"/>
    <w:rsid w:val="00983680"/>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983680"/>
    <w:pPr>
      <w:keepNext/>
      <w:widowControl w:val="0"/>
      <w:autoSpaceDN w:val="0"/>
      <w:spacing w:after="1620"/>
      <w:textAlignment w:val="baseline"/>
    </w:pPr>
    <w:rPr>
      <w:rFonts w:ascii="DejaVu Sans" w:eastAsia="Arial Unicode MS" w:hAnsi="DejaVu Sans" w:cs="Tahoma"/>
      <w:kern w:val="3"/>
      <w:sz w:val="18"/>
    </w:rPr>
  </w:style>
  <w:style w:type="paragraph" w:styleId="Koptekst">
    <w:name w:val="header"/>
    <w:basedOn w:val="Standaard"/>
    <w:link w:val="KoptekstChar"/>
    <w:rsid w:val="00217E93"/>
    <w:pPr>
      <w:tabs>
        <w:tab w:val="center" w:pos="4536"/>
        <w:tab w:val="right" w:pos="9072"/>
      </w:tabs>
    </w:pPr>
  </w:style>
  <w:style w:type="character" w:customStyle="1" w:styleId="KoptekstChar">
    <w:name w:val="Koptekst Char"/>
    <w:basedOn w:val="Standaardalinea-lettertype"/>
    <w:link w:val="Koptekst"/>
    <w:rsid w:val="00217E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673</ap:Words>
  <ap:Characters>3703</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2026-01-20T12:56:00.0000000Z</lastPrinted>
  <dcterms:created xsi:type="dcterms:W3CDTF">2026-01-20T13:17:00.0000000Z</dcterms:created>
  <dcterms:modified xsi:type="dcterms:W3CDTF">2026-01-20T13:17:00.0000000Z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