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8277697" w14:textId="77777777">
        <w:tc>
          <w:tcPr>
            <w:tcW w:w="8717" w:type="dxa"/>
            <w:gridSpan w:val="2"/>
            <w:tcBorders>
              <w:top w:val="nil"/>
              <w:left w:val="nil"/>
              <w:bottom w:val="nil"/>
              <w:right w:val="nil"/>
            </w:tcBorders>
            <w:vAlign w:val="center"/>
          </w:tcPr>
          <w:p w:rsidR="00470846" w:rsidP="00FB349A" w:rsidRDefault="00470846" w14:paraId="00D67E9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FC448BE"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27665D7" w14:textId="77777777">
        <w:trPr>
          <w:cantSplit/>
        </w:trPr>
        <w:tc>
          <w:tcPr>
            <w:tcW w:w="10348" w:type="dxa"/>
            <w:gridSpan w:val="3"/>
            <w:tcBorders>
              <w:top w:val="single" w:color="auto" w:sz="4" w:space="0"/>
              <w:left w:val="nil"/>
              <w:bottom w:val="nil"/>
              <w:right w:val="nil"/>
            </w:tcBorders>
          </w:tcPr>
          <w:p w:rsidR="00470846" w:rsidP="00F9022B" w:rsidRDefault="00833C90" w14:paraId="4CFD74C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0BEA831E" w14:textId="77777777">
        <w:trPr>
          <w:cantSplit/>
        </w:trPr>
        <w:tc>
          <w:tcPr>
            <w:tcW w:w="10348" w:type="dxa"/>
            <w:gridSpan w:val="3"/>
            <w:tcBorders>
              <w:top w:val="nil"/>
              <w:left w:val="nil"/>
              <w:bottom w:val="nil"/>
              <w:right w:val="nil"/>
            </w:tcBorders>
          </w:tcPr>
          <w:p w:rsidR="00470846" w:rsidP="00F8109A" w:rsidRDefault="00470846" w14:paraId="032DB7A2" w14:textId="77777777">
            <w:pPr>
              <w:pStyle w:val="Amendement"/>
              <w:tabs>
                <w:tab w:val="clear" w:pos="3310"/>
                <w:tab w:val="clear" w:pos="3600"/>
              </w:tabs>
              <w:rPr>
                <w:rFonts w:ascii="Times New Roman" w:hAnsi="Times New Roman"/>
                <w:b w:val="0"/>
              </w:rPr>
            </w:pPr>
          </w:p>
        </w:tc>
      </w:tr>
      <w:tr w:rsidR="00470846" w:rsidTr="00FB349A" w14:paraId="39D1E2B4" w14:textId="77777777">
        <w:trPr>
          <w:cantSplit/>
        </w:trPr>
        <w:tc>
          <w:tcPr>
            <w:tcW w:w="10348" w:type="dxa"/>
            <w:gridSpan w:val="3"/>
            <w:tcBorders>
              <w:top w:val="nil"/>
              <w:left w:val="nil"/>
              <w:bottom w:val="single" w:color="auto" w:sz="4" w:space="0"/>
              <w:right w:val="nil"/>
            </w:tcBorders>
          </w:tcPr>
          <w:p w:rsidR="00470846" w:rsidP="00F8109A" w:rsidRDefault="00470846" w14:paraId="3EB4D165" w14:textId="77777777">
            <w:pPr>
              <w:pStyle w:val="Amendement"/>
              <w:tabs>
                <w:tab w:val="clear" w:pos="3310"/>
                <w:tab w:val="clear" w:pos="3600"/>
              </w:tabs>
              <w:rPr>
                <w:rFonts w:ascii="Times New Roman" w:hAnsi="Times New Roman"/>
              </w:rPr>
            </w:pPr>
          </w:p>
        </w:tc>
      </w:tr>
      <w:tr w:rsidR="00470846" w:rsidTr="00FB349A" w14:paraId="2AEC97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3F2E7D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8B4CB6A" w14:textId="77777777">
            <w:pPr>
              <w:suppressAutoHyphens/>
              <w:rPr>
                <w:rFonts w:ascii="Times New Roman" w:hAnsi="Times New Roman"/>
                <w:b/>
              </w:rPr>
            </w:pPr>
          </w:p>
        </w:tc>
      </w:tr>
      <w:tr w:rsidR="00470846" w:rsidTr="00FB349A" w14:paraId="07D017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C5633" w14:paraId="516C6727" w14:textId="59B3F31B">
            <w:pPr>
              <w:pStyle w:val="Amendement"/>
              <w:tabs>
                <w:tab w:val="clear" w:pos="3310"/>
                <w:tab w:val="clear" w:pos="3600"/>
              </w:tabs>
              <w:rPr>
                <w:rFonts w:ascii="Times New Roman" w:hAnsi="Times New Roman"/>
              </w:rPr>
            </w:pPr>
            <w:r>
              <w:rPr>
                <w:rFonts w:ascii="Times New Roman" w:hAnsi="Times New Roman"/>
              </w:rPr>
              <w:t>36 800 VIII</w:t>
            </w:r>
          </w:p>
        </w:tc>
        <w:tc>
          <w:tcPr>
            <w:tcW w:w="7654" w:type="dxa"/>
            <w:gridSpan w:val="2"/>
          </w:tcPr>
          <w:p w:rsidRPr="00EC5633" w:rsidR="00470846" w:rsidP="00EC5633" w:rsidRDefault="00EC5633" w14:paraId="46BE264C" w14:textId="17672D44">
            <w:pPr>
              <w:rPr>
                <w:b/>
                <w:bCs/>
              </w:rPr>
            </w:pPr>
            <w:r w:rsidRPr="00EC5633">
              <w:rPr>
                <w:rFonts w:ascii="Times New Roman" w:hAnsi="Times New Roman"/>
                <w:b/>
                <w:bCs/>
                <w:szCs w:val="24"/>
              </w:rPr>
              <w:t>Vaststelling van de begrotingsstaten van het Ministerie van Onderwijs, Cultuur en Wetenschap (VIII) voor het jaar 2026</w:t>
            </w:r>
          </w:p>
        </w:tc>
      </w:tr>
      <w:tr w:rsidR="00470846" w:rsidTr="00FB349A" w14:paraId="665E1D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51D17E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82A35C8" w14:textId="77777777">
            <w:pPr>
              <w:pStyle w:val="Amendement"/>
              <w:tabs>
                <w:tab w:val="clear" w:pos="3310"/>
                <w:tab w:val="clear" w:pos="3600"/>
              </w:tabs>
              <w:rPr>
                <w:rFonts w:ascii="Times New Roman" w:hAnsi="Times New Roman"/>
              </w:rPr>
            </w:pPr>
          </w:p>
        </w:tc>
      </w:tr>
      <w:tr w:rsidR="00470846" w:rsidTr="00FB349A" w14:paraId="0113EF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38EB04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40C9098" w14:textId="77777777">
            <w:pPr>
              <w:pStyle w:val="Amendement"/>
              <w:tabs>
                <w:tab w:val="clear" w:pos="3310"/>
                <w:tab w:val="clear" w:pos="3600"/>
              </w:tabs>
              <w:rPr>
                <w:rFonts w:ascii="Times New Roman" w:hAnsi="Times New Roman"/>
              </w:rPr>
            </w:pPr>
          </w:p>
        </w:tc>
      </w:tr>
      <w:tr w:rsidR="00470846" w:rsidTr="00FB349A" w14:paraId="7A353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4C6019C" w14:textId="314DE09A">
            <w:pPr>
              <w:pStyle w:val="Amendement"/>
              <w:tabs>
                <w:tab w:val="clear" w:pos="3310"/>
                <w:tab w:val="clear" w:pos="3600"/>
              </w:tabs>
              <w:rPr>
                <w:rFonts w:ascii="Times New Roman" w:hAnsi="Times New Roman"/>
              </w:rPr>
            </w:pPr>
            <w:r>
              <w:rPr>
                <w:rFonts w:ascii="Times New Roman" w:hAnsi="Times New Roman"/>
              </w:rPr>
              <w:t xml:space="preserve">Nr. </w:t>
            </w:r>
            <w:r w:rsidR="003A7B4E">
              <w:rPr>
                <w:rFonts w:ascii="Times New Roman" w:hAnsi="Times New Roman"/>
              </w:rPr>
              <w:t>38</w:t>
            </w:r>
          </w:p>
        </w:tc>
        <w:tc>
          <w:tcPr>
            <w:tcW w:w="7654" w:type="dxa"/>
            <w:gridSpan w:val="2"/>
          </w:tcPr>
          <w:p w:rsidRPr="001A2A63" w:rsidR="00470846" w:rsidP="00FB349A" w:rsidRDefault="00470846" w14:paraId="6B38B99A" w14:textId="7287B48A">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3A7B4E">
              <w:rPr>
                <w:rFonts w:ascii="Times New Roman" w:hAnsi="Times New Roman"/>
                <w:caps/>
              </w:rPr>
              <w:t>de leden</w:t>
            </w:r>
            <w:r w:rsidRPr="001A2A63">
              <w:rPr>
                <w:rFonts w:ascii="Times New Roman" w:hAnsi="Times New Roman"/>
                <w:caps/>
              </w:rPr>
              <w:t xml:space="preserve"> </w:t>
            </w:r>
            <w:r w:rsidR="00EC5633">
              <w:rPr>
                <w:rFonts w:ascii="Times New Roman" w:hAnsi="Times New Roman"/>
                <w:caps/>
              </w:rPr>
              <w:t>ceder</w:t>
            </w:r>
            <w:r w:rsidR="003A7B4E">
              <w:rPr>
                <w:rFonts w:ascii="Times New Roman" w:hAnsi="Times New Roman"/>
                <w:caps/>
              </w:rPr>
              <w:t xml:space="preserve"> en van der burg</w:t>
            </w:r>
          </w:p>
        </w:tc>
      </w:tr>
      <w:tr w:rsidR="00470846" w:rsidTr="00FB349A" w14:paraId="1A6E07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BD1A2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CA0A886" w14:textId="321F6181">
            <w:pPr>
              <w:pStyle w:val="Amendement"/>
              <w:tabs>
                <w:tab w:val="clear" w:pos="3310"/>
                <w:tab w:val="clear" w:pos="3600"/>
              </w:tabs>
              <w:rPr>
                <w:rFonts w:ascii="Times New Roman" w:hAnsi="Times New Roman"/>
              </w:rPr>
            </w:pPr>
            <w:r>
              <w:rPr>
                <w:rFonts w:ascii="Times New Roman" w:hAnsi="Times New Roman"/>
                <w:b w:val="0"/>
              </w:rPr>
              <w:t xml:space="preserve">Ontvangen </w:t>
            </w:r>
            <w:r w:rsidR="003A7B4E">
              <w:rPr>
                <w:rFonts w:ascii="Times New Roman" w:hAnsi="Times New Roman"/>
                <w:b w:val="0"/>
              </w:rPr>
              <w:t>19 januari 2026</w:t>
            </w:r>
          </w:p>
        </w:tc>
      </w:tr>
      <w:tr w:rsidR="00470846" w:rsidTr="00FB349A" w14:paraId="1B3512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A23A0A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3D6317C" w14:textId="77777777">
            <w:pPr>
              <w:pStyle w:val="Amendement"/>
              <w:tabs>
                <w:tab w:val="clear" w:pos="3310"/>
                <w:tab w:val="clear" w:pos="3600"/>
              </w:tabs>
              <w:rPr>
                <w:rFonts w:ascii="Times New Roman" w:hAnsi="Times New Roman"/>
                <w:b w:val="0"/>
              </w:rPr>
            </w:pPr>
          </w:p>
        </w:tc>
      </w:tr>
      <w:tr w:rsidR="009E6185" w:rsidTr="00FB349A" w14:paraId="1C462D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E090D0A" w14:textId="01CC7EF4">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3A7B4E">
              <w:rPr>
                <w:rFonts w:ascii="Times New Roman" w:hAnsi="Times New Roman"/>
                <w:b w:val="0"/>
              </w:rPr>
              <w:t>n</w:t>
            </w:r>
            <w:r>
              <w:rPr>
                <w:rFonts w:ascii="Times New Roman" w:hAnsi="Times New Roman"/>
                <w:b w:val="0"/>
              </w:rPr>
              <w:t xml:space="preserve"> stel</w:t>
            </w:r>
            <w:r w:rsidR="003A7B4E">
              <w:rPr>
                <w:rFonts w:ascii="Times New Roman" w:hAnsi="Times New Roman"/>
                <w:b w:val="0"/>
              </w:rPr>
              <w:t>len</w:t>
            </w:r>
            <w:r>
              <w:rPr>
                <w:rFonts w:ascii="Times New Roman" w:hAnsi="Times New Roman"/>
                <w:b w:val="0"/>
              </w:rPr>
              <w:t xml:space="preserve"> het volgende amendement voor:</w:t>
            </w:r>
          </w:p>
        </w:tc>
      </w:tr>
      <w:tr w:rsidR="00470846" w:rsidTr="00FB349A" w14:paraId="3ECFCA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5B8E4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26EC6DD"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448BFB89"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493D92C8" w14:textId="77777777">
      <w:pPr>
        <w:rPr>
          <w:rFonts w:ascii="Times New Roman" w:hAnsi="Times New Roman"/>
        </w:rPr>
      </w:pPr>
    </w:p>
    <w:p w:rsidRPr="004D4BCF" w:rsidR="00470846" w:rsidP="00FB349A" w:rsidRDefault="00470846" w14:paraId="5A34DE98" w14:textId="77777777">
      <w:pPr>
        <w:rPr>
          <w:rFonts w:ascii="Times New Roman" w:hAnsi="Times New Roman"/>
        </w:rPr>
      </w:pPr>
      <w:r w:rsidRPr="004D4BCF">
        <w:rPr>
          <w:rFonts w:ascii="Times New Roman" w:hAnsi="Times New Roman"/>
        </w:rPr>
        <w:t>I</w:t>
      </w:r>
    </w:p>
    <w:p w:rsidRPr="004D4BCF" w:rsidR="00470846" w:rsidP="00FB349A" w:rsidRDefault="00470846" w14:paraId="394C4230" w14:textId="77777777">
      <w:pPr>
        <w:rPr>
          <w:rFonts w:ascii="Times New Roman" w:hAnsi="Times New Roman"/>
        </w:rPr>
      </w:pPr>
    </w:p>
    <w:p w:rsidRPr="004D4BCF" w:rsidR="00470846" w:rsidP="00FB349A" w:rsidRDefault="00470846" w14:paraId="3D940487" w14:textId="4660E049">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C5633">
        <w:rPr>
          <w:rFonts w:ascii="Times New Roman" w:hAnsi="Times New Roman"/>
          <w:b/>
        </w:rPr>
        <w:t>14 Cultuur</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EC5633">
        <w:rPr>
          <w:rFonts w:ascii="Times New Roman" w:hAnsi="Times New Roman"/>
          <w:b/>
        </w:rPr>
        <w:t>1.000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727E87C1" w14:textId="77777777">
      <w:pPr>
        <w:rPr>
          <w:rFonts w:ascii="Times New Roman" w:hAnsi="Times New Roman"/>
        </w:rPr>
      </w:pPr>
    </w:p>
    <w:p w:rsidRPr="004D4BCF" w:rsidR="00470846" w:rsidP="00FB349A" w:rsidRDefault="00470846" w14:paraId="7B2AF9B6" w14:textId="77777777">
      <w:pPr>
        <w:rPr>
          <w:rFonts w:ascii="Times New Roman" w:hAnsi="Times New Roman"/>
        </w:rPr>
      </w:pPr>
      <w:r w:rsidRPr="004D4BCF">
        <w:rPr>
          <w:rFonts w:ascii="Times New Roman" w:hAnsi="Times New Roman"/>
        </w:rPr>
        <w:t>II</w:t>
      </w:r>
    </w:p>
    <w:p w:rsidRPr="004D4BCF" w:rsidR="00470846" w:rsidP="00FB349A" w:rsidRDefault="00470846" w14:paraId="3ABAAC09" w14:textId="77777777">
      <w:pPr>
        <w:rPr>
          <w:rFonts w:ascii="Times New Roman" w:hAnsi="Times New Roman"/>
        </w:rPr>
      </w:pPr>
    </w:p>
    <w:p w:rsidRPr="004D4BCF" w:rsidR="00470846" w:rsidP="00FB349A" w:rsidRDefault="00470846" w14:paraId="2666A4EC" w14:textId="6D1CC2DB">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C5633">
        <w:rPr>
          <w:rFonts w:ascii="Times New Roman" w:hAnsi="Times New Roman"/>
          <w:b/>
        </w:rPr>
        <w:t>14 Cultuur</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EC5633">
        <w:rPr>
          <w:rFonts w:ascii="Times New Roman" w:hAnsi="Times New Roman"/>
          <w:b/>
        </w:rPr>
        <w:t>1.000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4AD1A86F" w14:textId="77777777">
      <w:pPr>
        <w:rPr>
          <w:rFonts w:ascii="Times New Roman" w:hAnsi="Times New Roman"/>
        </w:rPr>
      </w:pPr>
    </w:p>
    <w:p w:rsidRPr="004D4BCF" w:rsidR="00470846" w:rsidP="00FB349A" w:rsidRDefault="00470846" w14:paraId="683774BA"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3285EB92" w14:textId="77777777">
      <w:pPr>
        <w:rPr>
          <w:rFonts w:ascii="Times New Roman" w:hAnsi="Times New Roman"/>
        </w:rPr>
      </w:pPr>
    </w:p>
    <w:p w:rsidR="00EC5633" w:rsidP="00EC5633" w:rsidRDefault="00EC5633" w14:paraId="10A2441A" w14:textId="1EA2F867">
      <w:pPr>
        <w:rPr>
          <w:rFonts w:ascii="Times New Roman" w:hAnsi="Times New Roman"/>
        </w:rPr>
      </w:pPr>
      <w:r w:rsidRPr="00EC5633">
        <w:rPr>
          <w:rFonts w:ascii="Times New Roman" w:hAnsi="Times New Roman"/>
        </w:rPr>
        <w:t xml:space="preserve">De Joodse gemeenschap is onlosmakelijk verbonden met Nederland, zowel in de geschiedenis als vandaag de dag. Het Joods Cultureel Kwartier, bestaande uit het Joods Museum, de Portugese Synagoge, het Nationaal Holocaustmuseum en de Hollandsche Schouwburg, laat zien hoe 400 jaar Joods leven in Nederland vorm heeft gekregen. Zeker in een tijd van toenemend antisemitisme is het van belang dat zoveel mogelijk Nederlanders, en zeker kinderen, hier kennis van nemen en leren over de Joodse cultuur en geschiedenis in Nederland, inclusief over de Tweede Wereldoorlog en de Holocaust. </w:t>
      </w:r>
    </w:p>
    <w:p w:rsidRPr="00EC5633" w:rsidR="00AF3190" w:rsidP="00EC5633" w:rsidRDefault="00AF3190" w14:paraId="51C1D935" w14:textId="77777777">
      <w:pPr>
        <w:rPr>
          <w:rFonts w:ascii="Times New Roman" w:hAnsi="Times New Roman"/>
        </w:rPr>
      </w:pPr>
    </w:p>
    <w:p w:rsidR="00EC5633" w:rsidP="00EC5633" w:rsidRDefault="00EC5633" w14:paraId="3C1B62E0" w14:textId="14B6B84C">
      <w:pPr>
        <w:rPr>
          <w:rFonts w:ascii="Times New Roman" w:hAnsi="Times New Roman"/>
        </w:rPr>
      </w:pPr>
      <w:r w:rsidRPr="00EC5633">
        <w:rPr>
          <w:rFonts w:ascii="Times New Roman" w:hAnsi="Times New Roman"/>
        </w:rPr>
        <w:t>Het Joods Cultureel Kwartier heeft sinds de terroristische aanval in Israël op 7 oktober 2023 en de daaropvolgende oorlog in Gaza te maken met teruglopende bezoekersaantallen. Indiener</w:t>
      </w:r>
      <w:r w:rsidR="001149CD">
        <w:rPr>
          <w:rFonts w:ascii="Times New Roman" w:hAnsi="Times New Roman"/>
        </w:rPr>
        <w:t>s</w:t>
      </w:r>
      <w:r w:rsidRPr="00EC5633">
        <w:rPr>
          <w:rFonts w:ascii="Times New Roman" w:hAnsi="Times New Roman"/>
        </w:rPr>
        <w:t xml:space="preserve"> zie</w:t>
      </w:r>
      <w:r w:rsidR="001149CD">
        <w:rPr>
          <w:rFonts w:ascii="Times New Roman" w:hAnsi="Times New Roman"/>
        </w:rPr>
        <w:t>n</w:t>
      </w:r>
      <w:r w:rsidRPr="00EC5633">
        <w:rPr>
          <w:rFonts w:ascii="Times New Roman" w:hAnsi="Times New Roman"/>
        </w:rPr>
        <w:t xml:space="preserve"> grote meerwaarde in het werk van het Joods Cultureel Kwartier. Ter ondersteuning </w:t>
      </w:r>
      <w:r w:rsidR="00615B03">
        <w:rPr>
          <w:rFonts w:ascii="Times New Roman" w:hAnsi="Times New Roman"/>
        </w:rPr>
        <w:t>van het</w:t>
      </w:r>
      <w:r w:rsidRPr="00EC5633">
        <w:rPr>
          <w:rFonts w:ascii="Times New Roman" w:hAnsi="Times New Roman"/>
        </w:rPr>
        <w:t xml:space="preserve"> werk, inclusief educatie en andere publieksactiviteiten en voor het </w:t>
      </w:r>
      <w:r w:rsidR="00AF3190">
        <w:rPr>
          <w:rFonts w:ascii="Times New Roman" w:hAnsi="Times New Roman"/>
        </w:rPr>
        <w:t xml:space="preserve">ook in deze tijd </w:t>
      </w:r>
      <w:r w:rsidRPr="00EC5633">
        <w:rPr>
          <w:rFonts w:ascii="Times New Roman" w:hAnsi="Times New Roman"/>
        </w:rPr>
        <w:t xml:space="preserve">financieel sluitend krijgen van </w:t>
      </w:r>
      <w:r w:rsidR="00AF3190">
        <w:rPr>
          <w:rFonts w:ascii="Times New Roman" w:hAnsi="Times New Roman"/>
        </w:rPr>
        <w:t>het</w:t>
      </w:r>
      <w:r w:rsidRPr="00EC5633">
        <w:rPr>
          <w:rFonts w:ascii="Times New Roman" w:hAnsi="Times New Roman"/>
        </w:rPr>
        <w:t xml:space="preserve"> werk, </w:t>
      </w:r>
      <w:r w:rsidR="00AF3190">
        <w:rPr>
          <w:rFonts w:ascii="Times New Roman" w:hAnsi="Times New Roman"/>
        </w:rPr>
        <w:t>beogen</w:t>
      </w:r>
      <w:r w:rsidRPr="00EC5633">
        <w:rPr>
          <w:rFonts w:ascii="Times New Roman" w:hAnsi="Times New Roman"/>
        </w:rPr>
        <w:t xml:space="preserve"> indiener</w:t>
      </w:r>
      <w:r w:rsidR="001149CD">
        <w:rPr>
          <w:rFonts w:ascii="Times New Roman" w:hAnsi="Times New Roman"/>
        </w:rPr>
        <w:t>s</w:t>
      </w:r>
      <w:r w:rsidRPr="00EC5633">
        <w:rPr>
          <w:rFonts w:ascii="Times New Roman" w:hAnsi="Times New Roman"/>
        </w:rPr>
        <w:t xml:space="preserve"> het Joods Cultureel Kwartier een eenmalige financiële impuls te geven van 1 miljoen euro.  </w:t>
      </w:r>
    </w:p>
    <w:p w:rsidRPr="00EC5633" w:rsidR="00AF3190" w:rsidP="00EC5633" w:rsidRDefault="00AF3190" w14:paraId="6CB7B113" w14:textId="77777777">
      <w:pPr>
        <w:rPr>
          <w:rFonts w:ascii="Times New Roman" w:hAnsi="Times New Roman"/>
        </w:rPr>
      </w:pPr>
    </w:p>
    <w:p w:rsidRPr="00EC5633" w:rsidR="00EC5633" w:rsidP="00EC5633" w:rsidRDefault="00EC5633" w14:paraId="01AD0585" w14:textId="77777777">
      <w:pPr>
        <w:rPr>
          <w:rFonts w:ascii="Times New Roman" w:hAnsi="Times New Roman"/>
        </w:rPr>
      </w:pPr>
      <w:r w:rsidRPr="00EC5633">
        <w:rPr>
          <w:rFonts w:ascii="Times New Roman" w:hAnsi="Times New Roman"/>
        </w:rPr>
        <w:t xml:space="preserve">Dekking wordt gevonden in het niet-juridisch verplichte deel van artikel 14 Cultuur. </w:t>
      </w:r>
    </w:p>
    <w:p w:rsidRPr="008C2D85" w:rsidR="001A2A63" w:rsidP="00FB349A" w:rsidRDefault="001A2A63" w14:paraId="7DB916A6" w14:textId="77777777">
      <w:pPr>
        <w:rPr>
          <w:rFonts w:ascii="Times New Roman" w:hAnsi="Times New Roman"/>
        </w:rPr>
      </w:pPr>
    </w:p>
    <w:p w:rsidRPr="008C2D85" w:rsidR="001A2A63" w:rsidP="00FB349A" w:rsidRDefault="00EC5633" w14:paraId="40A6CCF9" w14:textId="76CDEA6A">
      <w:pPr>
        <w:rPr>
          <w:rFonts w:ascii="Times New Roman" w:hAnsi="Times New Roman"/>
        </w:rPr>
      </w:pPr>
      <w:r>
        <w:rPr>
          <w:rFonts w:ascii="Times New Roman" w:hAnsi="Times New Roman"/>
        </w:rPr>
        <w:t>Ceder</w:t>
      </w:r>
      <w:r w:rsidR="001149CD">
        <w:rPr>
          <w:rFonts w:ascii="Times New Roman" w:hAnsi="Times New Roman"/>
        </w:rPr>
        <w:br/>
        <w:t xml:space="preserve">Van der Burg </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C76FE" w14:textId="77777777" w:rsidR="00666027" w:rsidRDefault="00666027">
      <w:pPr>
        <w:spacing w:line="20" w:lineRule="exact"/>
      </w:pPr>
    </w:p>
  </w:endnote>
  <w:endnote w:type="continuationSeparator" w:id="0">
    <w:p w14:paraId="04D51058" w14:textId="77777777" w:rsidR="00666027" w:rsidRDefault="00666027">
      <w:pPr>
        <w:pStyle w:val="Amendement"/>
      </w:pPr>
      <w:r>
        <w:rPr>
          <w:b w:val="0"/>
        </w:rPr>
        <w:t xml:space="preserve"> </w:t>
      </w:r>
    </w:p>
  </w:endnote>
  <w:endnote w:type="continuationNotice" w:id="1">
    <w:p w14:paraId="536ACCEC" w14:textId="77777777" w:rsidR="00666027" w:rsidRDefault="0066602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00DD" w14:textId="77777777" w:rsidR="00666027" w:rsidRDefault="00666027">
      <w:pPr>
        <w:pStyle w:val="Amendement"/>
      </w:pPr>
      <w:r>
        <w:rPr>
          <w:b w:val="0"/>
        </w:rPr>
        <w:separator/>
      </w:r>
    </w:p>
  </w:footnote>
  <w:footnote w:type="continuationSeparator" w:id="0">
    <w:p w14:paraId="790E4538" w14:textId="77777777" w:rsidR="00666027" w:rsidRDefault="00666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33"/>
    <w:rsid w:val="0003016F"/>
    <w:rsid w:val="00052244"/>
    <w:rsid w:val="00095FED"/>
    <w:rsid w:val="000C6F39"/>
    <w:rsid w:val="001149CD"/>
    <w:rsid w:val="0011770C"/>
    <w:rsid w:val="00120827"/>
    <w:rsid w:val="00146E70"/>
    <w:rsid w:val="00173380"/>
    <w:rsid w:val="001A2A63"/>
    <w:rsid w:val="001A5AFF"/>
    <w:rsid w:val="001A6B5A"/>
    <w:rsid w:val="001A73D3"/>
    <w:rsid w:val="001C562D"/>
    <w:rsid w:val="001E2226"/>
    <w:rsid w:val="001F7334"/>
    <w:rsid w:val="002569BB"/>
    <w:rsid w:val="003050FF"/>
    <w:rsid w:val="003A7B4E"/>
    <w:rsid w:val="003D4FB9"/>
    <w:rsid w:val="003E5927"/>
    <w:rsid w:val="00417365"/>
    <w:rsid w:val="00470846"/>
    <w:rsid w:val="0047650D"/>
    <w:rsid w:val="004B2AE2"/>
    <w:rsid w:val="004C2A57"/>
    <w:rsid w:val="004D4BCF"/>
    <w:rsid w:val="005C554B"/>
    <w:rsid w:val="005E482A"/>
    <w:rsid w:val="00615B03"/>
    <w:rsid w:val="00646211"/>
    <w:rsid w:val="00666027"/>
    <w:rsid w:val="00736284"/>
    <w:rsid w:val="00741EB2"/>
    <w:rsid w:val="007958E0"/>
    <w:rsid w:val="00827881"/>
    <w:rsid w:val="00833C90"/>
    <w:rsid w:val="008467BE"/>
    <w:rsid w:val="00854DAE"/>
    <w:rsid w:val="00867688"/>
    <w:rsid w:val="008819B7"/>
    <w:rsid w:val="008C2D85"/>
    <w:rsid w:val="00926C70"/>
    <w:rsid w:val="009347C2"/>
    <w:rsid w:val="009E6185"/>
    <w:rsid w:val="00A1221C"/>
    <w:rsid w:val="00AF3190"/>
    <w:rsid w:val="00B24FC7"/>
    <w:rsid w:val="00B37F45"/>
    <w:rsid w:val="00B6508A"/>
    <w:rsid w:val="00BD6436"/>
    <w:rsid w:val="00BE1B3C"/>
    <w:rsid w:val="00C26FAB"/>
    <w:rsid w:val="00C36806"/>
    <w:rsid w:val="00C370AE"/>
    <w:rsid w:val="00C5415C"/>
    <w:rsid w:val="00C74FE3"/>
    <w:rsid w:val="00C850D6"/>
    <w:rsid w:val="00CC0433"/>
    <w:rsid w:val="00D43ADE"/>
    <w:rsid w:val="00D733D3"/>
    <w:rsid w:val="00D818D9"/>
    <w:rsid w:val="00D961CF"/>
    <w:rsid w:val="00DB5D3B"/>
    <w:rsid w:val="00DD08D8"/>
    <w:rsid w:val="00E35BF0"/>
    <w:rsid w:val="00E3786D"/>
    <w:rsid w:val="00E47054"/>
    <w:rsid w:val="00E96167"/>
    <w:rsid w:val="00EC5633"/>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CDC70"/>
  <w15:docId w15:val="{CDEFA280-4990-4534-B4E7-5B105BC1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283</ap:Words>
  <ap:Characters>1562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2026-01-19T09:25:00.0000000Z</dcterms:created>
  <dcterms:modified xsi:type="dcterms:W3CDTF">2026-01-19T09:25:00.0000000Z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