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4"/>
        <w:gridCol w:w="2411"/>
        <w:gridCol w:w="5025"/>
      </w:tblGrid>
      <w:tr w:rsidRPr="00F85205" w:rsidR="00D9676A" w:rsidTr="0013627F" w14:paraId="2B34701D" w14:textId="7F0B7D61">
        <w:trPr>
          <w:cantSplit/>
          <w:tblHeader/>
        </w:trPr>
        <w:tc>
          <w:tcPr>
            <w:tcW w:w="2335" w:type="pct"/>
            <w:shd w:val="clear" w:color="auto" w:fill="000000" w:themeFill="text1"/>
          </w:tcPr>
          <w:p w:rsidRPr="00F85205" w:rsidR="00D9676A" w:rsidP="009A7F92" w:rsidRDefault="00D9676A" w14:paraId="6C0F382B" w14:textId="7777777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85205">
              <w:rPr>
                <w:b/>
                <w:bCs/>
                <w:color w:val="FFFFFF" w:themeColor="background1"/>
                <w:sz w:val="24"/>
                <w:szCs w:val="24"/>
              </w:rPr>
              <w:t>Titel</w:t>
            </w:r>
          </w:p>
        </w:tc>
        <w:tc>
          <w:tcPr>
            <w:tcW w:w="864" w:type="pct"/>
            <w:shd w:val="clear" w:color="auto" w:fill="000000" w:themeFill="text1"/>
          </w:tcPr>
          <w:p w:rsidRPr="00F85205" w:rsidR="00D9676A" w:rsidP="00080C84" w:rsidRDefault="00D9676A" w14:paraId="1EEAA7CF" w14:textId="52A548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85205">
              <w:rPr>
                <w:b/>
                <w:bCs/>
                <w:color w:val="FFFFFF" w:themeColor="background1"/>
                <w:sz w:val="24"/>
                <w:szCs w:val="24"/>
              </w:rPr>
              <w:t>BWP</w:t>
            </w:r>
          </w:p>
        </w:tc>
        <w:tc>
          <w:tcPr>
            <w:tcW w:w="1801" w:type="pct"/>
            <w:shd w:val="clear" w:color="auto" w:fill="000000" w:themeFill="text1"/>
          </w:tcPr>
          <w:p w:rsidRPr="00F85205" w:rsidR="00D9676A" w:rsidP="00080C84" w:rsidRDefault="00080C84" w14:paraId="76D5DBF6" w14:textId="3A90A89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Achtergrond</w:t>
            </w:r>
          </w:p>
        </w:tc>
      </w:tr>
      <w:tr w:rsidRPr="00F85205" w:rsidR="00D9676A" w:rsidTr="0013627F" w14:paraId="3049328F" w14:textId="05645199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</w:tcPr>
          <w:p w:rsidRPr="00F85205" w:rsidR="00D9676A" w:rsidP="009A7F92" w:rsidRDefault="00D9676A" w14:paraId="15BDE00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85205">
              <w:rPr>
                <w:b/>
                <w:bCs/>
                <w:sz w:val="24"/>
                <w:szCs w:val="24"/>
              </w:rPr>
              <w:t>Kwartaal 1: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F85205" w:rsidR="00D9676A" w:rsidP="009A7F92" w:rsidRDefault="00D9676A" w14:paraId="749B1D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F85205" w:rsidR="004A1A3C" w:rsidTr="0013627F" w14:paraId="280B0BFC" w14:textId="77777777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</w:tcPr>
          <w:p w:rsidRPr="00F85205" w:rsidR="004A1A3C" w:rsidP="009A7F92" w:rsidRDefault="004A1A3C" w14:paraId="2AE5464A" w14:textId="3A1011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Kwartaal 2: 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F85205" w:rsidR="004A1A3C" w:rsidP="009A7F92" w:rsidRDefault="004A1A3C" w14:paraId="38C63C7B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F85205" w:rsidR="00D07531" w:rsidTr="00214D96" w14:paraId="74F4AAA2" w14:textId="7DC18CBC">
        <w:trPr>
          <w:cantSplit/>
          <w:tblHeader/>
        </w:trPr>
        <w:tc>
          <w:tcPr>
            <w:tcW w:w="2335" w:type="pct"/>
          </w:tcPr>
          <w:p w:rsidRPr="00D07531" w:rsidR="00D07531" w:rsidP="00D07531" w:rsidRDefault="00D07531" w14:paraId="032557A4" w14:textId="2331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Kamerbrief</w:t>
            </w:r>
            <w:r w:rsidRPr="00D075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onderzoek </w:t>
            </w:r>
            <w:r w:rsidRPr="00D07531">
              <w:rPr>
                <w:sz w:val="22"/>
                <w:szCs w:val="22"/>
              </w:rPr>
              <w:t>aangejaagde openbare-ordeverstoringen (OAOV) en verdere vervolgstappen op het terrein van OAOV</w:t>
            </w:r>
          </w:p>
        </w:tc>
        <w:tc>
          <w:tcPr>
            <w:tcW w:w="864" w:type="pct"/>
            <w:vAlign w:val="center"/>
          </w:tcPr>
          <w:p w:rsidRPr="008E3982" w:rsidR="00D07531" w:rsidP="00D07531" w:rsidRDefault="00D07531" w14:paraId="4A9FF130" w14:textId="6B5075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MJenV</w:t>
            </w:r>
            <w:proofErr w:type="spellEnd"/>
          </w:p>
        </w:tc>
        <w:tc>
          <w:tcPr>
            <w:tcW w:w="1801" w:type="pct"/>
          </w:tcPr>
          <w:p w:rsidRPr="008E3982" w:rsidR="00D07531" w:rsidP="00D07531" w:rsidRDefault="00D07531" w14:paraId="05410B80" w14:textId="49195D29">
            <w:pPr>
              <w:rPr>
                <w:sz w:val="22"/>
                <w:szCs w:val="22"/>
              </w:rPr>
            </w:pPr>
            <w:r w:rsidRPr="00D07531">
              <w:rPr>
                <w:sz w:val="22"/>
                <w:szCs w:val="22"/>
              </w:rPr>
              <w:t>Brief om de kamer te informeren over de opbrengst van het internationaal vergelijkend onderzoek op het terrein van online aangejaagde openbare-ordeverstoringen (OAOV) en verdere vervolgstappen op het terrein van OAOV</w:t>
            </w:r>
          </w:p>
        </w:tc>
      </w:tr>
      <w:tr w:rsidRPr="00F85205" w:rsidR="00D07531" w:rsidTr="0013627F" w14:paraId="37A605BF" w14:textId="1A6A1F22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  <w:vAlign w:val="center"/>
          </w:tcPr>
          <w:p w:rsidRPr="008E3982" w:rsidR="00D07531" w:rsidP="00D07531" w:rsidRDefault="00D07531" w14:paraId="5E74888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82">
              <w:rPr>
                <w:b/>
                <w:bCs/>
                <w:sz w:val="22"/>
                <w:szCs w:val="22"/>
              </w:rPr>
              <w:t>Kwartaal 3: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8E3982" w:rsidR="00D07531" w:rsidP="00D07531" w:rsidRDefault="00D07531" w14:paraId="743925E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F85205" w:rsidR="00D07531" w:rsidTr="0013627F" w14:paraId="271AFEEB" w14:textId="66CB7EDC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  <w:vAlign w:val="center"/>
          </w:tcPr>
          <w:p w:rsidRPr="008E3982" w:rsidR="00D07531" w:rsidP="00D07531" w:rsidRDefault="00D07531" w14:paraId="4166FD9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82">
              <w:rPr>
                <w:b/>
                <w:bCs/>
                <w:sz w:val="22"/>
                <w:szCs w:val="22"/>
              </w:rPr>
              <w:t>Kwartaal 4: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8E3982" w:rsidR="00D07531" w:rsidP="00D07531" w:rsidRDefault="00D07531" w14:paraId="27CE9943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F85205" w:rsidR="00D07531" w:rsidTr="007F7C3F" w14:paraId="479335AB" w14:textId="77777777">
        <w:trPr>
          <w:cantSplit/>
          <w:tblHeader/>
        </w:trPr>
        <w:tc>
          <w:tcPr>
            <w:tcW w:w="2335" w:type="pct"/>
          </w:tcPr>
          <w:p w:rsidRPr="00D07531" w:rsidR="00D07531" w:rsidP="00D07531" w:rsidRDefault="00D07531" w14:paraId="67822B64" w14:textId="5F58A817">
            <w:pPr>
              <w:jc w:val="center"/>
              <w:rPr>
                <w:sz w:val="22"/>
                <w:szCs w:val="22"/>
              </w:rPr>
            </w:pPr>
            <w:r w:rsidRPr="00D07531">
              <w:rPr>
                <w:sz w:val="22"/>
                <w:szCs w:val="22"/>
              </w:rPr>
              <w:t>Voortgangsbrief beleidsonderzoek algoritmische besluitvorming</w:t>
            </w:r>
          </w:p>
        </w:tc>
        <w:tc>
          <w:tcPr>
            <w:tcW w:w="864" w:type="pct"/>
            <w:vAlign w:val="center"/>
          </w:tcPr>
          <w:p w:rsidRPr="008E3982" w:rsidR="00D07531" w:rsidP="00D07531" w:rsidRDefault="00D07531" w14:paraId="07C77B51" w14:textId="4D52747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SJenV</w:t>
            </w:r>
            <w:proofErr w:type="spellEnd"/>
          </w:p>
        </w:tc>
        <w:tc>
          <w:tcPr>
            <w:tcW w:w="1801" w:type="pct"/>
          </w:tcPr>
          <w:p w:rsidRPr="008E3982" w:rsidR="00D07531" w:rsidP="00D07531" w:rsidRDefault="00D07531" w14:paraId="0AD279B1" w14:textId="29C33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over het beleidsonderzoek algoritmische besluitvorming</w:t>
            </w:r>
          </w:p>
        </w:tc>
      </w:tr>
      <w:tr w:rsidRPr="00F85205" w:rsidR="00D07531" w:rsidTr="0013627F" w14:paraId="2F5DDD5B" w14:textId="3BDA62ED">
        <w:trPr>
          <w:cantSplit/>
          <w:tblHeader/>
        </w:trPr>
        <w:tc>
          <w:tcPr>
            <w:tcW w:w="2335" w:type="pct"/>
            <w:vAlign w:val="center"/>
          </w:tcPr>
          <w:p w:rsidRPr="008E3982" w:rsidR="00D07531" w:rsidP="00D07531" w:rsidRDefault="00D07531" w14:paraId="51B24347" w14:textId="0017EDAE">
            <w:pPr>
              <w:jc w:val="center"/>
              <w:rPr>
                <w:sz w:val="22"/>
                <w:szCs w:val="22"/>
              </w:rPr>
            </w:pPr>
            <w:r w:rsidRPr="003B2806">
              <w:rPr>
                <w:sz w:val="22"/>
                <w:szCs w:val="22"/>
              </w:rPr>
              <w:t>Kamerbrief voortgangsrapportage NLCS en CSBN 2026</w:t>
            </w:r>
          </w:p>
        </w:tc>
        <w:tc>
          <w:tcPr>
            <w:tcW w:w="864" w:type="pct"/>
            <w:vAlign w:val="center"/>
          </w:tcPr>
          <w:p w:rsidRPr="008E3982" w:rsidR="00D07531" w:rsidP="00D07531" w:rsidRDefault="00D07531" w14:paraId="3ECBE6B1" w14:textId="77777777">
            <w:pPr>
              <w:jc w:val="center"/>
              <w:rPr>
                <w:sz w:val="22"/>
                <w:szCs w:val="22"/>
              </w:rPr>
            </w:pPr>
            <w:proofErr w:type="spellStart"/>
            <w:r w:rsidRPr="008E3982">
              <w:rPr>
                <w:sz w:val="22"/>
                <w:szCs w:val="22"/>
              </w:rPr>
              <w:t>MJenV</w:t>
            </w:r>
            <w:proofErr w:type="spellEnd"/>
          </w:p>
        </w:tc>
        <w:tc>
          <w:tcPr>
            <w:tcW w:w="1801" w:type="pct"/>
          </w:tcPr>
          <w:p w:rsidRPr="008E3982" w:rsidR="00D07531" w:rsidP="00D07531" w:rsidRDefault="00D07531" w14:paraId="4411F1CB" w14:textId="4CB244D4">
            <w:pPr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Update over de voortgang van de Nederlandse Cybersecuritystrategie</w:t>
            </w:r>
            <w:r>
              <w:rPr>
                <w:sz w:val="22"/>
                <w:szCs w:val="22"/>
              </w:rPr>
              <w:t xml:space="preserve"> en beleidsreactie op Cybersecuritybeeld Nederland</w:t>
            </w:r>
          </w:p>
        </w:tc>
      </w:tr>
      <w:tr w:rsidRPr="00F85205" w:rsidR="00D07531" w:rsidTr="0013627F" w14:paraId="7C7E6403" w14:textId="77777777">
        <w:trPr>
          <w:cantSplit/>
          <w:tblHeader/>
        </w:trPr>
        <w:tc>
          <w:tcPr>
            <w:tcW w:w="2335" w:type="pct"/>
            <w:vAlign w:val="center"/>
          </w:tcPr>
          <w:p w:rsidRPr="008E3982" w:rsidR="00D07531" w:rsidP="00D07531" w:rsidRDefault="00D07531" w14:paraId="198F9A82" w14:textId="2AAD904F">
            <w:pPr>
              <w:jc w:val="center"/>
              <w:rPr>
                <w:sz w:val="22"/>
                <w:szCs w:val="22"/>
              </w:rPr>
            </w:pPr>
            <w:r w:rsidRPr="003B2806">
              <w:rPr>
                <w:sz w:val="22"/>
                <w:szCs w:val="22"/>
              </w:rPr>
              <w:t>Kamerbrief tussentijdse evaluatie NLCS</w:t>
            </w:r>
          </w:p>
        </w:tc>
        <w:tc>
          <w:tcPr>
            <w:tcW w:w="864" w:type="pct"/>
            <w:vAlign w:val="center"/>
          </w:tcPr>
          <w:p w:rsidRPr="008E3982" w:rsidR="00D07531" w:rsidP="00D07531" w:rsidRDefault="00D07531" w14:paraId="35272234" w14:textId="4ED0B87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MJenV</w:t>
            </w:r>
            <w:proofErr w:type="spellEnd"/>
          </w:p>
        </w:tc>
        <w:tc>
          <w:tcPr>
            <w:tcW w:w="1801" w:type="pct"/>
          </w:tcPr>
          <w:p w:rsidRPr="003B2806" w:rsidR="00D07531" w:rsidP="00D07531" w:rsidRDefault="00D07531" w14:paraId="585CB960" w14:textId="1DAB490D">
            <w:pPr>
              <w:rPr>
                <w:sz w:val="22"/>
                <w:szCs w:val="22"/>
              </w:rPr>
            </w:pPr>
            <w:r w:rsidRPr="003B2806">
              <w:rPr>
                <w:sz w:val="22"/>
                <w:szCs w:val="22"/>
              </w:rPr>
              <w:t>Tussentijdse evaluatie Nederlandse Cybersecuritystrategie</w:t>
            </w:r>
          </w:p>
          <w:p w:rsidRPr="008E3982" w:rsidR="00D07531" w:rsidP="00D07531" w:rsidRDefault="00D07531" w14:paraId="3957E87A" w14:textId="77777777">
            <w:pPr>
              <w:rPr>
                <w:sz w:val="22"/>
                <w:szCs w:val="22"/>
              </w:rPr>
            </w:pPr>
          </w:p>
        </w:tc>
      </w:tr>
    </w:tbl>
    <w:p w:rsidR="00B06701" w:rsidRDefault="00B06701" w14:paraId="02E2E91E" w14:textId="77777777"/>
    <w:sectPr w:rsidR="00B06701" w:rsidSect="00F85205">
      <w:pgSz w:w="16840" w:h="11907" w:orient="landscape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05"/>
    <w:rsid w:val="00080C84"/>
    <w:rsid w:val="0013627F"/>
    <w:rsid w:val="00156FEF"/>
    <w:rsid w:val="001A0469"/>
    <w:rsid w:val="001D7B35"/>
    <w:rsid w:val="001E6A24"/>
    <w:rsid w:val="003B2806"/>
    <w:rsid w:val="003B6ADA"/>
    <w:rsid w:val="004A1A3C"/>
    <w:rsid w:val="004F03A1"/>
    <w:rsid w:val="005E38C2"/>
    <w:rsid w:val="007A3FCC"/>
    <w:rsid w:val="007F05CB"/>
    <w:rsid w:val="00841A97"/>
    <w:rsid w:val="008E3982"/>
    <w:rsid w:val="0091223A"/>
    <w:rsid w:val="00A30F7F"/>
    <w:rsid w:val="00A44896"/>
    <w:rsid w:val="00AE67B9"/>
    <w:rsid w:val="00B06701"/>
    <w:rsid w:val="00B808C8"/>
    <w:rsid w:val="00D07531"/>
    <w:rsid w:val="00D9676A"/>
    <w:rsid w:val="00DA4B69"/>
    <w:rsid w:val="00E8202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5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205"/>
    <w:pPr>
      <w:autoSpaceDN w:val="0"/>
      <w:spacing w:after="0" w:line="240" w:lineRule="atLeast"/>
      <w:textAlignment w:val="baseline"/>
    </w:pPr>
    <w:rPr>
      <w:rFonts w:eastAsia="DejaVu Sans" w:cs="Lohit Hindi"/>
      <w:color w:val="000000"/>
      <w:kern w:val="0"/>
      <w:szCs w:val="18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rsid w:val="00F85205"/>
    <w:pPr>
      <w:autoSpaceDN w:val="0"/>
      <w:spacing w:after="0" w:line="240" w:lineRule="auto"/>
      <w:textAlignment w:val="baseline"/>
    </w:pPr>
    <w:rPr>
      <w:rFonts w:eastAsia="DejaVu Sans" w:cs="Lohit Hindi"/>
      <w:color w:val="000000"/>
      <w:kern w:val="0"/>
      <w:szCs w:val="18"/>
      <w:lang w:val="nl-NL"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56F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6F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6FEF"/>
    <w:rPr>
      <w:rFonts w:eastAsia="DejaVu Sans" w:cs="Lohit Hindi"/>
      <w:color w:val="000000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F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FEF"/>
    <w:rPr>
      <w:rFonts w:eastAsia="DejaVu Sans" w:cs="Lohit Hindi"/>
      <w:b/>
      <w:bCs/>
      <w:color w:val="000000"/>
      <w:kern w:val="0"/>
      <w:sz w:val="20"/>
      <w:szCs w:val="20"/>
      <w:lang w:val="nl-NL" w:eastAsia="nl-NL"/>
      <w14:ligatures w14:val="none"/>
    </w:rPr>
  </w:style>
  <w:style w:type="paragraph" w:styleId="Revisie">
    <w:name w:val="Revision"/>
    <w:hidden/>
    <w:uiPriority w:val="99"/>
    <w:semiHidden/>
    <w:rsid w:val="00156FEF"/>
    <w:pPr>
      <w:spacing w:after="0" w:line="240" w:lineRule="auto"/>
    </w:pPr>
    <w:rPr>
      <w:rFonts w:eastAsia="DejaVu Sans" w:cs="Lohit Hindi"/>
      <w:color w:val="000000"/>
      <w:kern w:val="0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2026-01-19T12:24:00.0000000Z</dcterms:created>
  <dcterms:modified xsi:type="dcterms:W3CDTF">2026-01-19T12:25:00.0000000Z</dcterms:modified>
  <version/>
  <category/>
</coreProperties>
</file>