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2026Z00786</w:t>
        <w:br/>
      </w:r>
      <w:proofErr w:type="spellEnd"/>
    </w:p>
    <w:p>
      <w:pPr>
        <w:pStyle w:val="Normal"/>
        <w:rPr>
          <w:b w:val="1"/>
          <w:bCs w:val="1"/>
        </w:rPr>
      </w:pPr>
      <w:r w:rsidR="250AE766">
        <w:rPr>
          <w:b w:val="0"/>
          <w:bCs w:val="0"/>
        </w:rPr>
        <w:t>(ingezonden 19 januari 2026)</w:t>
        <w:br/>
      </w:r>
    </w:p>
    <w:p>
      <w:r>
        <w:t xml:space="preserve">Vragen van de leden Tijs van den Brink en Straatman (beiden CDA) aan de staatssecretarissen van Justitie en Veiligheid en van Volksgezondheid, Welzijn en Sport over het bericht ’Ik was net een spaghettisliert’: verslaafde inbreker ontdekt in de gevangenis crystal meth, crack en viagra'</w:t>
      </w:r>
      <w:r>
        <w:br/>
      </w:r>
    </w:p>
    <w:p>
      <w:r>
        <w:t xml:space="preserve"> </w:t>
      </w:r>
      <w:r>
        <w:br/>
      </w:r>
    </w:p>
    <w:p>
      <w:r>
        <w:t xml:space="preserve">1. Bent u bekend met het bericht “’Ik was net een spaghettisliert’: verslaafde inbreker ontdekt in de gevangenis crystal meth, crack en viagra”? [1] </w:t>
      </w:r>
      <w:r>
        <w:br/>
      </w:r>
    </w:p>
    <w:p>
      <w:r>
        <w:t xml:space="preserve">2. Wat is uw reactie op de constatering dat drugs in de gevangenis zelfs meer verkrijgbaar zou zijn dan buiten de gevangenis?  </w:t>
      </w:r>
      <w:r>
        <w:br/>
      </w:r>
    </w:p>
    <w:p>
      <w:r>
        <w:t xml:space="preserve">3. Hoe is het volgens u mogelijk dat op grote schaal drugs in gevangenissen terecht komen, ondanks strenge controles?</w:t>
      </w:r>
      <w:r>
        <w:br/>
      </w:r>
    </w:p>
    <w:p>
      <w:r>
        <w:t xml:space="preserve">4. Deelt u de mening dat het problematisch is dat zelfs in gevangenissen drugsgebruik veelvuldig voorkomt en deelt u ook de mening dat hiervoor een passende straf zou moeten gelden? </w:t>
      </w:r>
      <w:r>
        <w:br/>
      </w:r>
    </w:p>
    <w:p>
      <w:r>
        <w:t xml:space="preserve">5. Wat zijn de consequenties als een gedetineerde wordt betrapt op het binnensmokkelen of gebruiken van drugs?  </w:t>
      </w:r>
      <w:r>
        <w:br/>
      </w:r>
    </w:p>
    <w:p>
      <w:r>
        <w:t xml:space="preserve">6. Worden volgens u voldoende maatregelen genomen om verslavingszorg aan te bieden aan gedetineerden die dat nodig hebben en in hoeverre is hierover voldoende kennis aanwezig bij het gevangenispersoneel? </w:t>
      </w:r>
      <w:r>
        <w:br/>
      </w:r>
    </w:p>
    <w:p>
      <w:r>
        <w:t xml:space="preserve">7. In hoeverre wordt (jaarlijks) onderzoek gedaan naar drugsgebruik en drugsinvoer in Nederlandse gevangenissen?  </w:t>
      </w:r>
      <w:r>
        <w:br/>
      </w:r>
    </w:p>
    <w:p>
      <w:r>
        <w:t xml:space="preserve">8. Hoe staat het met het experiment van de Dienst Justitiële Inrichtingen (DJI) om met nieuwe technologie synthetische drugs te kunnen opsporen? </w:t>
      </w:r>
      <w:r>
        <w:br/>
      </w:r>
    </w:p>
    <w:p>
      <w:r>
        <w:t xml:space="preserve">9. Hoeveel beschikkingen in het gevangeniswezen zijn in 2024 en 2025 opgemaakt naar aanleiding van het bezit of gebruik van drugs in de gevangenis?  </w:t>
      </w:r>
      <w:r>
        <w:br/>
      </w:r>
    </w:p>
    <w:p>
      <w:r>
        <w:t xml:space="preserve">10. Zijn er signalen bekend dat er nog steeds veel nieuwe psychoactieve stoffen in gevangenissen in Nederland worden gebruikt, zoals Spice en andere preparaten waarin synthetische cannabinoïden zijn verwerkt? Heeft u daar een beeld van? Zo nee, bent u bereid daar onderzoek naar te doen?  </w:t>
      </w:r>
      <w:r>
        <w:br/>
      </w:r>
    </w:p>
    <w:p>
      <w:r>
        <w:t xml:space="preserve">11. Kan de aanpak van gevangenissen in andere landen leerzaam zijn voor Nederland als het gaat om het aanpakken van drugsgebruik? Zo ja, welke specifieke ervaringen of ontwikkelingen zijn dat?  </w:t>
      </w:r>
      <w:r>
        <w:br/>
      </w:r>
    </w:p>
    <w:p>
      <w:r>
        <w:t xml:space="preserve">12. Kunt u deze vragen beantwoorden ruim voor het commissiedebat over drugsbeleid en het commissiedebat over gevangeniswezen, beiden gepland op 26 februari 2026?  </w:t>
      </w:r>
      <w:r>
        <w:br/>
      </w:r>
    </w:p>
    <w:p>
      <w:r>
        <w:t xml:space="preserve"> </w:t>
      </w:r>
      <w:r>
        <w:br/>
      </w:r>
    </w:p>
    <w:p>
      <w:r>
        <w:t xml:space="preserve"> </w:t>
      </w:r>
      <w:r>
        <w:br/>
      </w:r>
    </w:p>
    <w:p>
      <w:r>
        <w:t xml:space="preserve"> </w:t>
      </w:r>
      <w:r>
        <w:br/>
      </w:r>
    </w:p>
    <w:p>
      <w:r>
        <w:t xml:space="preserve">[1] BN De Stem, 13 januari 2026, ‘Ik was net een spaghettisliert’: verslaafde inbreker ontdekt in de gevangenis crystal meth, crack én viagra (https://www.bndestem.nl/breda/ik-was-net-een-spaghettisliert-verslaafde-inbreker-ontdekt-in-de-gevangenis-crystal-meth-crack-en-viagra~a7bf81e9/?referrer=https%3A%2F%2Fwww.google.com%2F).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