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1972" w:rsidR="00EC1972" w:rsidP="00EC1972" w:rsidRDefault="00B94EB6" w14:paraId="6FFBEB4A" w14:textId="6AE1806B">
      <w:pPr>
        <w:ind w:left="1410" w:hanging="1410"/>
        <w:rPr>
          <w:rFonts w:ascii="Calibri" w:hAnsi="Calibri" w:cs="Calibri"/>
        </w:rPr>
      </w:pPr>
      <w:r w:rsidRPr="00EC1972">
        <w:rPr>
          <w:rFonts w:ascii="Calibri" w:hAnsi="Calibri" w:cs="Calibri"/>
        </w:rPr>
        <w:t>36</w:t>
      </w:r>
      <w:r w:rsidRPr="00EC1972" w:rsidR="00EC1972">
        <w:rPr>
          <w:rFonts w:ascii="Calibri" w:hAnsi="Calibri" w:cs="Calibri"/>
        </w:rPr>
        <w:t xml:space="preserve"> </w:t>
      </w:r>
      <w:r w:rsidRPr="00EC1972">
        <w:rPr>
          <w:rFonts w:ascii="Calibri" w:hAnsi="Calibri" w:cs="Calibri"/>
        </w:rPr>
        <w:t>569</w:t>
      </w:r>
      <w:r w:rsidRPr="00EC1972" w:rsidR="00EC1972">
        <w:rPr>
          <w:rFonts w:ascii="Calibri" w:hAnsi="Calibri" w:cs="Calibri"/>
        </w:rPr>
        <w:tab/>
      </w:r>
      <w:r w:rsidRPr="00EC1972" w:rsidR="00EC1972">
        <w:rPr>
          <w:rFonts w:ascii="Calibri" w:hAnsi="Calibri" w:cs="Calibri"/>
        </w:rPr>
        <w:tab/>
        <w:t>Voorstel van wet van de leden De Hoop en Olger van Dijk tot wijziging van de Wet personenvervoer 2000 in verband met het mogelijk maken van provinciale inbesteding van openbaar vervoerconcessies (Wet provinciale inbesteding vervoerconcessies)</w:t>
      </w:r>
    </w:p>
    <w:p w:rsidRPr="00EC1972" w:rsidR="00EC1972" w:rsidP="004474D9" w:rsidRDefault="00EC1972" w14:paraId="173A27D8" w14:textId="77777777">
      <w:pPr>
        <w:rPr>
          <w:rFonts w:ascii="Calibri" w:hAnsi="Calibri" w:cs="Calibri"/>
          <w:color w:val="000000"/>
        </w:rPr>
      </w:pPr>
      <w:r w:rsidRPr="00EC1972">
        <w:rPr>
          <w:rFonts w:ascii="Calibri" w:hAnsi="Calibri" w:cs="Calibri"/>
        </w:rPr>
        <w:t xml:space="preserve">Nr. </w:t>
      </w:r>
      <w:r w:rsidRPr="00EC1972" w:rsidR="00B94EB6">
        <w:rPr>
          <w:rFonts w:ascii="Calibri" w:hAnsi="Calibri" w:cs="Calibri"/>
        </w:rPr>
        <w:t>12</w:t>
      </w:r>
      <w:r w:rsidRPr="00EC1972">
        <w:rPr>
          <w:rFonts w:ascii="Calibri" w:hAnsi="Calibri" w:cs="Calibri"/>
        </w:rPr>
        <w:tab/>
      </w:r>
      <w:r w:rsidRPr="00EC1972">
        <w:rPr>
          <w:rFonts w:ascii="Calibri" w:hAnsi="Calibri" w:cs="Calibri"/>
        </w:rPr>
        <w:tab/>
        <w:t>Brief van de staatssecretaris van Infrastructuur en Waterstaat</w:t>
      </w:r>
    </w:p>
    <w:p w:rsidRPr="00EC1972" w:rsidR="00EC1972" w:rsidP="00B94EB6" w:rsidRDefault="00EC1972" w14:paraId="65331D2E" w14:textId="77777777">
      <w:pPr>
        <w:rPr>
          <w:rFonts w:ascii="Calibri" w:hAnsi="Calibri" w:cs="Calibri"/>
        </w:rPr>
      </w:pPr>
      <w:r w:rsidRPr="00EC1972">
        <w:rPr>
          <w:rFonts w:ascii="Calibri" w:hAnsi="Calibri" w:cs="Calibri"/>
        </w:rPr>
        <w:t>Aan de Voorzitter van de Tweede Kamer der Staten-Generaal</w:t>
      </w:r>
    </w:p>
    <w:p w:rsidRPr="00EC1972" w:rsidR="00B94EB6" w:rsidP="00B94EB6" w:rsidRDefault="00EC1972" w14:paraId="27AA523A" w14:textId="26264613">
      <w:pPr>
        <w:rPr>
          <w:rFonts w:ascii="Calibri" w:hAnsi="Calibri" w:cs="Calibri"/>
        </w:rPr>
      </w:pPr>
      <w:r w:rsidRPr="00EC1972">
        <w:rPr>
          <w:rFonts w:ascii="Calibri" w:hAnsi="Calibri" w:cs="Calibri"/>
        </w:rPr>
        <w:t>Den Haag, 19 januari 2026</w:t>
      </w:r>
      <w:r w:rsidRPr="00EC1972" w:rsidR="00B94EB6">
        <w:rPr>
          <w:rFonts w:ascii="Calibri" w:hAnsi="Calibri" w:cs="Calibri"/>
        </w:rPr>
        <w:br/>
      </w:r>
      <w:r w:rsidRPr="00EC1972" w:rsidR="00B94EB6">
        <w:rPr>
          <w:rFonts w:ascii="Calibri" w:hAnsi="Calibri" w:cs="Calibri"/>
        </w:rPr>
        <w:br/>
        <w:t>Hierbij deel ik u mede dat de ministerraad op 12 december 2025 heeft ingestemd met het doen bekrachtigen van het voorstel van wet van de leden De Hoop en Olger Van Dijk tot wijziging van de Wet personenvervoer 2000 in verband met het mogelijk maken van provinciale inbesteding van openbaar vervoersconcessies (Wet provinciale inbesteding vervoersconcessies) dat op 5 november 2025 door de Eerste Kamer is aanvaard. De bekrachtiging van het voorstel heeft plaatsgevonden en de wet is gepubliceerd in het Staatsblad op 8 januari 2026.</w:t>
      </w:r>
      <w:r w:rsidRPr="00EC1972" w:rsidR="00B94EB6">
        <w:rPr>
          <w:rStyle w:val="Voetnootmarkering"/>
          <w:rFonts w:ascii="Calibri" w:hAnsi="Calibri" w:cs="Calibri"/>
        </w:rPr>
        <w:footnoteReference w:id="1"/>
      </w:r>
    </w:p>
    <w:p w:rsidRPr="00EC1972" w:rsidR="00B94EB6" w:rsidP="00B94EB6" w:rsidRDefault="00B94EB6" w14:paraId="4C214B18" w14:textId="77777777">
      <w:pPr>
        <w:pStyle w:val="WitregelW1bodytekst"/>
        <w:rPr>
          <w:rFonts w:ascii="Calibri" w:hAnsi="Calibri" w:cs="Calibri"/>
          <w:sz w:val="22"/>
          <w:szCs w:val="22"/>
        </w:rPr>
      </w:pPr>
    </w:p>
    <w:p w:rsidRPr="00EC1972" w:rsidR="00B94EB6" w:rsidP="00B94EB6" w:rsidRDefault="00B94EB6" w14:paraId="344AB142" w14:textId="77777777">
      <w:pPr>
        <w:rPr>
          <w:rFonts w:ascii="Calibri" w:hAnsi="Calibri" w:cs="Calibri"/>
        </w:rPr>
      </w:pPr>
      <w:r w:rsidRPr="00EC1972">
        <w:rPr>
          <w:rFonts w:ascii="Calibri" w:hAnsi="Calibri" w:cs="Calibri"/>
        </w:rPr>
        <w:t>Op grond van artikel II van de wet treedt deze in werking op een bij koninklijk besluit te bepalen tijdstip. In lijn met de in de Aanwijzingen voor de regelgeving opgenomen vaste verandermomenten is het de bedoeling dat de wet per 1 juli 2026 in werking treedt.</w:t>
      </w:r>
      <w:r w:rsidRPr="00EC1972">
        <w:rPr>
          <w:rStyle w:val="Voetnootmarkering"/>
          <w:rFonts w:ascii="Calibri" w:hAnsi="Calibri" w:cs="Calibri"/>
        </w:rPr>
        <w:footnoteReference w:id="2"/>
      </w:r>
      <w:r w:rsidRPr="00EC1972">
        <w:rPr>
          <w:rFonts w:ascii="Calibri" w:hAnsi="Calibri" w:cs="Calibri"/>
        </w:rPr>
        <w:t xml:space="preserve"> </w:t>
      </w:r>
    </w:p>
    <w:p w:rsidRPr="00EC1972" w:rsidR="00EC1972" w:rsidP="00EC1972" w:rsidRDefault="00EC1972" w14:paraId="5252769B" w14:textId="77777777">
      <w:pPr>
        <w:pStyle w:val="Geenafstand"/>
        <w:rPr>
          <w:rFonts w:ascii="Calibri" w:hAnsi="Calibri" w:cs="Calibri"/>
        </w:rPr>
      </w:pPr>
    </w:p>
    <w:p w:rsidRPr="00EC1972" w:rsidR="00EC1972" w:rsidP="00EC1972" w:rsidRDefault="00EC1972" w14:paraId="12EC15B3" w14:textId="758FF7E2">
      <w:pPr>
        <w:pStyle w:val="Geenafstand"/>
        <w:rPr>
          <w:rFonts w:ascii="Calibri" w:hAnsi="Calibri" w:cs="Calibri"/>
          <w:color w:val="000000"/>
        </w:rPr>
      </w:pPr>
      <w:r w:rsidRPr="00EC1972">
        <w:rPr>
          <w:rFonts w:ascii="Calibri" w:hAnsi="Calibri" w:cs="Calibri"/>
        </w:rPr>
        <w:t>De staatssecretaris van Infrastructuur en Waterstaat,</w:t>
      </w:r>
    </w:p>
    <w:p w:rsidRPr="00EC1972" w:rsidR="00B94EB6" w:rsidP="00EC1972" w:rsidRDefault="00B94EB6" w14:paraId="331D2B85" w14:textId="2F51F0CF">
      <w:pPr>
        <w:pStyle w:val="Geenafstand"/>
        <w:rPr>
          <w:rFonts w:ascii="Calibri" w:hAnsi="Calibri" w:cs="Calibri"/>
        </w:rPr>
      </w:pPr>
      <w:r w:rsidRPr="00EC1972">
        <w:rPr>
          <w:rFonts w:ascii="Calibri" w:hAnsi="Calibri" w:cs="Calibri"/>
        </w:rPr>
        <w:t xml:space="preserve">A.A. Aartsen </w:t>
      </w:r>
    </w:p>
    <w:p w:rsidRPr="00EC1972" w:rsidR="00F80165" w:rsidP="00EC1972" w:rsidRDefault="00F80165" w14:paraId="011B600B" w14:textId="77777777">
      <w:pPr>
        <w:pStyle w:val="Geenafstand"/>
        <w:rPr>
          <w:rFonts w:ascii="Calibri" w:hAnsi="Calibri" w:cs="Calibri"/>
        </w:rPr>
      </w:pPr>
    </w:p>
    <w:sectPr w:rsidRPr="00EC1972" w:rsidR="00F80165" w:rsidSect="00DF130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7D91" w14:textId="77777777" w:rsidR="00B94EB6" w:rsidRDefault="00B94EB6" w:rsidP="00B94EB6">
      <w:pPr>
        <w:spacing w:after="0" w:line="240" w:lineRule="auto"/>
      </w:pPr>
      <w:r>
        <w:separator/>
      </w:r>
    </w:p>
  </w:endnote>
  <w:endnote w:type="continuationSeparator" w:id="0">
    <w:p w14:paraId="5D9CDFBD" w14:textId="77777777" w:rsidR="00B94EB6" w:rsidRDefault="00B94EB6" w:rsidP="00B9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5C9A" w14:textId="77777777" w:rsidR="00B94EB6" w:rsidRPr="00B94EB6" w:rsidRDefault="00B94EB6" w:rsidP="00B94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67D6" w14:textId="77777777" w:rsidR="00B94EB6" w:rsidRPr="00B94EB6" w:rsidRDefault="00B94EB6" w:rsidP="00B94E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B0C9" w14:textId="77777777" w:rsidR="00B94EB6" w:rsidRPr="00B94EB6" w:rsidRDefault="00B94EB6" w:rsidP="00B94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2608" w14:textId="77777777" w:rsidR="00B94EB6" w:rsidRDefault="00B94EB6" w:rsidP="00B94EB6">
      <w:pPr>
        <w:spacing w:after="0" w:line="240" w:lineRule="auto"/>
      </w:pPr>
      <w:r>
        <w:separator/>
      </w:r>
    </w:p>
  </w:footnote>
  <w:footnote w:type="continuationSeparator" w:id="0">
    <w:p w14:paraId="6419B9B5" w14:textId="77777777" w:rsidR="00B94EB6" w:rsidRDefault="00B94EB6" w:rsidP="00B94EB6">
      <w:pPr>
        <w:spacing w:after="0" w:line="240" w:lineRule="auto"/>
      </w:pPr>
      <w:r>
        <w:continuationSeparator/>
      </w:r>
    </w:p>
  </w:footnote>
  <w:footnote w:id="1">
    <w:p w14:paraId="1EFCAD24" w14:textId="634FBC43" w:rsidR="00B94EB6" w:rsidRPr="00EC1972" w:rsidRDefault="00B94EB6" w:rsidP="00B94EB6">
      <w:pPr>
        <w:pStyle w:val="Voetnoottekst"/>
        <w:rPr>
          <w:rFonts w:ascii="Calibri" w:hAnsi="Calibri" w:cs="Calibri"/>
        </w:rPr>
      </w:pPr>
      <w:r w:rsidRPr="00EC1972">
        <w:rPr>
          <w:rStyle w:val="Voetnootmarkering"/>
          <w:rFonts w:ascii="Calibri" w:hAnsi="Calibri" w:cs="Calibri"/>
        </w:rPr>
        <w:footnoteRef/>
      </w:r>
      <w:r w:rsidRPr="00EC1972">
        <w:rPr>
          <w:rFonts w:ascii="Calibri" w:hAnsi="Calibri" w:cs="Calibri"/>
        </w:rPr>
        <w:t xml:space="preserve"> </w:t>
      </w:r>
      <w:r w:rsidRPr="00EC1972">
        <w:rPr>
          <w:rFonts w:ascii="Calibri" w:hAnsi="Calibri" w:cs="Calibri"/>
          <w:i/>
          <w:iCs/>
        </w:rPr>
        <w:t>Stb.</w:t>
      </w:r>
      <w:r w:rsidRPr="00EC1972">
        <w:rPr>
          <w:rFonts w:ascii="Calibri" w:hAnsi="Calibri" w:cs="Calibri"/>
        </w:rPr>
        <w:t xml:space="preserve"> 2026, nr. 4.</w:t>
      </w:r>
    </w:p>
  </w:footnote>
  <w:footnote w:id="2">
    <w:p w14:paraId="5E8B0688" w14:textId="77777777" w:rsidR="00B94EB6" w:rsidRPr="00EC1972" w:rsidRDefault="00B94EB6" w:rsidP="00B94EB6">
      <w:pPr>
        <w:pStyle w:val="Voetnoottekst"/>
        <w:rPr>
          <w:rFonts w:ascii="Calibri" w:hAnsi="Calibri" w:cs="Calibri"/>
        </w:rPr>
      </w:pPr>
      <w:r w:rsidRPr="00EC1972">
        <w:rPr>
          <w:rStyle w:val="Voetnootmarkering"/>
          <w:rFonts w:ascii="Calibri" w:hAnsi="Calibri" w:cs="Calibri"/>
        </w:rPr>
        <w:footnoteRef/>
      </w:r>
      <w:r w:rsidRPr="00EC1972">
        <w:rPr>
          <w:rFonts w:ascii="Calibri" w:hAnsi="Calibri" w:cs="Calibri"/>
        </w:rPr>
        <w:t xml:space="preserve"> Aanwijzing 4.17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BD30" w14:textId="77777777" w:rsidR="00B94EB6" w:rsidRPr="00B94EB6" w:rsidRDefault="00B94EB6" w:rsidP="00B94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6B92" w14:textId="77777777" w:rsidR="00B94EB6" w:rsidRPr="00B94EB6" w:rsidRDefault="00B94EB6" w:rsidP="00B94E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4EFF" w14:textId="77777777" w:rsidR="00B94EB6" w:rsidRPr="00B94EB6" w:rsidRDefault="00B94EB6" w:rsidP="00B94E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B6"/>
    <w:rsid w:val="007A2886"/>
    <w:rsid w:val="00821759"/>
    <w:rsid w:val="00B94EB6"/>
    <w:rsid w:val="00DF1308"/>
    <w:rsid w:val="00EA20A8"/>
    <w:rsid w:val="00EC197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EED0"/>
  <w15:chartTrackingRefBased/>
  <w15:docId w15:val="{B1264147-74B8-4FB7-928D-7F16AE38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4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4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4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4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4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4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4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4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4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4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4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4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4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4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4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4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4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4EB6"/>
    <w:rPr>
      <w:rFonts w:eastAsiaTheme="majorEastAsia" w:cstheme="majorBidi"/>
      <w:color w:val="272727" w:themeColor="text1" w:themeTint="D8"/>
    </w:rPr>
  </w:style>
  <w:style w:type="paragraph" w:styleId="Titel">
    <w:name w:val="Title"/>
    <w:basedOn w:val="Standaard"/>
    <w:next w:val="Standaard"/>
    <w:link w:val="TitelChar"/>
    <w:uiPriority w:val="10"/>
    <w:qFormat/>
    <w:rsid w:val="00B94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4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4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4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4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4EB6"/>
    <w:rPr>
      <w:i/>
      <w:iCs/>
      <w:color w:val="404040" w:themeColor="text1" w:themeTint="BF"/>
    </w:rPr>
  </w:style>
  <w:style w:type="paragraph" w:styleId="Lijstalinea">
    <w:name w:val="List Paragraph"/>
    <w:basedOn w:val="Standaard"/>
    <w:uiPriority w:val="34"/>
    <w:qFormat/>
    <w:rsid w:val="00B94EB6"/>
    <w:pPr>
      <w:ind w:left="720"/>
      <w:contextualSpacing/>
    </w:pPr>
  </w:style>
  <w:style w:type="character" w:styleId="Intensievebenadrukking">
    <w:name w:val="Intense Emphasis"/>
    <w:basedOn w:val="Standaardalinea-lettertype"/>
    <w:uiPriority w:val="21"/>
    <w:qFormat/>
    <w:rsid w:val="00B94EB6"/>
    <w:rPr>
      <w:i/>
      <w:iCs/>
      <w:color w:val="0F4761" w:themeColor="accent1" w:themeShade="BF"/>
    </w:rPr>
  </w:style>
  <w:style w:type="paragraph" w:styleId="Duidelijkcitaat">
    <w:name w:val="Intense Quote"/>
    <w:basedOn w:val="Standaard"/>
    <w:next w:val="Standaard"/>
    <w:link w:val="DuidelijkcitaatChar"/>
    <w:uiPriority w:val="30"/>
    <w:qFormat/>
    <w:rsid w:val="00B94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4EB6"/>
    <w:rPr>
      <w:i/>
      <w:iCs/>
      <w:color w:val="0F4761" w:themeColor="accent1" w:themeShade="BF"/>
    </w:rPr>
  </w:style>
  <w:style w:type="character" w:styleId="Intensieveverwijzing">
    <w:name w:val="Intense Reference"/>
    <w:basedOn w:val="Standaardalinea-lettertype"/>
    <w:uiPriority w:val="32"/>
    <w:qFormat/>
    <w:rsid w:val="00B94EB6"/>
    <w:rPr>
      <w:b/>
      <w:bCs/>
      <w:smallCaps/>
      <w:color w:val="0F4761" w:themeColor="accent1" w:themeShade="BF"/>
      <w:spacing w:val="5"/>
    </w:rPr>
  </w:style>
  <w:style w:type="paragraph" w:customStyle="1" w:styleId="Afzendgegevens">
    <w:name w:val="Afzendgegevens"/>
    <w:basedOn w:val="Standaard"/>
    <w:next w:val="Standaard"/>
    <w:rsid w:val="00B94EB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94EB6"/>
    <w:rPr>
      <w:b/>
    </w:rPr>
  </w:style>
  <w:style w:type="paragraph" w:customStyle="1" w:styleId="OndertekeningArea1">
    <w:name w:val="Ondertekening_Area1"/>
    <w:basedOn w:val="Standaard"/>
    <w:next w:val="Standaard"/>
    <w:rsid w:val="00B94E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94EB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94E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94E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94E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94E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4E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4EB6"/>
    <w:rPr>
      <w:vertAlign w:val="superscript"/>
    </w:rPr>
  </w:style>
  <w:style w:type="paragraph" w:customStyle="1" w:styleId="Referentiegegevensbold">
    <w:name w:val="Referentiegegevens bold"/>
    <w:basedOn w:val="Standaard"/>
    <w:next w:val="Standaard"/>
    <w:rsid w:val="00B94EB6"/>
    <w:pPr>
      <w:autoSpaceDN w:val="0"/>
      <w:spacing w:after="0" w:line="180" w:lineRule="exact"/>
    </w:pPr>
    <w:rPr>
      <w:rFonts w:ascii="Verdana" w:eastAsia="DejaVu Sans" w:hAnsi="Verdana" w:cs="Lohit Hindi"/>
      <w:b/>
      <w:color w:val="000000"/>
      <w:kern w:val="0"/>
      <w:sz w:val="13"/>
      <w:szCs w:val="13"/>
      <w:lang w:eastAsia="nl-NL"/>
      <w14:ligatures w14:val="none"/>
    </w:rPr>
  </w:style>
  <w:style w:type="paragraph" w:styleId="Koptekst">
    <w:name w:val="header"/>
    <w:basedOn w:val="Standaard"/>
    <w:link w:val="KoptekstChar"/>
    <w:uiPriority w:val="99"/>
    <w:unhideWhenUsed/>
    <w:rsid w:val="00B94E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4EB6"/>
  </w:style>
  <w:style w:type="paragraph" w:styleId="Voettekst">
    <w:name w:val="footer"/>
    <w:basedOn w:val="Standaard"/>
    <w:link w:val="VoettekstChar"/>
    <w:uiPriority w:val="99"/>
    <w:unhideWhenUsed/>
    <w:rsid w:val="00B94E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4EB6"/>
  </w:style>
  <w:style w:type="paragraph" w:styleId="Geenafstand">
    <w:name w:val="No Spacing"/>
    <w:uiPriority w:val="1"/>
    <w:qFormat/>
    <w:rsid w:val="00EC1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ap:Words>
  <ap:Characters>1080</ap:Characters>
  <ap:DocSecurity>0</ap:DocSecurity>
  <ap:Lines>9</ap:Lines>
  <ap:Paragraphs>2</ap:Paragraphs>
  <ap:ScaleCrop>false</ap:ScaleCrop>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2026-01-22T17:03:00.0000000Z</dcterms:created>
  <dcterms:modified xsi:type="dcterms:W3CDTF">2026-01-22T17:03:00.0000000Z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