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2D348E" w14:paraId="31F401C4" w14:textId="77777777">
      <w:r>
        <w:t>Geachte Voorzitter,</w:t>
      </w:r>
      <w:r>
        <w:br/>
      </w:r>
    </w:p>
    <w:p w:rsidR="00930ABD" w:rsidP="0041328C" w:rsidRDefault="002D348E" w14:paraId="2572DC69" w14:textId="3BD3A943">
      <w:r>
        <w:t xml:space="preserve">Hierbij zend ik u de antwoorden op de vragen van het lid </w:t>
      </w:r>
      <w:r w:rsidR="0041328C">
        <w:t>Ouwehand (PvdD)</w:t>
      </w:r>
      <w:r>
        <w:t xml:space="preserve"> over </w:t>
      </w:r>
      <w:r w:rsidR="0041328C">
        <w:t xml:space="preserve">het "ernstig dierenleed bij transporten van honderdduizenden zieke en kwetsbare biggetjes naar Zuid-Europa" (kenmerk </w:t>
      </w:r>
      <w:r w:rsidRPr="0041328C" w:rsidR="0041328C">
        <w:t>2025Z19506</w:t>
      </w:r>
      <w:r w:rsidR="0041328C">
        <w:t>) verzonden op 6 november 2025.</w:t>
      </w:r>
      <w:r>
        <w:t xml:space="preserve"> </w:t>
      </w:r>
    </w:p>
    <w:p w:rsidR="0041328C" w:rsidP="0041328C" w:rsidRDefault="0041328C" w14:paraId="18FE4BE9" w14:textId="77777777"/>
    <w:p w:rsidR="00677EFC" w:rsidRDefault="002D348E" w14:paraId="427E7E50" w14:textId="77777777">
      <w:pPr>
        <w:rPr>
          <w:rStyle w:val="Zwaar"/>
          <w:b w:val="0"/>
          <w:bCs w:val="0"/>
        </w:rPr>
      </w:pPr>
      <w:r>
        <w:rPr>
          <w:rStyle w:val="Zwaar"/>
          <w:b w:val="0"/>
          <w:bCs w:val="0"/>
        </w:rPr>
        <w:t>Hoogachtend,</w:t>
      </w:r>
    </w:p>
    <w:p w:rsidRPr="00EC58D9" w:rsidR="00F71F9E" w:rsidP="007255FC" w:rsidRDefault="00F71F9E" w14:paraId="09C0988F" w14:textId="77777777"/>
    <w:p w:rsidR="007239A1" w:rsidP="007255FC" w:rsidRDefault="007239A1" w14:paraId="3CA96317" w14:textId="77777777"/>
    <w:p w:rsidRPr="00EC58D9" w:rsidR="00B601CC" w:rsidP="007255FC" w:rsidRDefault="00B601CC" w14:paraId="1B0A30EE" w14:textId="77777777"/>
    <w:p w:rsidRPr="00EC58D9" w:rsidR="007239A1" w:rsidP="007255FC" w:rsidRDefault="007239A1" w14:paraId="494B4B96" w14:textId="77777777"/>
    <w:p w:rsidRPr="006A15A5" w:rsidR="007239A1" w:rsidP="007255FC" w:rsidRDefault="002D348E" w14:paraId="689F9859" w14:textId="77777777">
      <w:pPr>
        <w:rPr>
          <w:szCs w:val="18"/>
        </w:rPr>
      </w:pPr>
      <w:r w:rsidRPr="00B11DD6">
        <w:t>Femke Marije Wiersma</w:t>
      </w:r>
    </w:p>
    <w:p w:rsidR="004E505E" w:rsidP="00524FB4" w:rsidRDefault="002D348E" w14:paraId="4DA48CE3" w14:textId="77777777">
      <w:r w:rsidRPr="00EC58D9">
        <w:t xml:space="preserve">Minister van </w:t>
      </w:r>
      <w:r w:rsidR="00704E60">
        <w:rPr>
          <w:rFonts w:cs="Calibri"/>
          <w:szCs w:val="18"/>
        </w:rPr>
        <w:t>Landbouw, Visserij, Voedselzekerheid en Natuur</w:t>
      </w:r>
    </w:p>
    <w:p w:rsidRPr="00006C01" w:rsidR="00481085" w:rsidP="00524FB4" w:rsidRDefault="00481085" w14:paraId="3CBDB249" w14:textId="77777777"/>
    <w:p w:rsidR="00C25A1D" w:rsidRDefault="00C25A1D" w14:paraId="546D81D8" w14:textId="77777777">
      <w:pPr>
        <w:rPr>
          <w:rStyle w:val="Zwaar"/>
          <w:b w:val="0"/>
          <w:bCs w:val="0"/>
        </w:rPr>
      </w:pPr>
    </w:p>
    <w:p w:rsidR="00C25A1D" w:rsidRDefault="002D348E" w14:paraId="081B27D2" w14:textId="77777777">
      <w:pPr>
        <w:spacing w:after="200" w:line="276" w:lineRule="auto"/>
        <w:rPr>
          <w:b/>
        </w:rPr>
      </w:pPr>
      <w:r>
        <w:rPr>
          <w:b/>
        </w:rPr>
        <w:br w:type="page"/>
      </w:r>
    </w:p>
    <w:p w:rsidRPr="001A16D0" w:rsidR="0041328C" w:rsidP="0041328C" w:rsidRDefault="0041328C" w14:paraId="4246AB79" w14:textId="77777777">
      <w:pPr>
        <w:rPr>
          <w:b/>
          <w:bCs/>
          <w:szCs w:val="18"/>
        </w:rPr>
      </w:pPr>
      <w:r w:rsidRPr="001A16D0">
        <w:rPr>
          <w:b/>
          <w:bCs/>
          <w:szCs w:val="18"/>
        </w:rPr>
        <w:t>2025Z19506</w:t>
      </w:r>
    </w:p>
    <w:p w:rsidRPr="001A16D0" w:rsidR="0041328C" w:rsidP="0041328C" w:rsidRDefault="0041328C" w14:paraId="546911FE" w14:textId="77777777">
      <w:pPr>
        <w:rPr>
          <w:szCs w:val="18"/>
        </w:rPr>
      </w:pPr>
    </w:p>
    <w:p w:rsidRPr="001A16D0" w:rsidR="0041328C" w:rsidP="00844A74" w:rsidRDefault="00844A74" w14:paraId="3EEAF699" w14:textId="1B307E22">
      <w:pPr>
        <w:spacing w:after="160" w:line="259" w:lineRule="auto"/>
        <w:rPr>
          <w:szCs w:val="18"/>
        </w:rPr>
      </w:pPr>
      <w:r>
        <w:rPr>
          <w:szCs w:val="18"/>
        </w:rPr>
        <w:t>1</w:t>
      </w:r>
      <w:r>
        <w:rPr>
          <w:szCs w:val="18"/>
        </w:rPr>
        <w:br/>
      </w:r>
      <w:r w:rsidRPr="001A16D0" w:rsidR="0041328C">
        <w:rPr>
          <w:szCs w:val="18"/>
        </w:rPr>
        <w:t xml:space="preserve">Heeft u de uitzending van </w:t>
      </w:r>
      <w:proofErr w:type="spellStart"/>
      <w:r w:rsidRPr="001A16D0" w:rsidR="0041328C">
        <w:rPr>
          <w:szCs w:val="18"/>
        </w:rPr>
        <w:t>Nieuwsuur</w:t>
      </w:r>
      <w:proofErr w:type="spellEnd"/>
      <w:r w:rsidRPr="001A16D0" w:rsidR="0041328C">
        <w:rPr>
          <w:szCs w:val="18"/>
        </w:rPr>
        <w:t xml:space="preserve"> gezien en de beelden die zijn gemaakt door Stichting </w:t>
      </w:r>
      <w:proofErr w:type="spellStart"/>
      <w:r w:rsidRPr="001A16D0" w:rsidR="0041328C">
        <w:rPr>
          <w:szCs w:val="18"/>
        </w:rPr>
        <w:t>Eyes</w:t>
      </w:r>
      <w:proofErr w:type="spellEnd"/>
      <w:r w:rsidRPr="001A16D0" w:rsidR="0041328C">
        <w:rPr>
          <w:szCs w:val="18"/>
        </w:rPr>
        <w:t xml:space="preserve"> on Animals, waarin transporten van zieke en kwetsbare biggetjes van Nederland naar Zuid-Europa zijn gevolgd – een lot dat jaarlijks honderdduizenden biggetjes moeten ondergaan alleen maar omdat het goedkoper is om de dieren daar te slachten?</w:t>
      </w:r>
    </w:p>
    <w:p w:rsidR="0041328C" w:rsidP="0041328C" w:rsidRDefault="00844A74" w14:paraId="57032E7C" w14:textId="33021470">
      <w:pPr>
        <w:rPr>
          <w:szCs w:val="18"/>
        </w:rPr>
      </w:pPr>
      <w:r>
        <w:rPr>
          <w:szCs w:val="18"/>
        </w:rPr>
        <w:t>Antwoord</w:t>
      </w:r>
      <w:r>
        <w:rPr>
          <w:szCs w:val="18"/>
        </w:rPr>
        <w:br/>
      </w:r>
      <w:r w:rsidRPr="001A16D0" w:rsidR="0041328C">
        <w:rPr>
          <w:szCs w:val="18"/>
        </w:rPr>
        <w:t>Ja.</w:t>
      </w:r>
    </w:p>
    <w:p w:rsidRPr="001A16D0" w:rsidR="00844A74" w:rsidP="0041328C" w:rsidRDefault="00844A74" w14:paraId="4B52F0C6" w14:textId="00C08181">
      <w:pPr>
        <w:rPr>
          <w:szCs w:val="18"/>
        </w:rPr>
      </w:pPr>
    </w:p>
    <w:p w:rsidRPr="001A16D0" w:rsidR="0041328C" w:rsidP="00844A74" w:rsidRDefault="00844A74" w14:paraId="301B4242" w14:textId="42642FAF">
      <w:pPr>
        <w:spacing w:after="160" w:line="259" w:lineRule="auto"/>
        <w:rPr>
          <w:szCs w:val="18"/>
        </w:rPr>
      </w:pPr>
      <w:r>
        <w:rPr>
          <w:szCs w:val="18"/>
        </w:rPr>
        <w:t>2</w:t>
      </w:r>
      <w:r>
        <w:rPr>
          <w:szCs w:val="18"/>
        </w:rPr>
        <w:br/>
      </w:r>
      <w:r w:rsidRPr="001A16D0" w:rsidR="0041328C">
        <w:rPr>
          <w:szCs w:val="18"/>
        </w:rPr>
        <w:t>Hoe beoordeelt u deze beelden?</w:t>
      </w:r>
    </w:p>
    <w:p w:rsidR="00D47670" w:rsidP="0041328C" w:rsidRDefault="00844A74" w14:paraId="00954280" w14:textId="77777777">
      <w:pPr>
        <w:rPr>
          <w:szCs w:val="18"/>
        </w:rPr>
      </w:pPr>
      <w:r>
        <w:rPr>
          <w:szCs w:val="18"/>
        </w:rPr>
        <w:t>Antwoord</w:t>
      </w:r>
    </w:p>
    <w:p w:rsidR="0041328C" w:rsidP="0041328C" w:rsidRDefault="00CC4E66" w14:paraId="20C9B771" w14:textId="590DC6EC">
      <w:pPr>
        <w:rPr>
          <w:szCs w:val="18"/>
        </w:rPr>
      </w:pPr>
      <w:r w:rsidRPr="00CC4E66">
        <w:rPr>
          <w:szCs w:val="18"/>
        </w:rPr>
        <w:t>De NVWA onderzoekt de beelden. Dit onderzoek loopt nog. Ik wacht de resultaten van dit onderzoek af</w:t>
      </w:r>
      <w:r w:rsidR="00D47670">
        <w:rPr>
          <w:szCs w:val="18"/>
        </w:rPr>
        <w:t xml:space="preserve">. </w:t>
      </w:r>
    </w:p>
    <w:p w:rsidRPr="001A16D0" w:rsidR="0041328C" w:rsidP="0041328C" w:rsidRDefault="0041328C" w14:paraId="4C699BF1" w14:textId="3331869A">
      <w:pPr>
        <w:rPr>
          <w:szCs w:val="18"/>
        </w:rPr>
      </w:pPr>
    </w:p>
    <w:p w:rsidRPr="001A16D0" w:rsidR="0041328C" w:rsidP="00844A74" w:rsidRDefault="00844A74" w14:paraId="758F3F3E" w14:textId="1371C802">
      <w:pPr>
        <w:spacing w:after="160" w:line="259" w:lineRule="auto"/>
        <w:rPr>
          <w:szCs w:val="18"/>
        </w:rPr>
      </w:pPr>
      <w:r>
        <w:rPr>
          <w:szCs w:val="18"/>
        </w:rPr>
        <w:t>3</w:t>
      </w:r>
      <w:r>
        <w:rPr>
          <w:szCs w:val="18"/>
        </w:rPr>
        <w:br/>
      </w:r>
      <w:r w:rsidRPr="001A16D0" w:rsidR="0041328C">
        <w:rPr>
          <w:szCs w:val="18"/>
        </w:rPr>
        <w:t>Wat vindt u ervan dat kwetsbare biggetjes met afwijkingen, zoals breuken, groeiproblemen, aangebeten oren of abcessen, vanwege economische belangen op jonge leeftijd op transport worden gezet naar slachthuizen in Kroatië, Italië en Spanje?</w:t>
      </w:r>
    </w:p>
    <w:p w:rsidR="0041328C" w:rsidP="0041328C" w:rsidRDefault="00844A74" w14:paraId="137A1B85" w14:textId="29D7A8F8">
      <w:pPr>
        <w:rPr>
          <w:szCs w:val="18"/>
        </w:rPr>
      </w:pPr>
      <w:r>
        <w:rPr>
          <w:szCs w:val="18"/>
        </w:rPr>
        <w:t>Antwoord</w:t>
      </w:r>
      <w:r>
        <w:rPr>
          <w:szCs w:val="18"/>
        </w:rPr>
        <w:br/>
      </w:r>
      <w:r w:rsidRPr="04E1249F" w:rsidR="0041328C">
        <w:rPr>
          <w:szCs w:val="18"/>
        </w:rPr>
        <w:t xml:space="preserve">Het betreft hier biggen die door een bepaalde afwijking niet grootgebracht kunnen worden tot vleesvarken. Zolang deze biggen </w:t>
      </w:r>
      <w:r w:rsidR="00204F1B">
        <w:rPr>
          <w:szCs w:val="18"/>
        </w:rPr>
        <w:t>geschikt</w:t>
      </w:r>
      <w:r w:rsidRPr="04E1249F" w:rsidR="00204F1B">
        <w:rPr>
          <w:szCs w:val="18"/>
        </w:rPr>
        <w:t xml:space="preserve"> </w:t>
      </w:r>
      <w:r w:rsidRPr="04E1249F" w:rsidR="0041328C">
        <w:rPr>
          <w:szCs w:val="18"/>
        </w:rPr>
        <w:t>zijn</w:t>
      </w:r>
      <w:r w:rsidR="00204F1B">
        <w:rPr>
          <w:szCs w:val="18"/>
        </w:rPr>
        <w:t xml:space="preserve"> voor het geplande transport</w:t>
      </w:r>
      <w:r w:rsidRPr="04E1249F" w:rsidR="0041328C">
        <w:rPr>
          <w:szCs w:val="18"/>
        </w:rPr>
        <w:t xml:space="preserve">, mogen ze naar een slachthuis </w:t>
      </w:r>
      <w:r w:rsidR="00204F1B">
        <w:rPr>
          <w:szCs w:val="18"/>
        </w:rPr>
        <w:t>vervoerd</w:t>
      </w:r>
      <w:r w:rsidRPr="04E1249F" w:rsidR="00204F1B">
        <w:rPr>
          <w:szCs w:val="18"/>
        </w:rPr>
        <w:t xml:space="preserve"> </w:t>
      </w:r>
      <w:r w:rsidRPr="04E1249F" w:rsidR="0041328C">
        <w:rPr>
          <w:szCs w:val="18"/>
        </w:rPr>
        <w:t xml:space="preserve">worden. Die transporten volgen vraag en aanbod. In Nederland is er weinig tot geen vraag naar dit soort biggen, die worden hier nauwelijks tot niet gegeten. </w:t>
      </w:r>
      <w:r w:rsidR="009E4640">
        <w:rPr>
          <w:szCs w:val="18"/>
        </w:rPr>
        <w:t xml:space="preserve">Daarom </w:t>
      </w:r>
      <w:r w:rsidR="00ED4234">
        <w:rPr>
          <w:szCs w:val="18"/>
        </w:rPr>
        <w:t xml:space="preserve">gaan </w:t>
      </w:r>
      <w:r w:rsidRPr="04E1249F" w:rsidR="0041328C">
        <w:rPr>
          <w:szCs w:val="18"/>
        </w:rPr>
        <w:t xml:space="preserve">deze biggen naar slachthuizen in het buitenland, waar er wel vraag is naar deze dieren. </w:t>
      </w:r>
    </w:p>
    <w:p w:rsidRPr="001A16D0" w:rsidR="0041328C" w:rsidP="008470C2" w:rsidRDefault="004B0C00" w14:paraId="4E7E89AB" w14:textId="6079957D">
      <w:pPr>
        <w:rPr>
          <w:szCs w:val="18"/>
        </w:rPr>
      </w:pPr>
      <w:r>
        <w:rPr>
          <w:szCs w:val="18"/>
        </w:rPr>
        <w:br/>
      </w:r>
      <w:r w:rsidR="00844A74">
        <w:rPr>
          <w:szCs w:val="18"/>
        </w:rPr>
        <w:t>4</w:t>
      </w:r>
      <w:r w:rsidR="00844A74">
        <w:rPr>
          <w:szCs w:val="18"/>
        </w:rPr>
        <w:br/>
      </w:r>
      <w:r w:rsidRPr="74557F80" w:rsidR="0041328C">
        <w:rPr>
          <w:szCs w:val="18"/>
        </w:rPr>
        <w:t>Bent u ermee bekend dat deze transporten 18 tot 24 uur duren, de zieke en kwetsbare biggetjes gedurende de hele reis in overvolle vrachtwagens verblijven en geen toegang hebben tot voedsel en geen of zeer beperkte toegang tot water?</w:t>
      </w:r>
    </w:p>
    <w:p w:rsidR="003D04B3" w:rsidP="0041328C" w:rsidRDefault="003D04B3" w14:paraId="389D64A6" w14:textId="77777777">
      <w:pPr>
        <w:spacing w:line="257" w:lineRule="auto"/>
        <w:rPr>
          <w:rFonts w:eastAsia="Verdana" w:cs="Verdana"/>
          <w:szCs w:val="18"/>
        </w:rPr>
      </w:pPr>
    </w:p>
    <w:p w:rsidR="0041328C" w:rsidP="0041328C" w:rsidRDefault="00844A74" w14:paraId="6774427B" w14:textId="3A757F23">
      <w:pPr>
        <w:spacing w:line="257" w:lineRule="auto"/>
        <w:rPr>
          <w:rFonts w:eastAsia="Verdana" w:cs="Verdana"/>
          <w:szCs w:val="18"/>
        </w:rPr>
      </w:pPr>
      <w:r>
        <w:rPr>
          <w:rFonts w:eastAsia="Verdana" w:cs="Verdana"/>
          <w:szCs w:val="18"/>
        </w:rPr>
        <w:t>Antwoord</w:t>
      </w:r>
      <w:r>
        <w:rPr>
          <w:rFonts w:eastAsia="Verdana" w:cs="Verdana"/>
          <w:szCs w:val="18"/>
        </w:rPr>
        <w:br/>
      </w:r>
      <w:r w:rsidRPr="04E1249F" w:rsidR="0041328C">
        <w:rPr>
          <w:rFonts w:eastAsia="Verdana" w:cs="Verdana"/>
          <w:szCs w:val="18"/>
        </w:rPr>
        <w:t xml:space="preserve">Ik ben ermee bekend dat </w:t>
      </w:r>
      <w:r w:rsidR="009E4640">
        <w:rPr>
          <w:rFonts w:eastAsia="Verdana" w:cs="Verdana"/>
          <w:szCs w:val="18"/>
        </w:rPr>
        <w:t xml:space="preserve">in de praktijk </w:t>
      </w:r>
      <w:r w:rsidRPr="04E1249F" w:rsidR="0041328C">
        <w:rPr>
          <w:rFonts w:eastAsia="Verdana" w:cs="Verdana"/>
          <w:szCs w:val="18"/>
        </w:rPr>
        <w:t>gespeende biggen, mits zwaarder dan 10</w:t>
      </w:r>
      <w:r w:rsidR="00B601CC">
        <w:rPr>
          <w:rFonts w:eastAsia="Verdana"/>
        </w:rPr>
        <w:t> </w:t>
      </w:r>
      <w:r w:rsidRPr="04E1249F" w:rsidR="0041328C">
        <w:rPr>
          <w:rFonts w:eastAsia="Verdana" w:cs="Verdana"/>
          <w:szCs w:val="18"/>
        </w:rPr>
        <w:t xml:space="preserve">kg, 18 tot 24 uur vervoerd worden. Dergelijke lange transporten van varkens, waaronder ook biggen, zijn op basis van de </w:t>
      </w:r>
      <w:r w:rsidRPr="0053713A" w:rsidR="0041328C">
        <w:rPr>
          <w:rFonts w:eastAsia="Verdana" w:cs="Verdana"/>
          <w:szCs w:val="18"/>
        </w:rPr>
        <w:t>E</w:t>
      </w:r>
      <w:r w:rsidR="00965A42">
        <w:rPr>
          <w:rFonts w:eastAsia="Verdana" w:cs="Verdana"/>
          <w:szCs w:val="18"/>
        </w:rPr>
        <w:t>U-</w:t>
      </w:r>
      <w:r w:rsidRPr="0053713A" w:rsidR="0041328C">
        <w:rPr>
          <w:rFonts w:eastAsia="Verdana" w:cs="Verdana"/>
          <w:szCs w:val="18"/>
        </w:rPr>
        <w:t xml:space="preserve">Transportverordening toegestaan. Alle biggen moeten geschikt zijn voor het voorgenomen transport. </w:t>
      </w:r>
      <w:bookmarkStart w:name="_Hlk218782576" w:id="0"/>
      <w:r w:rsidRPr="0053713A" w:rsidR="0041328C">
        <w:rPr>
          <w:rFonts w:eastAsia="Verdana" w:cs="Verdana"/>
          <w:szCs w:val="18"/>
        </w:rPr>
        <w:t>Na een transporttijd van 24 uur moeten ze worden uitgeladen op een controlepost waar ze eten, drinken en</w:t>
      </w:r>
      <w:r w:rsidRPr="0053713A" w:rsidR="00590D74">
        <w:rPr>
          <w:rFonts w:eastAsia="Verdana" w:cs="Verdana"/>
          <w:szCs w:val="18"/>
        </w:rPr>
        <w:t xml:space="preserve"> minimaal</w:t>
      </w:r>
      <w:r w:rsidRPr="0053713A" w:rsidR="0041328C">
        <w:rPr>
          <w:rFonts w:eastAsia="Verdana" w:cs="Verdana"/>
          <w:szCs w:val="18"/>
        </w:rPr>
        <w:t xml:space="preserve"> 24 uur rust krijgen. </w:t>
      </w:r>
      <w:r w:rsidRPr="0053713A" w:rsidR="00590D74">
        <w:rPr>
          <w:rFonts w:eastAsia="Verdana" w:cs="Verdana"/>
          <w:szCs w:val="18"/>
        </w:rPr>
        <w:t xml:space="preserve">Daarna mogen ze opnieuw 24 uur getransporteerd worden. </w:t>
      </w:r>
      <w:bookmarkEnd w:id="0"/>
      <w:r w:rsidRPr="0053713A" w:rsidR="00590D74">
        <w:rPr>
          <w:rFonts w:eastAsia="Verdana" w:cs="Verdana"/>
          <w:szCs w:val="18"/>
        </w:rPr>
        <w:t xml:space="preserve">Deze cyclus mag volgens </w:t>
      </w:r>
      <w:r w:rsidR="00965A42">
        <w:rPr>
          <w:rFonts w:eastAsia="Verdana" w:cs="Verdana"/>
          <w:szCs w:val="18"/>
        </w:rPr>
        <w:t>EU-verordening 2020/688 (</w:t>
      </w:r>
      <w:r w:rsidRPr="00965A42" w:rsidR="00965A42">
        <w:rPr>
          <w:rFonts w:eastAsia="Verdana" w:cs="Verdana"/>
          <w:szCs w:val="18"/>
        </w:rPr>
        <w:t xml:space="preserve">diergezondheidsvoorschriften voor verplaatsingen binnen de </w:t>
      </w:r>
      <w:r w:rsidR="00965A42">
        <w:rPr>
          <w:rFonts w:eastAsia="Verdana" w:cs="Verdana"/>
          <w:szCs w:val="18"/>
        </w:rPr>
        <w:t>EU</w:t>
      </w:r>
      <w:r w:rsidRPr="00965A42" w:rsidR="00965A42">
        <w:rPr>
          <w:rFonts w:eastAsia="Verdana" w:cs="Verdana"/>
          <w:szCs w:val="18"/>
        </w:rPr>
        <w:t xml:space="preserve"> van landdieren</w:t>
      </w:r>
      <w:r w:rsidR="00965A42">
        <w:rPr>
          <w:rFonts w:eastAsia="Verdana" w:cs="Verdana"/>
          <w:szCs w:val="18"/>
        </w:rPr>
        <w:t xml:space="preserve">) </w:t>
      </w:r>
      <w:r w:rsidRPr="0053713A" w:rsidR="00590D74">
        <w:rPr>
          <w:rFonts w:eastAsia="Verdana" w:cs="Verdana"/>
          <w:szCs w:val="18"/>
        </w:rPr>
        <w:t>maximaal 20 dagen duren.</w:t>
      </w:r>
      <w:r w:rsidDel="00387847" w:rsidR="00387847">
        <w:rPr>
          <w:rFonts w:eastAsia="Verdana" w:cs="Verdana"/>
          <w:szCs w:val="18"/>
        </w:rPr>
        <w:t xml:space="preserve"> </w:t>
      </w:r>
      <w:r w:rsidRPr="04E1249F" w:rsidR="0041328C">
        <w:rPr>
          <w:rFonts w:eastAsia="Verdana" w:cs="Verdana"/>
          <w:szCs w:val="18"/>
        </w:rPr>
        <w:t>Het is wettelijk verplicht dat biggen tijdens transport voortdurend toegang hebben tot water</w:t>
      </w:r>
      <w:r w:rsidR="00941070">
        <w:rPr>
          <w:rFonts w:eastAsia="Verdana" w:cs="Verdana"/>
          <w:szCs w:val="18"/>
        </w:rPr>
        <w:t xml:space="preserve"> via een geschikt drinkwatersysteem</w:t>
      </w:r>
      <w:r w:rsidRPr="04E1249F" w:rsidR="0041328C">
        <w:rPr>
          <w:rFonts w:eastAsia="Verdana" w:cs="Verdana"/>
          <w:szCs w:val="18"/>
        </w:rPr>
        <w:t>. Tijdens het vervoer moeten alle biggen ten</w:t>
      </w:r>
      <w:r w:rsidR="00EC2E4B">
        <w:rPr>
          <w:rFonts w:eastAsia="Verdana" w:cs="Verdana"/>
          <w:szCs w:val="18"/>
        </w:rPr>
        <w:t xml:space="preserve"> </w:t>
      </w:r>
      <w:r w:rsidRPr="04E1249F" w:rsidR="0041328C">
        <w:rPr>
          <w:rFonts w:eastAsia="Verdana" w:cs="Verdana"/>
          <w:szCs w:val="18"/>
        </w:rPr>
        <w:t>minste gelijktijdig kunnen gaan liggen en in hun natuurlijke houding kunnen staan.</w:t>
      </w:r>
      <w:r w:rsidR="00C32A74">
        <w:rPr>
          <w:rFonts w:eastAsia="Verdana" w:cs="Verdana"/>
          <w:szCs w:val="18"/>
        </w:rPr>
        <w:t xml:space="preserve"> </w:t>
      </w:r>
      <w:r w:rsidR="009E4640">
        <w:rPr>
          <w:rFonts w:eastAsia="Verdana" w:cs="Verdana"/>
          <w:szCs w:val="18"/>
        </w:rPr>
        <w:t>V</w:t>
      </w:r>
      <w:r w:rsidR="00C32A74">
        <w:rPr>
          <w:rFonts w:eastAsia="Verdana" w:cs="Verdana"/>
          <w:szCs w:val="18"/>
        </w:rPr>
        <w:t>arkenshouders, exploitanten van verzamelcentra en vervoerders</w:t>
      </w:r>
      <w:r w:rsidR="009E4640">
        <w:rPr>
          <w:rFonts w:eastAsia="Verdana" w:cs="Verdana"/>
          <w:szCs w:val="18"/>
        </w:rPr>
        <w:t xml:space="preserve"> zijn wettelijk verplicht deze regels na te leven.</w:t>
      </w:r>
      <w:r w:rsidR="00C32A74">
        <w:rPr>
          <w:rFonts w:eastAsia="Verdana" w:cs="Verdana"/>
          <w:szCs w:val="18"/>
        </w:rPr>
        <w:t xml:space="preserve"> De NVWA houdt hier toezicht op. </w:t>
      </w:r>
    </w:p>
    <w:p w:rsidRPr="001A16D0" w:rsidR="0041328C" w:rsidP="0053713A" w:rsidRDefault="004B0C00" w14:paraId="72274EF5" w14:textId="07A5F54F">
      <w:pPr>
        <w:spacing w:line="257" w:lineRule="auto"/>
        <w:rPr>
          <w:szCs w:val="18"/>
        </w:rPr>
      </w:pPr>
      <w:r>
        <w:rPr>
          <w:rFonts w:eastAsia="Verdana" w:cs="Verdana"/>
          <w:szCs w:val="18"/>
        </w:rPr>
        <w:br/>
      </w:r>
      <w:r w:rsidR="00844A74">
        <w:rPr>
          <w:szCs w:val="18"/>
        </w:rPr>
        <w:t>5</w:t>
      </w:r>
      <w:r w:rsidR="00844A74">
        <w:rPr>
          <w:szCs w:val="18"/>
        </w:rPr>
        <w:br/>
      </w:r>
      <w:r w:rsidRPr="74557F80" w:rsidR="0041328C">
        <w:rPr>
          <w:szCs w:val="18"/>
        </w:rPr>
        <w:t xml:space="preserve">Heeft u ervan kennisgenomen dat de onderzoekers van </w:t>
      </w:r>
      <w:proofErr w:type="spellStart"/>
      <w:r w:rsidRPr="74557F80" w:rsidR="0041328C">
        <w:rPr>
          <w:szCs w:val="18"/>
        </w:rPr>
        <w:t>Eyes</w:t>
      </w:r>
      <w:proofErr w:type="spellEnd"/>
      <w:r w:rsidRPr="74557F80" w:rsidR="0041328C">
        <w:rPr>
          <w:szCs w:val="18"/>
        </w:rPr>
        <w:t xml:space="preserve"> on Animals hebben waargenomen dat biggetjes in de vrachtwagens wanhopig naar water zoeken, zoveel honger hebben dat ze het zaagsel eten en over elkaar heen lopen? Wat vindt u hiervan?</w:t>
      </w:r>
      <w:r w:rsidR="0053713A">
        <w:rPr>
          <w:szCs w:val="18"/>
        </w:rPr>
        <w:br/>
      </w:r>
    </w:p>
    <w:p w:rsidR="00941070" w:rsidP="003D04B3" w:rsidRDefault="00844A74" w14:paraId="3DA4F55B" w14:textId="23593967">
      <w:pPr>
        <w:rPr>
          <w:rFonts w:eastAsia="Verdana" w:cs="Verdana"/>
          <w:szCs w:val="18"/>
        </w:rPr>
      </w:pPr>
      <w:r>
        <w:rPr>
          <w:rFonts w:eastAsia="Verdana" w:cs="Verdana"/>
          <w:szCs w:val="18"/>
        </w:rPr>
        <w:t>Antwoord</w:t>
      </w:r>
    </w:p>
    <w:p w:rsidR="009A5CFB" w:rsidP="0041328C" w:rsidRDefault="009A5CFB" w14:paraId="79804A6A" w14:textId="1C2D5A82">
      <w:pPr>
        <w:rPr>
          <w:rFonts w:eastAsia="Verdana" w:cs="Verdana"/>
          <w:szCs w:val="18"/>
        </w:rPr>
      </w:pPr>
      <w:r>
        <w:rPr>
          <w:rFonts w:eastAsia="Verdana" w:cs="Verdana"/>
          <w:szCs w:val="18"/>
        </w:rPr>
        <w:t xml:space="preserve">Ik </w:t>
      </w:r>
      <w:r w:rsidR="004B0B29">
        <w:rPr>
          <w:rFonts w:eastAsia="Verdana" w:cs="Verdana"/>
          <w:szCs w:val="18"/>
        </w:rPr>
        <w:t xml:space="preserve">ben bekend met de inhoud van </w:t>
      </w:r>
      <w:r w:rsidR="0024509F">
        <w:rPr>
          <w:rFonts w:eastAsia="Verdana" w:cs="Verdana"/>
          <w:szCs w:val="18"/>
        </w:rPr>
        <w:t>de publicaties</w:t>
      </w:r>
      <w:r>
        <w:rPr>
          <w:rFonts w:eastAsia="Verdana" w:cs="Verdana"/>
          <w:szCs w:val="18"/>
        </w:rPr>
        <w:t xml:space="preserve"> van </w:t>
      </w:r>
      <w:proofErr w:type="spellStart"/>
      <w:r>
        <w:rPr>
          <w:rFonts w:eastAsia="Verdana" w:cs="Verdana"/>
          <w:szCs w:val="18"/>
        </w:rPr>
        <w:t>Eyes</w:t>
      </w:r>
      <w:proofErr w:type="spellEnd"/>
      <w:r>
        <w:rPr>
          <w:rFonts w:eastAsia="Verdana" w:cs="Verdana"/>
          <w:szCs w:val="18"/>
        </w:rPr>
        <w:t xml:space="preserve"> on Animals. Biggen horen tijdens het transport voortdurend de toegang te hebben tot water via drinkwatersystemen die voor hen toegankelijk zijn. </w:t>
      </w:r>
      <w:r w:rsidR="00EA6632">
        <w:rPr>
          <w:rFonts w:eastAsia="Verdana" w:cs="Verdana"/>
          <w:szCs w:val="18"/>
        </w:rPr>
        <w:t xml:space="preserve">Op de beelden is te zien dat de biggen niet goed uit het beschikbare drinksysteem lijken te kunnen drinken ondanks dat het systeem toegankelijk is voor de dieren. </w:t>
      </w:r>
      <w:r>
        <w:rPr>
          <w:rFonts w:eastAsia="Verdana" w:cs="Verdana"/>
          <w:szCs w:val="18"/>
        </w:rPr>
        <w:t>Het wroeten in en het eten van zaagsel is niet per definitie een indicator</w:t>
      </w:r>
      <w:r w:rsidRPr="009A5CFB">
        <w:rPr>
          <w:rFonts w:eastAsia="Verdana" w:cs="Verdana"/>
          <w:szCs w:val="18"/>
        </w:rPr>
        <w:t xml:space="preserve"> dat de </w:t>
      </w:r>
      <w:r w:rsidR="00EA6632">
        <w:rPr>
          <w:rFonts w:eastAsia="Verdana" w:cs="Verdana"/>
          <w:szCs w:val="18"/>
        </w:rPr>
        <w:t>biggen</w:t>
      </w:r>
      <w:r w:rsidRPr="009A5CFB">
        <w:rPr>
          <w:rFonts w:eastAsia="Verdana" w:cs="Verdana"/>
          <w:szCs w:val="18"/>
        </w:rPr>
        <w:t xml:space="preserve"> honger hebben.</w:t>
      </w:r>
      <w:r>
        <w:rPr>
          <w:rFonts w:eastAsia="Verdana" w:cs="Verdana"/>
          <w:szCs w:val="18"/>
        </w:rPr>
        <w:t xml:space="preserve"> Dit past ook bij normaal, onderzoekend gedrag van varkens. Op sommige beelden is </w:t>
      </w:r>
      <w:r w:rsidR="00EA6632">
        <w:rPr>
          <w:rFonts w:eastAsia="Verdana" w:cs="Verdana"/>
          <w:szCs w:val="18"/>
        </w:rPr>
        <w:t xml:space="preserve">verder </w:t>
      </w:r>
      <w:r>
        <w:rPr>
          <w:rFonts w:eastAsia="Verdana" w:cs="Verdana"/>
          <w:szCs w:val="18"/>
        </w:rPr>
        <w:t>te zien dat biggen dicht op elkaar liggen. Voor een deel is dit natuurlijk gedrag van varkens. Aan de hand van de beelden kan onvoldoende vastgesteld worden of alle dieren gelijktijdig konden gaan liggen.</w:t>
      </w:r>
      <w:r w:rsidR="00EA6632">
        <w:rPr>
          <w:rFonts w:eastAsia="Verdana" w:cs="Verdana"/>
          <w:szCs w:val="18"/>
        </w:rPr>
        <w:t xml:space="preserve"> </w:t>
      </w:r>
      <w:r w:rsidR="00CC4E66">
        <w:rPr>
          <w:rFonts w:eastAsia="Verdana" w:cs="Verdana"/>
          <w:szCs w:val="18"/>
        </w:rPr>
        <w:t xml:space="preserve">Zoals aangegeven in mijn antwoord op vraag 2 </w:t>
      </w:r>
      <w:r w:rsidR="00EA6632">
        <w:rPr>
          <w:rFonts w:eastAsia="Verdana" w:cs="Verdana"/>
          <w:szCs w:val="18"/>
        </w:rPr>
        <w:t xml:space="preserve">onderzoekt </w:t>
      </w:r>
      <w:r w:rsidR="00CC4E66">
        <w:rPr>
          <w:rFonts w:eastAsia="Verdana" w:cs="Verdana"/>
          <w:szCs w:val="18"/>
        </w:rPr>
        <w:t xml:space="preserve">de NVWA </w:t>
      </w:r>
      <w:r w:rsidR="00EA6632">
        <w:rPr>
          <w:rFonts w:eastAsia="Verdana" w:cs="Verdana"/>
          <w:szCs w:val="18"/>
        </w:rPr>
        <w:t xml:space="preserve">de beelden. Dit onderzoek loopt nog. </w:t>
      </w:r>
      <w:r w:rsidR="00007EF4">
        <w:rPr>
          <w:rFonts w:eastAsia="Verdana" w:cs="Verdana"/>
          <w:szCs w:val="18"/>
        </w:rPr>
        <w:t>Ik wacht de resultaten van dit onderzoek af om te bepalen of nog extra maatregelen nodig zijn.</w:t>
      </w:r>
      <w:r w:rsidR="00EA6632">
        <w:rPr>
          <w:rFonts w:eastAsia="Verdana" w:cs="Verdana"/>
          <w:szCs w:val="18"/>
        </w:rPr>
        <w:t xml:space="preserve"> </w:t>
      </w:r>
    </w:p>
    <w:p w:rsidRPr="001A16D0" w:rsidR="0041328C" w:rsidP="0053713A" w:rsidRDefault="004B0C00" w14:paraId="7CD839E0" w14:textId="2841DBBA">
      <w:pPr>
        <w:rPr>
          <w:szCs w:val="18"/>
        </w:rPr>
      </w:pPr>
      <w:r>
        <w:rPr>
          <w:rFonts w:eastAsia="Verdana" w:cs="Verdana"/>
          <w:szCs w:val="18"/>
        </w:rPr>
        <w:br/>
      </w:r>
      <w:r w:rsidR="00844A74">
        <w:rPr>
          <w:szCs w:val="18"/>
        </w:rPr>
        <w:t>6</w:t>
      </w:r>
      <w:r w:rsidR="00844A74">
        <w:rPr>
          <w:szCs w:val="18"/>
        </w:rPr>
        <w:br/>
      </w:r>
      <w:r w:rsidRPr="001A16D0" w:rsidR="0041328C">
        <w:rPr>
          <w:szCs w:val="18"/>
        </w:rPr>
        <w:t>Bent u ermee bekend dat de voorzitter van de Productenorganisatie Varkenshouderij (POV) in reactie op de beelden liet weten “niets schokkends” te hebben gezien?</w:t>
      </w:r>
    </w:p>
    <w:p w:rsidR="00C32A74" w:rsidP="0041328C" w:rsidRDefault="00C32A74" w14:paraId="0C3AC2AC" w14:textId="77777777">
      <w:pPr>
        <w:rPr>
          <w:szCs w:val="18"/>
        </w:rPr>
      </w:pPr>
    </w:p>
    <w:p w:rsidRPr="0053713A" w:rsidR="0041328C" w:rsidP="0041328C" w:rsidRDefault="00844A74" w14:paraId="0E312F5A" w14:textId="028C1776">
      <w:pPr>
        <w:rPr>
          <w:szCs w:val="18"/>
        </w:rPr>
      </w:pPr>
      <w:r w:rsidRPr="0053713A">
        <w:rPr>
          <w:szCs w:val="18"/>
        </w:rPr>
        <w:t>Antwoord</w:t>
      </w:r>
      <w:r w:rsidRPr="0053713A">
        <w:rPr>
          <w:szCs w:val="18"/>
        </w:rPr>
        <w:br/>
      </w:r>
      <w:r w:rsidR="007669F1">
        <w:rPr>
          <w:szCs w:val="18"/>
        </w:rPr>
        <w:t>Ik heb de reactie van de voorzitter van de POV gezien.</w:t>
      </w:r>
      <w:r w:rsidRPr="0053713A" w:rsidR="0041328C">
        <w:rPr>
          <w:szCs w:val="18"/>
        </w:rPr>
        <w:t xml:space="preserve"> </w:t>
      </w:r>
    </w:p>
    <w:p w:rsidRPr="0053713A" w:rsidR="0041328C" w:rsidP="0041328C" w:rsidRDefault="0041328C" w14:paraId="2A77DA85" w14:textId="130A5984">
      <w:pPr>
        <w:rPr>
          <w:szCs w:val="18"/>
        </w:rPr>
      </w:pPr>
    </w:p>
    <w:p w:rsidRPr="0053713A" w:rsidR="0041328C" w:rsidP="00844A74" w:rsidRDefault="00844A74" w14:paraId="0FF2559B" w14:textId="0CA579C2">
      <w:pPr>
        <w:rPr>
          <w:szCs w:val="18"/>
        </w:rPr>
      </w:pPr>
      <w:r w:rsidRPr="0053713A">
        <w:rPr>
          <w:szCs w:val="18"/>
        </w:rPr>
        <w:t>7</w:t>
      </w:r>
      <w:r w:rsidRPr="0053713A">
        <w:rPr>
          <w:szCs w:val="18"/>
        </w:rPr>
        <w:br/>
      </w:r>
      <w:r w:rsidRPr="0053713A" w:rsidR="0041328C">
        <w:rPr>
          <w:szCs w:val="18"/>
        </w:rPr>
        <w:t>Heeft u kennisgenomen dat de Nederlandse Voedsel- en Warenautoriteit (NVWA) juist stelt dat op de beelden overtredingen te zien zijn, zoals dat varkens met grote abcessen in overvolle transportwagens worden getransporteerd, met het risico dat andere varkens op deze abcessen trappen of liggen, wat voor het dier zelf zeer pijnlijk is?</w:t>
      </w:r>
    </w:p>
    <w:p w:rsidRPr="0053713A" w:rsidR="00844A74" w:rsidP="00844A74" w:rsidRDefault="00844A74" w14:paraId="1D450476" w14:textId="1F0F6BEC">
      <w:pPr>
        <w:rPr>
          <w:szCs w:val="18"/>
        </w:rPr>
      </w:pPr>
    </w:p>
    <w:p w:rsidRPr="0053713A" w:rsidR="00844A74" w:rsidP="00844A74" w:rsidRDefault="00844A74" w14:paraId="0812F9BB" w14:textId="767863D1">
      <w:pPr>
        <w:rPr>
          <w:szCs w:val="18"/>
        </w:rPr>
      </w:pPr>
      <w:r w:rsidRPr="0053713A">
        <w:rPr>
          <w:szCs w:val="18"/>
        </w:rPr>
        <w:t>Antwoord</w:t>
      </w:r>
    </w:p>
    <w:p w:rsidRPr="0053713A" w:rsidR="0041328C" w:rsidP="0041328C" w:rsidRDefault="0041328C" w14:paraId="09E6B285" w14:textId="2CF8A4D6">
      <w:pPr>
        <w:rPr>
          <w:szCs w:val="18"/>
        </w:rPr>
      </w:pPr>
      <w:r w:rsidRPr="0053713A">
        <w:rPr>
          <w:szCs w:val="18"/>
        </w:rPr>
        <w:t>Ik heb kennisgenomen dat de NVWA stelt dat op de beelden</w:t>
      </w:r>
      <w:r w:rsidRPr="0053713A" w:rsidR="00806755">
        <w:rPr>
          <w:szCs w:val="18"/>
        </w:rPr>
        <w:t xml:space="preserve"> biggen</w:t>
      </w:r>
      <w:r w:rsidRPr="0053713A">
        <w:rPr>
          <w:szCs w:val="18"/>
        </w:rPr>
        <w:t xml:space="preserve"> te zien zijn met ernstige navelbreuken die niet vervoerd hadden mogen worden. </w:t>
      </w:r>
      <w:r w:rsidR="00AC292E">
        <w:rPr>
          <w:szCs w:val="18"/>
        </w:rPr>
        <w:t xml:space="preserve">Het onderzoek naar de beelden loopt nog. De NVWA bekijkt hoe ze passend </w:t>
      </w:r>
      <w:r w:rsidR="00CC4E66">
        <w:rPr>
          <w:szCs w:val="18"/>
        </w:rPr>
        <w:t xml:space="preserve">maatregelen </w:t>
      </w:r>
      <w:r w:rsidR="00AC292E">
        <w:rPr>
          <w:szCs w:val="18"/>
        </w:rPr>
        <w:t xml:space="preserve">kan </w:t>
      </w:r>
      <w:r w:rsidR="00CC4E66">
        <w:rPr>
          <w:szCs w:val="18"/>
        </w:rPr>
        <w:t>nemen</w:t>
      </w:r>
      <w:r w:rsidR="00AC292E">
        <w:rPr>
          <w:szCs w:val="18"/>
        </w:rPr>
        <w:t>.</w:t>
      </w:r>
      <w:r w:rsidRPr="0053713A" w:rsidR="004B0C00">
        <w:rPr>
          <w:szCs w:val="18"/>
        </w:rPr>
        <w:br/>
      </w:r>
    </w:p>
    <w:p w:rsidRPr="0053713A" w:rsidR="0041328C" w:rsidP="00844A74" w:rsidRDefault="00844A74" w14:paraId="28208787" w14:textId="14DF3BFF">
      <w:pPr>
        <w:spacing w:after="160" w:line="259" w:lineRule="auto"/>
        <w:rPr>
          <w:szCs w:val="18"/>
        </w:rPr>
      </w:pPr>
      <w:r w:rsidRPr="0053713A">
        <w:rPr>
          <w:szCs w:val="18"/>
        </w:rPr>
        <w:t>8</w:t>
      </w:r>
      <w:r w:rsidRPr="0053713A">
        <w:rPr>
          <w:szCs w:val="18"/>
        </w:rPr>
        <w:br/>
      </w:r>
      <w:r w:rsidRPr="0053713A" w:rsidR="0041328C">
        <w:rPr>
          <w:szCs w:val="18"/>
        </w:rPr>
        <w:t>Hoe verklaart u dat de varkenssector zelf zegt niets schokkends op de beelden te zien en daarmee aangeeft dat de praktijken op deze beelden normaal zijn, terwijl de NVWA juist aangeeft dat er sprake is van overtredingen van de transportwetgeving?</w:t>
      </w:r>
    </w:p>
    <w:p w:rsidRPr="0053713A" w:rsidR="0041328C" w:rsidP="0041328C" w:rsidRDefault="00844A74" w14:paraId="02FBFD58" w14:textId="4DCFCCA1">
      <w:pPr>
        <w:rPr>
          <w:rFonts w:eastAsia="Aptos"/>
          <w:szCs w:val="18"/>
        </w:rPr>
      </w:pPr>
      <w:r w:rsidRPr="0053713A">
        <w:rPr>
          <w:rFonts w:eastAsia="Aptos"/>
          <w:szCs w:val="18"/>
        </w:rPr>
        <w:t>Antwoord</w:t>
      </w:r>
      <w:r w:rsidRPr="0053713A">
        <w:rPr>
          <w:rFonts w:eastAsia="Aptos"/>
          <w:szCs w:val="18"/>
        </w:rPr>
        <w:br/>
      </w:r>
      <w:r w:rsidRPr="0053713A" w:rsidR="0041328C">
        <w:rPr>
          <w:rFonts w:eastAsia="Aptos"/>
          <w:szCs w:val="18"/>
        </w:rPr>
        <w:t>Het is niet aan mij om de reactie van de sector te interpreteren.</w:t>
      </w:r>
    </w:p>
    <w:p w:rsidRPr="0053713A" w:rsidR="0041328C" w:rsidP="0041328C" w:rsidRDefault="0041328C" w14:paraId="275CA4FE" w14:textId="052CFE24">
      <w:pPr>
        <w:rPr>
          <w:rFonts w:eastAsia="Aptos"/>
          <w:szCs w:val="18"/>
        </w:rPr>
      </w:pPr>
    </w:p>
    <w:p w:rsidRPr="0053713A" w:rsidR="0041328C" w:rsidP="00844A74" w:rsidRDefault="00844A74" w14:paraId="1832CE65" w14:textId="32F64C69">
      <w:pPr>
        <w:spacing w:after="160" w:line="259" w:lineRule="auto"/>
        <w:rPr>
          <w:szCs w:val="18"/>
        </w:rPr>
      </w:pPr>
      <w:r w:rsidRPr="0053713A">
        <w:rPr>
          <w:szCs w:val="18"/>
        </w:rPr>
        <w:t>9</w:t>
      </w:r>
      <w:r w:rsidRPr="0053713A">
        <w:rPr>
          <w:szCs w:val="18"/>
        </w:rPr>
        <w:br/>
      </w:r>
      <w:r w:rsidRPr="0053713A" w:rsidR="0041328C">
        <w:rPr>
          <w:szCs w:val="18"/>
        </w:rPr>
        <w:t>Bent u bereid om de varkenssector te corrigeren en erop te wijzen dat er wel degelijk schokkende en onacceptabele praktijken te zien zijn op de beelden? Zo nee, waarom niet?</w:t>
      </w:r>
    </w:p>
    <w:p w:rsidRPr="0053713A" w:rsidR="00B80B9A" w:rsidP="00B80B9A" w:rsidRDefault="00844A74" w14:paraId="68154D8D" w14:textId="49A6B834">
      <w:pPr>
        <w:rPr>
          <w:rFonts w:eastAsia="Aptos"/>
          <w:szCs w:val="18"/>
        </w:rPr>
      </w:pPr>
      <w:r w:rsidRPr="0053713A">
        <w:rPr>
          <w:rFonts w:eastAsia="Aptos"/>
          <w:szCs w:val="18"/>
        </w:rPr>
        <w:t>Antwoord</w:t>
      </w:r>
      <w:r w:rsidRPr="0053713A" w:rsidR="00245401">
        <w:rPr>
          <w:rFonts w:eastAsia="Aptos"/>
          <w:szCs w:val="18"/>
        </w:rPr>
        <w:br/>
      </w:r>
      <w:bookmarkStart w:name="_Hlk216791503" w:id="1"/>
      <w:r w:rsidR="00C32A74">
        <w:rPr>
          <w:rFonts w:eastAsia="Aptos"/>
          <w:szCs w:val="18"/>
        </w:rPr>
        <w:t xml:space="preserve">Ik verwacht van de sector dat zij zich aan de geldende wet- en regelgeving houdt. Zoals aangegeven in mijn antwoord op vraag </w:t>
      </w:r>
      <w:r w:rsidR="007F2B98">
        <w:rPr>
          <w:rFonts w:eastAsia="Aptos"/>
          <w:szCs w:val="18"/>
        </w:rPr>
        <w:t xml:space="preserve">2 </w:t>
      </w:r>
      <w:r w:rsidRPr="00CC4E66" w:rsidR="00CC4E66">
        <w:rPr>
          <w:szCs w:val="18"/>
        </w:rPr>
        <w:t xml:space="preserve">onderzoekt </w:t>
      </w:r>
      <w:r w:rsidR="00CC4E66">
        <w:rPr>
          <w:szCs w:val="18"/>
        </w:rPr>
        <w:t xml:space="preserve">de NVWA </w:t>
      </w:r>
      <w:r w:rsidRPr="00CC4E66" w:rsidR="00CC4E66">
        <w:rPr>
          <w:szCs w:val="18"/>
        </w:rPr>
        <w:t>de beelden. Dit onderzoek loopt nog. Ik wacht de resultaten van dit onderzoek af</w:t>
      </w:r>
      <w:r w:rsidR="00D47670">
        <w:rPr>
          <w:szCs w:val="18"/>
        </w:rPr>
        <w:t>.</w:t>
      </w:r>
    </w:p>
    <w:bookmarkEnd w:id="1"/>
    <w:p w:rsidRPr="0053713A" w:rsidR="0041328C" w:rsidP="008470C2" w:rsidRDefault="004B0C00" w14:paraId="341BB18A" w14:textId="0FF245D8">
      <w:pPr>
        <w:rPr>
          <w:szCs w:val="18"/>
        </w:rPr>
      </w:pPr>
      <w:r w:rsidRPr="0053713A">
        <w:rPr>
          <w:rFonts w:eastAsia="Aptos"/>
          <w:szCs w:val="18"/>
        </w:rPr>
        <w:br/>
      </w:r>
      <w:r w:rsidRPr="0053713A" w:rsidR="00844A74">
        <w:rPr>
          <w:szCs w:val="18"/>
        </w:rPr>
        <w:t>10</w:t>
      </w:r>
      <w:r w:rsidRPr="0053713A" w:rsidR="00844A74">
        <w:rPr>
          <w:szCs w:val="18"/>
        </w:rPr>
        <w:br/>
      </w:r>
      <w:r w:rsidRPr="0053713A" w:rsidR="0041328C">
        <w:rPr>
          <w:szCs w:val="18"/>
        </w:rPr>
        <w:t>Heeft u gezien dat de NVWA, vanwege gebrek aan capaciteit, de varkenssector zelf heeft gevraagd om een goede voorselectie te doen van de biggen die op transport worden gezet?</w:t>
      </w:r>
      <w:r w:rsidRPr="0053713A" w:rsidR="008470C2">
        <w:rPr>
          <w:szCs w:val="18"/>
        </w:rPr>
        <w:br/>
      </w:r>
    </w:p>
    <w:p w:rsidRPr="0053713A" w:rsidR="00B80B9A" w:rsidP="00B80B9A" w:rsidRDefault="00844A74" w14:paraId="257212F2" w14:textId="166FE96F">
      <w:pPr>
        <w:spacing w:line="240" w:lineRule="auto"/>
        <w:rPr>
          <w:rFonts w:eastAsia="Aptos"/>
          <w:szCs w:val="18"/>
        </w:rPr>
      </w:pPr>
      <w:r w:rsidRPr="0053713A">
        <w:rPr>
          <w:szCs w:val="18"/>
        </w:rPr>
        <w:t>Antwoord</w:t>
      </w:r>
    </w:p>
    <w:p w:rsidRPr="0053713A" w:rsidR="00B80B9A" w:rsidP="00B80B9A" w:rsidRDefault="00B80B9A" w14:paraId="4499ABAE" w14:textId="3DFD72D2">
      <w:pPr>
        <w:spacing w:line="240" w:lineRule="auto"/>
        <w:rPr>
          <w:rFonts w:eastAsia="Aptos"/>
          <w:szCs w:val="18"/>
        </w:rPr>
      </w:pPr>
      <w:r w:rsidRPr="0053713A">
        <w:rPr>
          <w:rFonts w:eastAsia="Aptos"/>
          <w:szCs w:val="18"/>
        </w:rPr>
        <w:t xml:space="preserve">De sector is verantwoordelijk voor een zorgvuldige voorselectie van dieren voorafgaand aan deze transporten. Daarover heeft de NVWA met ondersteuning van mijn departement heldere afspraken gemaakt met verschillende brancheorganisaties, die zijn vastgelegd in het sectorprotocol transportwaardigheid. Ik verwacht dat de sector zich aan deze afspraken houdt. </w:t>
      </w:r>
      <w:r w:rsidR="005E599B">
        <w:rPr>
          <w:rFonts w:eastAsia="Aptos"/>
          <w:szCs w:val="18"/>
        </w:rPr>
        <w:t xml:space="preserve">Waar dat niet gebeurt, </w:t>
      </w:r>
      <w:r w:rsidR="00CC4E66">
        <w:rPr>
          <w:rFonts w:eastAsia="Aptos"/>
          <w:szCs w:val="18"/>
        </w:rPr>
        <w:t>grijpt</w:t>
      </w:r>
      <w:r w:rsidR="005E599B">
        <w:rPr>
          <w:rFonts w:eastAsia="Aptos"/>
          <w:szCs w:val="18"/>
        </w:rPr>
        <w:t xml:space="preserve"> de NVWA </w:t>
      </w:r>
      <w:r w:rsidR="00CC4E66">
        <w:rPr>
          <w:rFonts w:eastAsia="Aptos"/>
          <w:szCs w:val="18"/>
        </w:rPr>
        <w:t>in</w:t>
      </w:r>
      <w:r w:rsidR="005E599B">
        <w:rPr>
          <w:rFonts w:eastAsia="Aptos"/>
          <w:szCs w:val="18"/>
        </w:rPr>
        <w:t xml:space="preserve">. </w:t>
      </w:r>
      <w:r w:rsidR="00641173">
        <w:rPr>
          <w:rFonts w:eastAsia="Aptos"/>
          <w:szCs w:val="18"/>
        </w:rPr>
        <w:t xml:space="preserve">Bijvoorbeeld door een nieuwe voorselectie te eisen of door geen gezondheidscertificaat af te geven voor dieren die niet goed zijn voorgeselecteerd. </w:t>
      </w:r>
      <w:r w:rsidRPr="0053713A">
        <w:rPr>
          <w:rFonts w:eastAsia="Aptos"/>
          <w:szCs w:val="18"/>
        </w:rPr>
        <w:t>Deze afspraken zijn niet gemaakt vanwege gebrek aan capaciteit bij de NVWA.</w:t>
      </w:r>
    </w:p>
    <w:p w:rsidRPr="0053713A" w:rsidR="0041328C" w:rsidP="00844A74" w:rsidRDefault="008470C2" w14:paraId="7DAD9BC5" w14:textId="3D9A7096">
      <w:pPr>
        <w:spacing w:after="160" w:line="259" w:lineRule="auto"/>
        <w:rPr>
          <w:szCs w:val="18"/>
        </w:rPr>
      </w:pPr>
      <w:r w:rsidRPr="0053713A">
        <w:rPr>
          <w:szCs w:val="18"/>
        </w:rPr>
        <w:br/>
      </w:r>
      <w:r w:rsidRPr="0053713A" w:rsidR="002D348E">
        <w:rPr>
          <w:szCs w:val="18"/>
        </w:rPr>
        <w:t>11</w:t>
      </w:r>
      <w:r w:rsidRPr="0053713A" w:rsidR="004B0C00">
        <w:rPr>
          <w:szCs w:val="18"/>
        </w:rPr>
        <w:br/>
      </w:r>
      <w:r w:rsidRPr="0053713A" w:rsidR="0041328C">
        <w:rPr>
          <w:szCs w:val="18"/>
        </w:rPr>
        <w:t>Vindt u dit een verstandig besluit, aangezien de sector zelf aangeeft van mening te zijn dat dit dierenleed niet schokkend is, en dit weinig vertrouwen schept dat zij zelf streng zullen toezien op dierenwelzijn?</w:t>
      </w:r>
    </w:p>
    <w:p w:rsidRPr="0053713A" w:rsidR="0041328C" w:rsidP="002832FE" w:rsidRDefault="00806755" w14:paraId="2BFD1347" w14:textId="6C18809D">
      <w:pPr>
        <w:spacing w:after="160" w:line="259" w:lineRule="auto"/>
        <w:rPr>
          <w:szCs w:val="18"/>
        </w:rPr>
      </w:pPr>
      <w:r w:rsidRPr="0053713A">
        <w:rPr>
          <w:rFonts w:eastAsia="Verdana" w:cs="Verdana"/>
          <w:szCs w:val="18"/>
        </w:rPr>
        <w:t>Antwoord</w:t>
      </w:r>
      <w:r w:rsidRPr="0053713A">
        <w:rPr>
          <w:rFonts w:eastAsia="Verdana" w:cs="Verdana"/>
          <w:szCs w:val="18"/>
        </w:rPr>
        <w:br/>
      </w:r>
      <w:r w:rsidRPr="0053713A">
        <w:rPr>
          <w:szCs w:val="18"/>
        </w:rPr>
        <w:t>Zie mijn antwoord op vraag 10.</w:t>
      </w:r>
      <w:r w:rsidRPr="0053713A" w:rsidR="004B0C00">
        <w:rPr>
          <w:szCs w:val="18"/>
        </w:rPr>
        <w:br/>
      </w:r>
      <w:r w:rsidRPr="0053713A" w:rsidR="008470C2">
        <w:rPr>
          <w:szCs w:val="18"/>
        </w:rPr>
        <w:br/>
      </w:r>
      <w:r w:rsidRPr="0053713A" w:rsidR="002832FE">
        <w:rPr>
          <w:szCs w:val="18"/>
        </w:rPr>
        <w:t>1</w:t>
      </w:r>
      <w:r w:rsidRPr="0053713A" w:rsidR="002D348E">
        <w:rPr>
          <w:szCs w:val="18"/>
        </w:rPr>
        <w:t>2</w:t>
      </w:r>
      <w:r w:rsidRPr="0053713A" w:rsidR="002832FE">
        <w:rPr>
          <w:szCs w:val="18"/>
        </w:rPr>
        <w:br/>
      </w:r>
      <w:r w:rsidRPr="0053713A" w:rsidR="0041328C">
        <w:rPr>
          <w:szCs w:val="18"/>
        </w:rPr>
        <w:t xml:space="preserve">Kunt u aangeven welke sancties of maatregelen de NVWA heeft opgelegd aan de transportbedrijven en varkenshouderijen naar aanleiding van de overtredingen die in beeld zijn gebracht door </w:t>
      </w:r>
      <w:proofErr w:type="spellStart"/>
      <w:r w:rsidRPr="0053713A" w:rsidR="0041328C">
        <w:rPr>
          <w:szCs w:val="18"/>
        </w:rPr>
        <w:t>Eyes</w:t>
      </w:r>
      <w:proofErr w:type="spellEnd"/>
      <w:r w:rsidRPr="0053713A" w:rsidR="0041328C">
        <w:rPr>
          <w:szCs w:val="18"/>
        </w:rPr>
        <w:t xml:space="preserve"> on Animals?</w:t>
      </w:r>
    </w:p>
    <w:p w:rsidRPr="0053713A" w:rsidR="002832FE" w:rsidP="0041328C" w:rsidRDefault="002832FE" w14:paraId="6309AED4" w14:textId="44E65FB3">
      <w:pPr>
        <w:rPr>
          <w:szCs w:val="18"/>
        </w:rPr>
      </w:pPr>
      <w:r w:rsidRPr="0053713A">
        <w:rPr>
          <w:szCs w:val="18"/>
        </w:rPr>
        <w:t>Antwoord</w:t>
      </w:r>
    </w:p>
    <w:p w:rsidRPr="0053713A" w:rsidR="0041328C" w:rsidP="0041328C" w:rsidRDefault="007F2B98" w14:paraId="797B549C" w14:textId="3F2ABFA6">
      <w:pPr>
        <w:rPr>
          <w:szCs w:val="18"/>
        </w:rPr>
      </w:pPr>
      <w:r>
        <w:rPr>
          <w:szCs w:val="18"/>
        </w:rPr>
        <w:t>Het onderzoek</w:t>
      </w:r>
      <w:r w:rsidR="00641173">
        <w:rPr>
          <w:szCs w:val="18"/>
        </w:rPr>
        <w:t xml:space="preserve"> van de NVWA</w:t>
      </w:r>
      <w:r>
        <w:rPr>
          <w:szCs w:val="18"/>
        </w:rPr>
        <w:t xml:space="preserve"> loopt op dit moment nog dus </w:t>
      </w:r>
      <w:r w:rsidRPr="0053713A" w:rsidR="00590D74">
        <w:rPr>
          <w:szCs w:val="18"/>
        </w:rPr>
        <w:t>kan ik niet vooruitlopen op mogelijke uitkomsten.</w:t>
      </w:r>
    </w:p>
    <w:p w:rsidRPr="0053713A" w:rsidR="0041328C" w:rsidP="0041328C" w:rsidRDefault="0041328C" w14:paraId="2A22418C" w14:textId="77777777">
      <w:pPr>
        <w:rPr>
          <w:szCs w:val="18"/>
        </w:rPr>
      </w:pPr>
    </w:p>
    <w:p w:rsidRPr="0053713A" w:rsidR="0041328C" w:rsidP="002832FE" w:rsidRDefault="002832FE" w14:paraId="0B69EFF8" w14:textId="16F47D13">
      <w:pPr>
        <w:spacing w:after="160" w:line="259" w:lineRule="auto"/>
        <w:rPr>
          <w:szCs w:val="18"/>
        </w:rPr>
      </w:pPr>
      <w:r w:rsidRPr="0053713A">
        <w:rPr>
          <w:szCs w:val="18"/>
        </w:rPr>
        <w:t>1</w:t>
      </w:r>
      <w:r w:rsidRPr="0053713A" w:rsidR="002D348E">
        <w:rPr>
          <w:szCs w:val="18"/>
        </w:rPr>
        <w:t>3</w:t>
      </w:r>
      <w:r w:rsidRPr="0053713A">
        <w:rPr>
          <w:szCs w:val="18"/>
        </w:rPr>
        <w:br/>
      </w:r>
      <w:r w:rsidRPr="0053713A" w:rsidR="0041328C">
        <w:rPr>
          <w:szCs w:val="18"/>
        </w:rPr>
        <w:t>Hoe verklaart u dat ondanks het toezicht en de regelmatige berichtgeving over het structurele dierenleed bij diertransporten, ernstige overtredingen blijven plaatsvinden?</w:t>
      </w:r>
    </w:p>
    <w:p w:rsidR="00590D74" w:rsidP="00590D74" w:rsidRDefault="002832FE" w14:paraId="56817C00" w14:textId="78050D55">
      <w:pPr>
        <w:spacing w:line="240" w:lineRule="auto"/>
        <w:rPr>
          <w:szCs w:val="18"/>
        </w:rPr>
      </w:pPr>
      <w:r w:rsidRPr="0053713A">
        <w:rPr>
          <w:rFonts w:eastAsia="Verdana" w:cs="Verdana"/>
          <w:szCs w:val="18"/>
        </w:rPr>
        <w:t>Antwoord</w:t>
      </w:r>
      <w:r w:rsidRPr="0053713A">
        <w:rPr>
          <w:rFonts w:eastAsia="Verdana" w:cs="Verdana"/>
          <w:szCs w:val="18"/>
        </w:rPr>
        <w:br/>
      </w:r>
      <w:r w:rsidR="00A032D2">
        <w:rPr>
          <w:szCs w:val="18"/>
        </w:rPr>
        <w:t xml:space="preserve">Zoals hierboven aangegeven, staat de huidige wet- en regelgeving lange transporten van levende dieren toe. Dit soort transporten zijn uitdagend voor de dieren die ze ondergaan. Bij het werken met levende dieren, kunnen zaken anders lopen dan van tevoren ingeschat. </w:t>
      </w:r>
      <w:r w:rsidRPr="0053713A" w:rsidR="00590D74">
        <w:rPr>
          <w:szCs w:val="18"/>
        </w:rPr>
        <w:t xml:space="preserve">Ondernemers, zoals vervoerders, maar ook medewerkers bij verzamelcentra hebben </w:t>
      </w:r>
      <w:r w:rsidR="00A032D2">
        <w:rPr>
          <w:szCs w:val="18"/>
        </w:rPr>
        <w:t xml:space="preserve">daarbij </w:t>
      </w:r>
      <w:r w:rsidRPr="0053713A" w:rsidR="00590D74">
        <w:rPr>
          <w:szCs w:val="18"/>
        </w:rPr>
        <w:t>de verantwoordelijkheid om</w:t>
      </w:r>
      <w:r w:rsidR="00A032D2">
        <w:rPr>
          <w:szCs w:val="18"/>
        </w:rPr>
        <w:t xml:space="preserve"> – conform de regelgeving -</w:t>
      </w:r>
      <w:r w:rsidRPr="0053713A" w:rsidR="00590D74">
        <w:rPr>
          <w:szCs w:val="18"/>
        </w:rPr>
        <w:t xml:space="preserve"> met respect met dieren om te gaan en ervoor te zorgen dat pijn en onnodig lijden wordt voorkomen. De sector is dus aan zet om ervoor te zorgen dat dierenleed bij vervoer niet voorkomt. Tegelijkertijd houdt de NVWA risicogericht toezicht en grijpt in op het moment dat overtredingen worden vastgesteld.</w:t>
      </w:r>
    </w:p>
    <w:p w:rsidR="008451C2" w:rsidP="004A348C" w:rsidRDefault="008451C2" w14:paraId="1E3EE611" w14:textId="66ABDE6C">
      <w:pPr>
        <w:rPr>
          <w:szCs w:val="18"/>
        </w:rPr>
      </w:pPr>
    </w:p>
    <w:p w:rsidRPr="001A16D0" w:rsidR="0041328C" w:rsidP="008470C2" w:rsidRDefault="002832FE" w14:paraId="45127C06" w14:textId="43C14F0F">
      <w:pPr>
        <w:rPr>
          <w:szCs w:val="18"/>
        </w:rPr>
      </w:pPr>
      <w:r>
        <w:rPr>
          <w:szCs w:val="18"/>
        </w:rPr>
        <w:t>1</w:t>
      </w:r>
      <w:r w:rsidR="002D348E">
        <w:rPr>
          <w:szCs w:val="18"/>
        </w:rPr>
        <w:t>4</w:t>
      </w:r>
      <w:r>
        <w:rPr>
          <w:szCs w:val="18"/>
        </w:rPr>
        <w:br/>
      </w:r>
      <w:r w:rsidRPr="74557F80" w:rsidR="0041328C">
        <w:rPr>
          <w:szCs w:val="18"/>
        </w:rPr>
        <w:t>Bent u bereid om de omvang van de varkenssector aan te passen op de toezichtcapaciteit van de NVWA, zodat de NVWA wel ordentelijk toezicht kan houden op het welzijn van dieren en daarmee kan voorkomen dat dit ernstige lijden blijft plaatsvinden? Zo nee, waarom niet?</w:t>
      </w:r>
      <w:r w:rsidR="008470C2">
        <w:rPr>
          <w:szCs w:val="18"/>
        </w:rPr>
        <w:br/>
      </w:r>
    </w:p>
    <w:p w:rsidR="0041328C" w:rsidP="0041328C" w:rsidRDefault="002832FE" w14:paraId="712CDC20" w14:textId="4D2E4022">
      <w:pPr>
        <w:spacing w:line="257" w:lineRule="auto"/>
        <w:rPr>
          <w:rFonts w:eastAsia="Verdana" w:cs="Verdana"/>
          <w:szCs w:val="18"/>
        </w:rPr>
      </w:pPr>
      <w:r>
        <w:rPr>
          <w:rFonts w:eastAsia="Verdana" w:cs="Verdana"/>
          <w:szCs w:val="18"/>
        </w:rPr>
        <w:t>Antwoord</w:t>
      </w:r>
      <w:r>
        <w:rPr>
          <w:rFonts w:eastAsia="Verdana" w:cs="Verdana"/>
          <w:szCs w:val="18"/>
        </w:rPr>
        <w:br/>
      </w:r>
      <w:r w:rsidR="008451C2">
        <w:rPr>
          <w:rFonts w:eastAsia="Verdana" w:cs="Verdana"/>
          <w:szCs w:val="18"/>
        </w:rPr>
        <w:t xml:space="preserve">Nee, daar ben ik niet toe bereid. </w:t>
      </w:r>
      <w:r w:rsidR="004B0C00">
        <w:rPr>
          <w:rFonts w:eastAsia="Verdana" w:cs="Verdana"/>
          <w:szCs w:val="18"/>
        </w:rPr>
        <w:t xml:space="preserve">De reden hiervoor staat in mijn antwoord op vraag 13. </w:t>
      </w:r>
    </w:p>
    <w:p w:rsidR="0041328C" w:rsidP="008470C2" w:rsidRDefault="008470C2" w14:paraId="4B50345E" w14:textId="6C310101">
      <w:pPr>
        <w:tabs>
          <w:tab w:val="left" w:pos="1560"/>
        </w:tabs>
        <w:spacing w:line="257" w:lineRule="auto"/>
      </w:pPr>
      <w:r>
        <w:tab/>
      </w:r>
    </w:p>
    <w:p w:rsidRPr="001A16D0" w:rsidR="0041328C" w:rsidP="002832FE" w:rsidRDefault="002832FE" w14:paraId="327E5C5E" w14:textId="1BCDAA07">
      <w:pPr>
        <w:spacing w:after="160" w:line="259" w:lineRule="auto"/>
        <w:rPr>
          <w:szCs w:val="18"/>
        </w:rPr>
      </w:pPr>
      <w:r>
        <w:rPr>
          <w:szCs w:val="18"/>
        </w:rPr>
        <w:t>1</w:t>
      </w:r>
      <w:r w:rsidR="002D348E">
        <w:rPr>
          <w:szCs w:val="18"/>
        </w:rPr>
        <w:t>5</w:t>
      </w:r>
      <w:r>
        <w:rPr>
          <w:szCs w:val="18"/>
        </w:rPr>
        <w:br/>
      </w:r>
      <w:r w:rsidRPr="04E1249F" w:rsidR="0041328C">
        <w:rPr>
          <w:szCs w:val="18"/>
        </w:rPr>
        <w:t>Wat vindt u ervan dat Nederland actief een systeem in stand houdt waarin jonge dieren die ziek en kwetsbaar zijn honderden of zelfs duizenden kilometers worden vervoerd om te worden geslacht in andere landen omdat dit daar iets goedkoper is, met grote gevolgen voor het welzijn van de dieren zelf?</w:t>
      </w:r>
    </w:p>
    <w:p w:rsidRPr="001A16D0" w:rsidR="0041328C" w:rsidP="0041328C" w:rsidRDefault="002832FE" w14:paraId="34AA5B2A" w14:textId="38A7211E">
      <w:pPr>
        <w:rPr>
          <w:szCs w:val="18"/>
        </w:rPr>
      </w:pPr>
      <w:r>
        <w:rPr>
          <w:szCs w:val="18"/>
        </w:rPr>
        <w:t>Antwoord</w:t>
      </w:r>
      <w:r>
        <w:rPr>
          <w:szCs w:val="18"/>
        </w:rPr>
        <w:br/>
      </w:r>
      <w:r w:rsidRPr="7D5FB17C" w:rsidR="0041328C">
        <w:rPr>
          <w:szCs w:val="18"/>
        </w:rPr>
        <w:t xml:space="preserve">Lang transport van dieren – waaronder ook </w:t>
      </w:r>
      <w:r w:rsidR="008A2B87">
        <w:rPr>
          <w:szCs w:val="18"/>
        </w:rPr>
        <w:t xml:space="preserve">van deze </w:t>
      </w:r>
      <w:r w:rsidRPr="7D5FB17C" w:rsidR="0041328C">
        <w:rPr>
          <w:szCs w:val="18"/>
        </w:rPr>
        <w:t>biggen – is toegestaan volgens de Europese Transportverordening. Het betreft hier E</w:t>
      </w:r>
      <w:r w:rsidR="00965A42">
        <w:rPr>
          <w:szCs w:val="18"/>
        </w:rPr>
        <w:t>U-</w:t>
      </w:r>
      <w:r w:rsidRPr="7D5FB17C" w:rsidR="0041328C">
        <w:rPr>
          <w:szCs w:val="18"/>
        </w:rPr>
        <w:t>regels</w:t>
      </w:r>
      <w:r w:rsidR="00944F3B">
        <w:rPr>
          <w:szCs w:val="18"/>
        </w:rPr>
        <w:t xml:space="preserve"> waarbij het niet mogelijk is </w:t>
      </w:r>
      <w:r w:rsidRPr="7D5FB17C" w:rsidR="0041328C">
        <w:rPr>
          <w:szCs w:val="18"/>
        </w:rPr>
        <w:t>om strengere regels te stellen aan het transport van biggen naar Kroatië.</w:t>
      </w:r>
      <w:r w:rsidR="00A032D2">
        <w:rPr>
          <w:szCs w:val="18"/>
        </w:rPr>
        <w:t xml:space="preserve"> Wat Nederland </w:t>
      </w:r>
      <w:r w:rsidR="00021E13">
        <w:rPr>
          <w:szCs w:val="18"/>
        </w:rPr>
        <w:t>doet</w:t>
      </w:r>
      <w:r w:rsidR="00A032D2">
        <w:rPr>
          <w:szCs w:val="18"/>
        </w:rPr>
        <w:t>, is zich bij de onderhandelingen over de herziening van de transportverordening inzetten conform het BNC-fiche (Kamerstuk 22 112 nr. 3861).</w:t>
      </w:r>
    </w:p>
    <w:p w:rsidRPr="001A16D0" w:rsidR="0041328C" w:rsidP="008470C2" w:rsidRDefault="004B0C00" w14:paraId="4B3D02B9" w14:textId="1AD22E08">
      <w:pPr>
        <w:rPr>
          <w:szCs w:val="18"/>
        </w:rPr>
      </w:pPr>
      <w:r>
        <w:rPr>
          <w:szCs w:val="18"/>
        </w:rPr>
        <w:br/>
      </w:r>
      <w:r w:rsidR="002832FE">
        <w:rPr>
          <w:szCs w:val="18"/>
        </w:rPr>
        <w:t>1</w:t>
      </w:r>
      <w:r w:rsidR="002D348E">
        <w:rPr>
          <w:szCs w:val="18"/>
        </w:rPr>
        <w:t>6</w:t>
      </w:r>
      <w:r w:rsidR="002832FE">
        <w:rPr>
          <w:szCs w:val="18"/>
        </w:rPr>
        <w:br/>
      </w:r>
      <w:r w:rsidRPr="001A16D0" w:rsidR="0041328C">
        <w:rPr>
          <w:szCs w:val="18"/>
        </w:rPr>
        <w:t xml:space="preserve">Kunt u bevestigen dat de Kamer de regering al jarenlang oproept om diertransporten drastisch in te perken, waaronder een verbod op transporten die langer dan zes uur duren, een forse daling van het aantal diertransporten, geen diertransporten naar landen buiten </w:t>
      </w:r>
      <w:r w:rsidR="00965A42">
        <w:rPr>
          <w:szCs w:val="18"/>
        </w:rPr>
        <w:t xml:space="preserve">de </w:t>
      </w:r>
      <w:r w:rsidRPr="001A16D0" w:rsidR="0041328C">
        <w:rPr>
          <w:szCs w:val="18"/>
        </w:rPr>
        <w:t>Europ</w:t>
      </w:r>
      <w:r w:rsidR="00965A42">
        <w:rPr>
          <w:szCs w:val="18"/>
        </w:rPr>
        <w:t>ese Unie</w:t>
      </w:r>
      <w:r w:rsidRPr="001A16D0" w:rsidR="0041328C">
        <w:rPr>
          <w:szCs w:val="18"/>
        </w:rPr>
        <w:t>, een verlaging van de maximumtemperatuur en een einde aan transporten op zee (Kamerstuk 36755, nr. 31, Kamerstuk 28286, nr. 1348, Kamerstuk 21501-32, nr. 1605 en Kamerstuk 21501-32, nr. 1507)?</w:t>
      </w:r>
      <w:r w:rsidR="008470C2">
        <w:rPr>
          <w:szCs w:val="18"/>
        </w:rPr>
        <w:br/>
      </w:r>
    </w:p>
    <w:p w:rsidR="0041328C" w:rsidP="0041328C" w:rsidRDefault="002832FE" w14:paraId="7E9E3D4F" w14:textId="327B2DB8">
      <w:pPr>
        <w:rPr>
          <w:szCs w:val="18"/>
        </w:rPr>
      </w:pPr>
      <w:r>
        <w:rPr>
          <w:szCs w:val="18"/>
        </w:rPr>
        <w:t>Antwoord</w:t>
      </w:r>
      <w:r>
        <w:rPr>
          <w:szCs w:val="18"/>
        </w:rPr>
        <w:br/>
      </w:r>
      <w:r w:rsidRPr="7D5FB17C" w:rsidR="0041328C">
        <w:rPr>
          <w:szCs w:val="18"/>
        </w:rPr>
        <w:t>Ja.</w:t>
      </w:r>
    </w:p>
    <w:p w:rsidRPr="001A16D0" w:rsidR="0041328C" w:rsidP="008470C2" w:rsidRDefault="004B0C00" w14:paraId="17A2F231" w14:textId="5104CDA9">
      <w:pPr>
        <w:rPr>
          <w:szCs w:val="18"/>
        </w:rPr>
      </w:pPr>
      <w:r>
        <w:rPr>
          <w:szCs w:val="18"/>
        </w:rPr>
        <w:br/>
      </w:r>
      <w:r w:rsidR="002832FE">
        <w:rPr>
          <w:szCs w:val="18"/>
        </w:rPr>
        <w:t>1</w:t>
      </w:r>
      <w:r w:rsidR="002D348E">
        <w:rPr>
          <w:szCs w:val="18"/>
        </w:rPr>
        <w:t>7</w:t>
      </w:r>
      <w:r w:rsidR="002832FE">
        <w:rPr>
          <w:szCs w:val="18"/>
        </w:rPr>
        <w:br/>
      </w:r>
      <w:r w:rsidRPr="001A16D0" w:rsidR="0041328C">
        <w:rPr>
          <w:szCs w:val="18"/>
        </w:rPr>
        <w:t>Klopt het dat het hoogst onzeker is dat de herziening van de Europese Transportverordening gaat voldoen aan de kaders die zijn gesteld door de Kamer, zoals verwoord in deze verschillende aangenomen moties, en dieren op transport naar verwachting ernstig zullen blijven lijden?</w:t>
      </w:r>
    </w:p>
    <w:p w:rsidR="00590D74" w:rsidP="0041328C" w:rsidRDefault="00590D74" w14:paraId="694637FC" w14:textId="77777777">
      <w:pPr>
        <w:rPr>
          <w:szCs w:val="18"/>
        </w:rPr>
      </w:pPr>
    </w:p>
    <w:p w:rsidR="0041328C" w:rsidP="0041328C" w:rsidRDefault="002832FE" w14:paraId="61320A41" w14:textId="4593B160">
      <w:pPr>
        <w:rPr>
          <w:szCs w:val="18"/>
        </w:rPr>
      </w:pPr>
      <w:r>
        <w:rPr>
          <w:szCs w:val="18"/>
        </w:rPr>
        <w:t>Antwoord</w:t>
      </w:r>
      <w:r>
        <w:rPr>
          <w:szCs w:val="18"/>
        </w:rPr>
        <w:br/>
      </w:r>
      <w:r w:rsidRPr="7D5FB17C" w:rsidR="0041328C">
        <w:rPr>
          <w:szCs w:val="18"/>
        </w:rPr>
        <w:t xml:space="preserve">De onderhandelingen aangaande de herziening van de transportverordening zijn in volle gang. Het krachtenveld is echter zeer uitdagend, met een meerderheid van de lidstaten die vraagt om een versoepeling van de voorgestelde en soms zelfs de huidige regels. Ik zal dus zeer strategisch te werk moeten gaan, waarbij het inderdaad hoogst onzeker is dat de Nederlandse inzet </w:t>
      </w:r>
      <w:r w:rsidR="00D47670">
        <w:rPr>
          <w:szCs w:val="18"/>
        </w:rPr>
        <w:t xml:space="preserve">integraal </w:t>
      </w:r>
      <w:r w:rsidRPr="7D5FB17C" w:rsidR="0041328C">
        <w:rPr>
          <w:szCs w:val="18"/>
        </w:rPr>
        <w:t xml:space="preserve">wordt overgenomen. </w:t>
      </w:r>
    </w:p>
    <w:p w:rsidRPr="001A16D0" w:rsidR="0041328C" w:rsidP="008470C2" w:rsidRDefault="004B0C00" w14:paraId="57C05241" w14:textId="3E91E408">
      <w:pPr>
        <w:rPr>
          <w:szCs w:val="18"/>
        </w:rPr>
      </w:pPr>
      <w:r>
        <w:rPr>
          <w:szCs w:val="18"/>
        </w:rPr>
        <w:br/>
      </w:r>
      <w:r w:rsidR="002832FE">
        <w:rPr>
          <w:szCs w:val="18"/>
        </w:rPr>
        <w:t>1</w:t>
      </w:r>
      <w:r w:rsidR="002D348E">
        <w:rPr>
          <w:szCs w:val="18"/>
        </w:rPr>
        <w:t>8</w:t>
      </w:r>
      <w:r w:rsidR="002832FE">
        <w:rPr>
          <w:szCs w:val="18"/>
        </w:rPr>
        <w:br/>
      </w:r>
      <w:r w:rsidRPr="001A16D0" w:rsidR="0041328C">
        <w:rPr>
          <w:szCs w:val="18"/>
        </w:rPr>
        <w:t>Bent u bereid om deze beelden persoonlijk aan de Europese Commissie en de landbouwministers van andere lidstaten te laten zien met daarbij de klemmende oproep om dergelijke transporten te verbieden? Zo nee, waarom niet?</w:t>
      </w:r>
    </w:p>
    <w:p w:rsidR="00590D74" w:rsidP="0041328C" w:rsidRDefault="00590D74" w14:paraId="7418EE36" w14:textId="77777777">
      <w:pPr>
        <w:rPr>
          <w:szCs w:val="18"/>
        </w:rPr>
      </w:pPr>
    </w:p>
    <w:p w:rsidR="0041328C" w:rsidP="0041328C" w:rsidRDefault="002832FE" w14:paraId="08205E02" w14:textId="46EDB502">
      <w:pPr>
        <w:rPr>
          <w:szCs w:val="18"/>
        </w:rPr>
      </w:pPr>
      <w:r>
        <w:rPr>
          <w:szCs w:val="18"/>
        </w:rPr>
        <w:t>Antwoord</w:t>
      </w:r>
      <w:r w:rsidR="004B0C00">
        <w:rPr>
          <w:szCs w:val="18"/>
        </w:rPr>
        <w:br/>
        <w:t xml:space="preserve">Nee. Zie mijn antwoord op vraag 17. </w:t>
      </w:r>
    </w:p>
    <w:p w:rsidR="0041328C" w:rsidP="008470C2" w:rsidRDefault="004B0C00" w14:paraId="5CC336C3" w14:textId="051E8296">
      <w:pPr>
        <w:rPr>
          <w:szCs w:val="18"/>
        </w:rPr>
      </w:pPr>
      <w:r>
        <w:rPr>
          <w:szCs w:val="18"/>
        </w:rPr>
        <w:br/>
      </w:r>
      <w:r w:rsidR="002832FE">
        <w:rPr>
          <w:szCs w:val="18"/>
        </w:rPr>
        <w:t>1</w:t>
      </w:r>
      <w:r w:rsidR="002D348E">
        <w:rPr>
          <w:szCs w:val="18"/>
        </w:rPr>
        <w:t>9</w:t>
      </w:r>
      <w:r w:rsidR="002832FE">
        <w:rPr>
          <w:szCs w:val="18"/>
        </w:rPr>
        <w:br/>
      </w:r>
      <w:r w:rsidRPr="001A16D0" w:rsidR="0041328C">
        <w:rPr>
          <w:szCs w:val="18"/>
        </w:rPr>
        <w:t>Deelt u de mening dat het de taak is van de minister die verantwoordelijk is voor dierenwelzijn om maatregelen te treffen als blijkt dat dieren in de veehouderij structureel lijden en de huidige wetgeving en handhaving onvoldoende is om hier een einde aan te maken? Zo nee, waarom niet?</w:t>
      </w:r>
    </w:p>
    <w:p w:rsidR="00590D74" w:rsidP="002832FE" w:rsidRDefault="00590D74" w14:paraId="5C4E6815" w14:textId="77777777">
      <w:pPr>
        <w:spacing w:after="160" w:line="259" w:lineRule="auto"/>
        <w:rPr>
          <w:szCs w:val="18"/>
        </w:rPr>
      </w:pPr>
    </w:p>
    <w:p w:rsidR="00590D74" w:rsidP="002832FE" w:rsidRDefault="002832FE" w14:paraId="41EF033F" w14:textId="11ACEA1C">
      <w:pPr>
        <w:spacing w:after="160" w:line="259" w:lineRule="auto"/>
        <w:rPr>
          <w:szCs w:val="18"/>
        </w:rPr>
      </w:pPr>
      <w:r>
        <w:rPr>
          <w:szCs w:val="18"/>
        </w:rPr>
        <w:t>Antwoord</w:t>
      </w:r>
      <w:r>
        <w:rPr>
          <w:szCs w:val="18"/>
        </w:rPr>
        <w:br/>
      </w:r>
      <w:r w:rsidR="0060350E">
        <w:rPr>
          <w:szCs w:val="18"/>
        </w:rPr>
        <w:t>De verantwoordelijkheid voor het dierenwelzijn van gehouden dieren ligt bij de houder van het dier. De wetgeving hierin is al duidelijk</w:t>
      </w:r>
      <w:r w:rsidR="00944F3B">
        <w:rPr>
          <w:szCs w:val="18"/>
        </w:rPr>
        <w:t>;</w:t>
      </w:r>
      <w:r w:rsidR="0060350E">
        <w:rPr>
          <w:szCs w:val="18"/>
        </w:rPr>
        <w:t xml:space="preserve"> dieren die je houdt</w:t>
      </w:r>
      <w:r w:rsidR="000E0B41">
        <w:rPr>
          <w:szCs w:val="18"/>
        </w:rPr>
        <w:t>,</w:t>
      </w:r>
      <w:r w:rsidR="0060350E">
        <w:rPr>
          <w:szCs w:val="18"/>
        </w:rPr>
        <w:t xml:space="preserve"> moet je met respect behandelen. Als dit niet gebeurt, is het in de eerste plaats aan de houders van dieren en de sector in zijn geheel om maatregelen te treffen om zich aan de wet te houden. </w:t>
      </w:r>
      <w:r w:rsidR="00A032D2">
        <w:rPr>
          <w:szCs w:val="18"/>
        </w:rPr>
        <w:t xml:space="preserve">Ik verwacht dit ook van de sector en spreek ze hierop aan waar nodig. </w:t>
      </w:r>
      <w:r w:rsidR="004B0C00">
        <w:rPr>
          <w:szCs w:val="18"/>
        </w:rPr>
        <w:br/>
      </w:r>
    </w:p>
    <w:p w:rsidRPr="001A16D0" w:rsidR="0041328C" w:rsidP="002832FE" w:rsidRDefault="002D348E" w14:paraId="75D75989" w14:textId="6C5A378C">
      <w:pPr>
        <w:spacing w:after="160" w:line="259" w:lineRule="auto"/>
        <w:rPr>
          <w:szCs w:val="18"/>
        </w:rPr>
      </w:pPr>
      <w:r>
        <w:rPr>
          <w:szCs w:val="18"/>
        </w:rPr>
        <w:t>20</w:t>
      </w:r>
      <w:r w:rsidR="002832FE">
        <w:rPr>
          <w:szCs w:val="18"/>
        </w:rPr>
        <w:br/>
      </w:r>
      <w:r w:rsidRPr="74557F80" w:rsidR="0041328C">
        <w:rPr>
          <w:szCs w:val="18"/>
        </w:rPr>
        <w:t>Wat gaat u zelf op de korte termijn doen om een einde te maken aan het lijden van deze biggetjes, aangezien we weten dat wachten op wetgeving vanuit de Europese Unie naar alle waarschijnlijkheid niet gaat leiden tot een fatsoenlijke bescherming van dieren en een einde aan dit structurele leed?</w:t>
      </w:r>
    </w:p>
    <w:p w:rsidR="00944F3B" w:rsidP="00944F3B" w:rsidRDefault="00844A74" w14:paraId="3422B3C4" w14:textId="02425597">
      <w:pPr>
        <w:spacing w:line="240" w:lineRule="auto"/>
        <w:rPr>
          <w:szCs w:val="18"/>
        </w:rPr>
      </w:pPr>
      <w:r>
        <w:rPr>
          <w:rFonts w:eastAsia="Verdana" w:cs="Verdana"/>
          <w:szCs w:val="18"/>
        </w:rPr>
        <w:t>Antwoord</w:t>
      </w:r>
    </w:p>
    <w:p w:rsidR="00944F3B" w:rsidP="00944F3B" w:rsidRDefault="00944F3B" w14:paraId="7A56BB4D" w14:textId="0A8AC916">
      <w:pPr>
        <w:spacing w:line="240" w:lineRule="auto"/>
      </w:pPr>
      <w:r>
        <w:rPr>
          <w:szCs w:val="18"/>
        </w:rPr>
        <w:t>Zoals aangegeven op mijn antwoord op vraag 15 is l</w:t>
      </w:r>
      <w:r w:rsidRPr="7D5FB17C">
        <w:rPr>
          <w:szCs w:val="18"/>
        </w:rPr>
        <w:t>ang transport van dieren toegestaan volgens de E</w:t>
      </w:r>
      <w:r w:rsidR="00965A42">
        <w:rPr>
          <w:szCs w:val="18"/>
        </w:rPr>
        <w:t>U-</w:t>
      </w:r>
      <w:r w:rsidRPr="7D5FB17C">
        <w:rPr>
          <w:szCs w:val="18"/>
        </w:rPr>
        <w:t xml:space="preserve">Transportverordening. Het betreft hier Europese regels, waarbij het niet mogelijk </w:t>
      </w:r>
      <w:r>
        <w:rPr>
          <w:szCs w:val="18"/>
        </w:rPr>
        <w:t xml:space="preserve">is </w:t>
      </w:r>
      <w:r w:rsidRPr="7D5FB17C">
        <w:rPr>
          <w:szCs w:val="18"/>
        </w:rPr>
        <w:t>om strengere regels te stellen aan het transport van biggen naar Kroatië.</w:t>
      </w:r>
      <w:r>
        <w:rPr>
          <w:szCs w:val="18"/>
        </w:rPr>
        <w:t xml:space="preserve"> </w:t>
      </w:r>
      <w:r w:rsidRPr="7D5FB17C">
        <w:rPr>
          <w:szCs w:val="18"/>
        </w:rPr>
        <w:t xml:space="preserve">De Nederlandse inzet bij de herziening van de transportverordening is helder: alleen kort transport (&lt;9 uur) voor kwetsbare dieren en slachtdieren. </w:t>
      </w:r>
    </w:p>
    <w:p w:rsidR="009F298E" w:rsidRDefault="009F298E" w14:paraId="5ABB81B5" w14:textId="77777777">
      <w:pPr>
        <w:spacing w:line="240" w:lineRule="auto"/>
      </w:pPr>
      <w:r>
        <w:br w:type="page"/>
      </w:r>
    </w:p>
    <w:p w:rsidRPr="001A16D0" w:rsidR="0041328C" w:rsidP="008470C2" w:rsidRDefault="004B0C00" w14:paraId="0FE8E3D2" w14:textId="6DFE9588">
      <w:pPr>
        <w:spacing w:line="257" w:lineRule="auto"/>
      </w:pPr>
      <w:r>
        <w:br/>
      </w:r>
      <w:r w:rsidR="002832FE">
        <w:rPr>
          <w:szCs w:val="18"/>
        </w:rPr>
        <w:t>2</w:t>
      </w:r>
      <w:r w:rsidR="002D348E">
        <w:rPr>
          <w:szCs w:val="18"/>
        </w:rPr>
        <w:t>1</w:t>
      </w:r>
      <w:r w:rsidR="002832FE">
        <w:rPr>
          <w:szCs w:val="18"/>
        </w:rPr>
        <w:br/>
      </w:r>
      <w:r w:rsidRPr="04E1249F" w:rsidR="0041328C">
        <w:rPr>
          <w:szCs w:val="18"/>
        </w:rPr>
        <w:t>Kunt u deze vragen één voor één en binnen de daarvoor gestelde termijn beantwoorden?</w:t>
      </w:r>
      <w:r w:rsidR="008470C2">
        <w:rPr>
          <w:szCs w:val="18"/>
        </w:rPr>
        <w:br/>
      </w:r>
    </w:p>
    <w:p w:rsidRPr="00B601CC" w:rsidR="00481085" w:rsidP="00524FB4" w:rsidRDefault="002832FE" w14:paraId="0CFE41B1" w14:textId="6F0D8FCE">
      <w:pPr>
        <w:rPr>
          <w:szCs w:val="18"/>
        </w:rPr>
      </w:pPr>
      <w:r>
        <w:rPr>
          <w:szCs w:val="18"/>
        </w:rPr>
        <w:t>Antwoord</w:t>
      </w:r>
      <w:r>
        <w:rPr>
          <w:szCs w:val="18"/>
        </w:rPr>
        <w:br/>
      </w:r>
      <w:r w:rsidRPr="04E1249F" w:rsidR="0041328C">
        <w:rPr>
          <w:szCs w:val="18"/>
        </w:rPr>
        <w:t xml:space="preserve">Ik heb de vragen één voor één beantwoord. </w:t>
      </w:r>
    </w:p>
    <w:sectPr w:rsidRPr="00B601CC"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D1FC" w14:textId="77777777" w:rsidR="00644575" w:rsidRDefault="00644575">
      <w:r>
        <w:separator/>
      </w:r>
    </w:p>
    <w:p w14:paraId="2A1D8C09" w14:textId="77777777" w:rsidR="00644575" w:rsidRDefault="00644575"/>
  </w:endnote>
  <w:endnote w:type="continuationSeparator" w:id="0">
    <w:p w14:paraId="5F1B6533" w14:textId="77777777" w:rsidR="00644575" w:rsidRDefault="00644575">
      <w:r>
        <w:continuationSeparator/>
      </w:r>
    </w:p>
    <w:p w14:paraId="39062BFF" w14:textId="77777777" w:rsidR="00644575" w:rsidRDefault="00644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A68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23AF3" w14:paraId="6FB5B047" w14:textId="77777777" w:rsidTr="00CA6A25">
      <w:trPr>
        <w:trHeight w:hRule="exact" w:val="240"/>
      </w:trPr>
      <w:tc>
        <w:tcPr>
          <w:tcW w:w="7601" w:type="dxa"/>
        </w:tcPr>
        <w:p w14:paraId="4F01E93A" w14:textId="77777777" w:rsidR="00527BD4" w:rsidRDefault="00527BD4" w:rsidP="003F1F6B">
          <w:pPr>
            <w:pStyle w:val="Huisstijl-Rubricering"/>
          </w:pPr>
        </w:p>
      </w:tc>
      <w:tc>
        <w:tcPr>
          <w:tcW w:w="2156" w:type="dxa"/>
        </w:tcPr>
        <w:p w14:paraId="175D41E5" w14:textId="0F07CA02" w:rsidR="00527BD4" w:rsidRPr="00645414" w:rsidRDefault="002D348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B5301">
              <w:t>7</w:t>
            </w:r>
          </w:fldSimple>
        </w:p>
      </w:tc>
    </w:tr>
  </w:tbl>
  <w:p w14:paraId="283875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23AF3" w14:paraId="557E8158" w14:textId="77777777" w:rsidTr="00CA6A25">
      <w:trPr>
        <w:trHeight w:hRule="exact" w:val="240"/>
      </w:trPr>
      <w:tc>
        <w:tcPr>
          <w:tcW w:w="7601" w:type="dxa"/>
        </w:tcPr>
        <w:p w14:paraId="4EB52DC2" w14:textId="77777777" w:rsidR="00527BD4" w:rsidRDefault="00527BD4" w:rsidP="008C356D">
          <w:pPr>
            <w:pStyle w:val="Huisstijl-Rubricering"/>
          </w:pPr>
        </w:p>
      </w:tc>
      <w:tc>
        <w:tcPr>
          <w:tcW w:w="2170" w:type="dxa"/>
        </w:tcPr>
        <w:p w14:paraId="17A95069" w14:textId="5D302B2D" w:rsidR="00527BD4" w:rsidRPr="00ED539E" w:rsidRDefault="002D348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B5301">
              <w:t>7</w:t>
            </w:r>
          </w:fldSimple>
        </w:p>
      </w:tc>
    </w:tr>
  </w:tbl>
  <w:p w14:paraId="7134E575" w14:textId="77777777" w:rsidR="00527BD4" w:rsidRPr="00BC3B53" w:rsidRDefault="00527BD4" w:rsidP="008C356D">
    <w:pPr>
      <w:pStyle w:val="Voettekst"/>
      <w:spacing w:line="240" w:lineRule="auto"/>
      <w:rPr>
        <w:sz w:val="2"/>
        <w:szCs w:val="2"/>
      </w:rPr>
    </w:pPr>
  </w:p>
  <w:p w14:paraId="1553A73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6EBA" w14:textId="77777777" w:rsidR="00644575" w:rsidRDefault="00644575">
      <w:r>
        <w:separator/>
      </w:r>
    </w:p>
    <w:p w14:paraId="1D75B867" w14:textId="77777777" w:rsidR="00644575" w:rsidRDefault="00644575"/>
  </w:footnote>
  <w:footnote w:type="continuationSeparator" w:id="0">
    <w:p w14:paraId="77146E31" w14:textId="77777777" w:rsidR="00644575" w:rsidRDefault="00644575">
      <w:r>
        <w:continuationSeparator/>
      </w:r>
    </w:p>
    <w:p w14:paraId="65D448FB" w14:textId="77777777" w:rsidR="00644575" w:rsidRDefault="00644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23AF3" w14:paraId="08357DFB" w14:textId="77777777" w:rsidTr="00A50CF6">
      <w:tc>
        <w:tcPr>
          <w:tcW w:w="2156" w:type="dxa"/>
        </w:tcPr>
        <w:p w14:paraId="675D7A9B" w14:textId="77777777" w:rsidR="00527BD4" w:rsidRPr="005819CE" w:rsidRDefault="002D348E" w:rsidP="00A50CF6">
          <w:pPr>
            <w:pStyle w:val="Huisstijl-Adres"/>
            <w:rPr>
              <w:b/>
            </w:rPr>
          </w:pPr>
          <w:r>
            <w:rPr>
              <w:b/>
            </w:rPr>
            <w:t>Directoraat-generaal Agro</w:t>
          </w:r>
          <w:r w:rsidRPr="005819CE">
            <w:rPr>
              <w:b/>
            </w:rPr>
            <w:br/>
          </w:r>
          <w:r>
            <w:t>Directie Dierlijke Agroketens en Dierenwelzijn</w:t>
          </w:r>
        </w:p>
      </w:tc>
    </w:tr>
    <w:tr w:rsidR="00A23AF3" w14:paraId="23FD57F1" w14:textId="77777777" w:rsidTr="00A50CF6">
      <w:trPr>
        <w:trHeight w:hRule="exact" w:val="200"/>
      </w:trPr>
      <w:tc>
        <w:tcPr>
          <w:tcW w:w="2156" w:type="dxa"/>
        </w:tcPr>
        <w:p w14:paraId="072EA85B" w14:textId="77777777" w:rsidR="00527BD4" w:rsidRPr="005819CE" w:rsidRDefault="00527BD4" w:rsidP="00A50CF6"/>
      </w:tc>
    </w:tr>
    <w:tr w:rsidR="00A23AF3" w14:paraId="30AA8A6F" w14:textId="77777777" w:rsidTr="00502512">
      <w:trPr>
        <w:trHeight w:hRule="exact" w:val="774"/>
      </w:trPr>
      <w:tc>
        <w:tcPr>
          <w:tcW w:w="2156" w:type="dxa"/>
        </w:tcPr>
        <w:p w14:paraId="49238AD2" w14:textId="77777777" w:rsidR="00527BD4" w:rsidRDefault="002D348E" w:rsidP="003A5290">
          <w:pPr>
            <w:pStyle w:val="Huisstijl-Kopje"/>
          </w:pPr>
          <w:r>
            <w:t>Ons kenmerk</w:t>
          </w:r>
        </w:p>
        <w:p w14:paraId="7391850F" w14:textId="265D45B5" w:rsidR="00527BD4" w:rsidRPr="005819CE" w:rsidRDefault="002D348E"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917DAD" w:rsidRPr="00917DAD">
                <w:rPr>
                  <w:b w:val="0"/>
                  <w:bCs/>
                </w:rPr>
                <w:t>103149012</w:t>
              </w:r>
            </w:sdtContent>
          </w:sdt>
        </w:p>
      </w:tc>
    </w:tr>
  </w:tbl>
  <w:p w14:paraId="198D9314" w14:textId="77777777" w:rsidR="00527BD4" w:rsidRDefault="00527BD4" w:rsidP="008C356D"/>
  <w:p w14:paraId="67501611" w14:textId="77777777" w:rsidR="00527BD4" w:rsidRPr="00740712" w:rsidRDefault="00527BD4" w:rsidP="008C356D"/>
  <w:p w14:paraId="066B8609" w14:textId="77777777" w:rsidR="00527BD4" w:rsidRPr="00217880" w:rsidRDefault="00527BD4" w:rsidP="008C356D">
    <w:pPr>
      <w:spacing w:line="0" w:lineRule="atLeast"/>
      <w:rPr>
        <w:sz w:val="2"/>
        <w:szCs w:val="2"/>
      </w:rPr>
    </w:pPr>
  </w:p>
  <w:p w14:paraId="6601C469" w14:textId="77777777" w:rsidR="00527BD4" w:rsidRDefault="00527BD4" w:rsidP="004F44C2">
    <w:pPr>
      <w:pStyle w:val="Koptekst"/>
      <w:rPr>
        <w:rFonts w:cs="Verdana-Bold"/>
        <w:b/>
        <w:bCs/>
        <w:smallCaps/>
        <w:szCs w:val="18"/>
      </w:rPr>
    </w:pPr>
  </w:p>
  <w:p w14:paraId="6CD8D260" w14:textId="77777777" w:rsidR="00527BD4" w:rsidRDefault="00527BD4" w:rsidP="004F44C2"/>
  <w:p w14:paraId="550B8BBC" w14:textId="77777777" w:rsidR="00527BD4" w:rsidRPr="00740712" w:rsidRDefault="00527BD4" w:rsidP="004F44C2"/>
  <w:p w14:paraId="36FC83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3AF3" w14:paraId="3130F796" w14:textId="77777777" w:rsidTr="00751A6A">
      <w:trPr>
        <w:trHeight w:val="2636"/>
      </w:trPr>
      <w:tc>
        <w:tcPr>
          <w:tcW w:w="737" w:type="dxa"/>
        </w:tcPr>
        <w:p w14:paraId="321BF35A" w14:textId="77777777" w:rsidR="00527BD4" w:rsidRDefault="00527BD4" w:rsidP="00D0609E">
          <w:pPr>
            <w:framePr w:w="6340" w:h="2750" w:hRule="exact" w:hSpace="180" w:wrap="around" w:vAnchor="page" w:hAnchor="text" w:x="3873" w:y="-140"/>
            <w:spacing w:line="240" w:lineRule="auto"/>
          </w:pPr>
        </w:p>
      </w:tc>
      <w:tc>
        <w:tcPr>
          <w:tcW w:w="5156" w:type="dxa"/>
        </w:tcPr>
        <w:p w14:paraId="75538F25" w14:textId="77777777" w:rsidR="00527BD4" w:rsidRDefault="002D348E"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772E20E" wp14:editId="5D56F25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1A77B46" w14:textId="77777777" w:rsidR="003E0C4D" w:rsidRDefault="003E0C4D" w:rsidP="00D0609E">
          <w:pPr>
            <w:framePr w:w="6340" w:h="2750" w:hRule="exact" w:hSpace="180" w:wrap="around" w:vAnchor="page" w:hAnchor="text" w:x="3873" w:y="-140"/>
            <w:spacing w:line="240" w:lineRule="auto"/>
          </w:pPr>
        </w:p>
      </w:tc>
    </w:tr>
  </w:tbl>
  <w:p w14:paraId="3E96F016" w14:textId="77777777" w:rsidR="00527BD4" w:rsidRDefault="00527BD4" w:rsidP="00D0609E">
    <w:pPr>
      <w:framePr w:w="6340" w:h="2750" w:hRule="exact" w:hSpace="180" w:wrap="around" w:vAnchor="page" w:hAnchor="text" w:x="3873" w:y="-140"/>
    </w:pPr>
  </w:p>
  <w:p w14:paraId="3F85577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23AF3" w14:paraId="63C079D7" w14:textId="77777777" w:rsidTr="00A50CF6">
      <w:tc>
        <w:tcPr>
          <w:tcW w:w="2160" w:type="dxa"/>
        </w:tcPr>
        <w:p w14:paraId="7979DB34" w14:textId="77777777" w:rsidR="00527BD4" w:rsidRPr="005819CE" w:rsidRDefault="002D348E" w:rsidP="00A50CF6">
          <w:pPr>
            <w:pStyle w:val="Huisstijl-Adres"/>
            <w:rPr>
              <w:b/>
            </w:rPr>
          </w:pPr>
          <w:r>
            <w:rPr>
              <w:b/>
            </w:rPr>
            <w:t>Directoraat-generaal Agro</w:t>
          </w:r>
          <w:r w:rsidRPr="005819CE">
            <w:rPr>
              <w:b/>
            </w:rPr>
            <w:br/>
          </w:r>
          <w:r>
            <w:t>Directie Dierlijke Agroketens en Dierenwelzijn</w:t>
          </w:r>
        </w:p>
        <w:p w14:paraId="52DB4BB5" w14:textId="77777777" w:rsidR="00527BD4" w:rsidRPr="00BE5ED9" w:rsidRDefault="002D348E" w:rsidP="00A50CF6">
          <w:pPr>
            <w:pStyle w:val="Huisstijl-Adres"/>
          </w:pPr>
          <w:r>
            <w:rPr>
              <w:b/>
            </w:rPr>
            <w:t>Bezoekadres</w:t>
          </w:r>
          <w:r>
            <w:rPr>
              <w:b/>
            </w:rPr>
            <w:br/>
          </w:r>
          <w:r>
            <w:t>Bezuidenhoutseweg 73</w:t>
          </w:r>
          <w:r w:rsidRPr="005819CE">
            <w:br/>
          </w:r>
          <w:r>
            <w:t>2594 AC Den Haag</w:t>
          </w:r>
        </w:p>
        <w:p w14:paraId="41F4354C" w14:textId="77777777" w:rsidR="00EF495B" w:rsidRDefault="002D348E" w:rsidP="0098788A">
          <w:pPr>
            <w:pStyle w:val="Huisstijl-Adres"/>
          </w:pPr>
          <w:r>
            <w:rPr>
              <w:b/>
            </w:rPr>
            <w:t>Postadres</w:t>
          </w:r>
          <w:r>
            <w:rPr>
              <w:b/>
            </w:rPr>
            <w:br/>
          </w:r>
          <w:r>
            <w:t>Postbus 20401</w:t>
          </w:r>
          <w:r w:rsidRPr="005819CE">
            <w:br/>
            <w:t>2500 E</w:t>
          </w:r>
          <w:r>
            <w:t>K</w:t>
          </w:r>
          <w:r w:rsidRPr="005819CE">
            <w:t xml:space="preserve"> Den Haag</w:t>
          </w:r>
        </w:p>
        <w:p w14:paraId="50AD7695" w14:textId="77777777" w:rsidR="00556BEE" w:rsidRPr="005B3814" w:rsidRDefault="002D348E" w:rsidP="0098788A">
          <w:pPr>
            <w:pStyle w:val="Huisstijl-Adres"/>
          </w:pPr>
          <w:r>
            <w:rPr>
              <w:b/>
            </w:rPr>
            <w:t>Overheidsidentificatienr</w:t>
          </w:r>
          <w:r>
            <w:rPr>
              <w:b/>
            </w:rPr>
            <w:br/>
          </w:r>
          <w:r w:rsidR="00BA129E">
            <w:rPr>
              <w:rFonts w:cs="Agrofont"/>
              <w:iCs/>
            </w:rPr>
            <w:t>00000001858272854000</w:t>
          </w:r>
        </w:p>
        <w:p w14:paraId="36D6A68F" w14:textId="57CD6F5D" w:rsidR="00527BD4" w:rsidRPr="005819CE" w:rsidRDefault="002D348E"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23AF3" w14:paraId="5DBE0142" w14:textId="77777777" w:rsidTr="00A50CF6">
      <w:trPr>
        <w:trHeight w:hRule="exact" w:val="200"/>
      </w:trPr>
      <w:tc>
        <w:tcPr>
          <w:tcW w:w="2160" w:type="dxa"/>
        </w:tcPr>
        <w:p w14:paraId="6A0F084A" w14:textId="77777777" w:rsidR="00527BD4" w:rsidRPr="005819CE" w:rsidRDefault="00527BD4" w:rsidP="00A50CF6"/>
      </w:tc>
    </w:tr>
    <w:tr w:rsidR="00A23AF3" w14:paraId="4150CB2F" w14:textId="77777777" w:rsidTr="00A50CF6">
      <w:tc>
        <w:tcPr>
          <w:tcW w:w="2160" w:type="dxa"/>
        </w:tcPr>
        <w:p w14:paraId="5D431CEA" w14:textId="77777777" w:rsidR="000C0163" w:rsidRPr="005819CE" w:rsidRDefault="002D348E" w:rsidP="000C0163">
          <w:pPr>
            <w:pStyle w:val="Huisstijl-Kopje"/>
          </w:pPr>
          <w:r>
            <w:t>Ons kenmerk</w:t>
          </w:r>
          <w:r w:rsidRPr="005819CE">
            <w:t xml:space="preserve"> </w:t>
          </w:r>
        </w:p>
        <w:p w14:paraId="72B911F9" w14:textId="1B895815" w:rsidR="000C0163" w:rsidRPr="005819CE" w:rsidRDefault="002D348E" w:rsidP="000C0163">
          <w:pPr>
            <w:pStyle w:val="Huisstijl-Gegeven"/>
          </w:pPr>
          <w:r>
            <w:t>DGA-DAD /</w:t>
          </w:r>
          <w:r w:rsidR="00CC7BA8">
            <w:t xml:space="preserve"> </w:t>
          </w:r>
          <w:r>
            <w:t>10</w:t>
          </w:r>
          <w:r w:rsidR="00917DAD">
            <w:t>3149012</w:t>
          </w:r>
        </w:p>
        <w:p w14:paraId="40F37CE9" w14:textId="77777777" w:rsidR="00527BD4" w:rsidRPr="005819CE" w:rsidRDefault="002D348E" w:rsidP="00A50CF6">
          <w:pPr>
            <w:pStyle w:val="Huisstijl-Kopje"/>
          </w:pPr>
          <w:r>
            <w:t>Uw kenmerk</w:t>
          </w:r>
        </w:p>
        <w:p w14:paraId="5821B887" w14:textId="5C873A2E" w:rsidR="00527BD4" w:rsidRPr="005819CE" w:rsidRDefault="0041328C" w:rsidP="00B601CC">
          <w:pPr>
            <w:pStyle w:val="Huisstijl-Gegeven"/>
          </w:pPr>
          <w:r w:rsidRPr="0041328C">
            <w:t>2025Z19506</w:t>
          </w:r>
        </w:p>
        <w:p w14:paraId="20B0FFC4" w14:textId="77777777" w:rsidR="00527BD4" w:rsidRPr="005819CE" w:rsidRDefault="00527BD4" w:rsidP="00A50CF6">
          <w:pPr>
            <w:pStyle w:val="Huisstijl-Gegeven"/>
          </w:pPr>
        </w:p>
      </w:tc>
    </w:tr>
  </w:tbl>
  <w:p w14:paraId="538FA0C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23AF3" w14:paraId="43A8A231" w14:textId="77777777" w:rsidTr="009E2051">
      <w:trPr>
        <w:trHeight w:val="400"/>
      </w:trPr>
      <w:tc>
        <w:tcPr>
          <w:tcW w:w="7520" w:type="dxa"/>
          <w:gridSpan w:val="2"/>
        </w:tcPr>
        <w:p w14:paraId="48175F1C" w14:textId="77777777" w:rsidR="00527BD4" w:rsidRPr="00BC3B53" w:rsidRDefault="002D348E" w:rsidP="00A50CF6">
          <w:pPr>
            <w:pStyle w:val="Huisstijl-Retouradres"/>
          </w:pPr>
          <w:r>
            <w:t>&gt; Retouradres Postbus 20401 2500 EK Den Haag</w:t>
          </w:r>
        </w:p>
      </w:tc>
    </w:tr>
    <w:tr w:rsidR="00A23AF3" w14:paraId="6F68F13D" w14:textId="77777777" w:rsidTr="009E2051">
      <w:tc>
        <w:tcPr>
          <w:tcW w:w="7520" w:type="dxa"/>
          <w:gridSpan w:val="2"/>
        </w:tcPr>
        <w:p w14:paraId="376316A8" w14:textId="77777777" w:rsidR="00527BD4" w:rsidRPr="00983E8F" w:rsidRDefault="00527BD4" w:rsidP="00A50CF6">
          <w:pPr>
            <w:pStyle w:val="Huisstijl-Rubricering"/>
          </w:pPr>
        </w:p>
      </w:tc>
    </w:tr>
    <w:tr w:rsidR="00A23AF3" w14:paraId="771881B4" w14:textId="77777777" w:rsidTr="009E2051">
      <w:trPr>
        <w:trHeight w:hRule="exact" w:val="2440"/>
      </w:trPr>
      <w:tc>
        <w:tcPr>
          <w:tcW w:w="7520" w:type="dxa"/>
          <w:gridSpan w:val="2"/>
        </w:tcPr>
        <w:p w14:paraId="27FB9292" w14:textId="77777777" w:rsidR="00527BD4" w:rsidRDefault="002D348E" w:rsidP="00A50CF6">
          <w:pPr>
            <w:pStyle w:val="Huisstijl-NAW"/>
          </w:pPr>
          <w:r>
            <w:t xml:space="preserve">De Voorzitter van de Tweede Kamer </w:t>
          </w:r>
        </w:p>
        <w:p w14:paraId="7932A39B" w14:textId="77777777" w:rsidR="00D87195" w:rsidRDefault="002D348E" w:rsidP="00D87195">
          <w:pPr>
            <w:pStyle w:val="Huisstijl-NAW"/>
          </w:pPr>
          <w:r>
            <w:t>der Staten-Generaal</w:t>
          </w:r>
        </w:p>
        <w:p w14:paraId="26BB76D5" w14:textId="77777777" w:rsidR="005C769E" w:rsidRDefault="002D348E" w:rsidP="005C769E">
          <w:pPr>
            <w:rPr>
              <w:szCs w:val="18"/>
            </w:rPr>
          </w:pPr>
          <w:r>
            <w:rPr>
              <w:szCs w:val="18"/>
            </w:rPr>
            <w:t>Prinses Irenestraat 6</w:t>
          </w:r>
        </w:p>
        <w:p w14:paraId="00CA973C" w14:textId="77777777" w:rsidR="005C769E" w:rsidRDefault="002D348E" w:rsidP="005C769E">
          <w:pPr>
            <w:pStyle w:val="Huisstijl-NAW"/>
          </w:pPr>
          <w:r>
            <w:t>2595 BD  DEN HAAG</w:t>
          </w:r>
        </w:p>
      </w:tc>
    </w:tr>
    <w:tr w:rsidR="00A23AF3" w14:paraId="411C16DE" w14:textId="77777777" w:rsidTr="009E2051">
      <w:trPr>
        <w:trHeight w:hRule="exact" w:val="400"/>
      </w:trPr>
      <w:tc>
        <w:tcPr>
          <w:tcW w:w="7520" w:type="dxa"/>
          <w:gridSpan w:val="2"/>
        </w:tcPr>
        <w:p w14:paraId="0234DD57" w14:textId="77ACA498" w:rsidR="00527BD4" w:rsidRPr="00035E67" w:rsidRDefault="00527BD4" w:rsidP="00A50CF6">
          <w:pPr>
            <w:tabs>
              <w:tab w:val="left" w:pos="740"/>
            </w:tabs>
            <w:autoSpaceDE w:val="0"/>
            <w:autoSpaceDN w:val="0"/>
            <w:adjustRightInd w:val="0"/>
            <w:ind w:left="743" w:hanging="743"/>
            <w:rPr>
              <w:rFonts w:cs="Verdana"/>
              <w:szCs w:val="18"/>
            </w:rPr>
          </w:pPr>
        </w:p>
      </w:tc>
    </w:tr>
    <w:tr w:rsidR="00A23AF3" w14:paraId="660167BA" w14:textId="77777777" w:rsidTr="009E2051">
      <w:trPr>
        <w:trHeight w:val="240"/>
      </w:trPr>
      <w:tc>
        <w:tcPr>
          <w:tcW w:w="900" w:type="dxa"/>
        </w:tcPr>
        <w:p w14:paraId="6DA60855" w14:textId="77777777" w:rsidR="00527BD4" w:rsidRPr="007709EF" w:rsidRDefault="002D348E" w:rsidP="00A50CF6">
          <w:pPr>
            <w:rPr>
              <w:szCs w:val="18"/>
            </w:rPr>
          </w:pPr>
          <w:r>
            <w:rPr>
              <w:szCs w:val="18"/>
            </w:rPr>
            <w:t>Datum</w:t>
          </w:r>
        </w:p>
      </w:tc>
      <w:tc>
        <w:tcPr>
          <w:tcW w:w="6620" w:type="dxa"/>
        </w:tcPr>
        <w:p w14:paraId="159A92E0" w14:textId="128CA610" w:rsidR="00527BD4" w:rsidRPr="007709EF" w:rsidRDefault="009F298E" w:rsidP="00A50CF6">
          <w:r>
            <w:t>20 januari 2026</w:t>
          </w:r>
        </w:p>
      </w:tc>
    </w:tr>
    <w:tr w:rsidR="00A23AF3" w14:paraId="3EF6B32E" w14:textId="77777777" w:rsidTr="009E2051">
      <w:trPr>
        <w:trHeight w:val="240"/>
      </w:trPr>
      <w:tc>
        <w:tcPr>
          <w:tcW w:w="900" w:type="dxa"/>
        </w:tcPr>
        <w:p w14:paraId="5EF527EE" w14:textId="77777777" w:rsidR="00527BD4" w:rsidRPr="007709EF" w:rsidRDefault="002D348E" w:rsidP="00A50CF6">
          <w:pPr>
            <w:rPr>
              <w:szCs w:val="18"/>
            </w:rPr>
          </w:pPr>
          <w:r>
            <w:rPr>
              <w:szCs w:val="18"/>
            </w:rPr>
            <w:t>Betreft</w:t>
          </w:r>
        </w:p>
      </w:tc>
      <w:tc>
        <w:tcPr>
          <w:tcW w:w="6620" w:type="dxa"/>
        </w:tcPr>
        <w:p w14:paraId="5674192D" w14:textId="5A9E524B" w:rsidR="00A23AF3" w:rsidRDefault="002D348E" w:rsidP="0041328C">
          <w:r>
            <w:t>Beantwoording Kamervragen over het "ernstig dierenleed bij transporten van honderdduizenden zieke en kwetsbare biggetjes naar Zuid-Europa"</w:t>
          </w:r>
        </w:p>
      </w:tc>
    </w:tr>
  </w:tbl>
  <w:p w14:paraId="1944D1C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1A3FE4">
      <w:start w:val="1"/>
      <w:numFmt w:val="bullet"/>
      <w:pStyle w:val="Lijstopsomteken"/>
      <w:lvlText w:val="•"/>
      <w:lvlJc w:val="left"/>
      <w:pPr>
        <w:tabs>
          <w:tab w:val="num" w:pos="227"/>
        </w:tabs>
        <w:ind w:left="227" w:hanging="227"/>
      </w:pPr>
      <w:rPr>
        <w:rFonts w:ascii="Verdana" w:hAnsi="Verdana" w:hint="default"/>
        <w:sz w:val="18"/>
        <w:szCs w:val="18"/>
      </w:rPr>
    </w:lvl>
    <w:lvl w:ilvl="1" w:tplc="5EBE3B54" w:tentative="1">
      <w:start w:val="1"/>
      <w:numFmt w:val="bullet"/>
      <w:lvlText w:val="o"/>
      <w:lvlJc w:val="left"/>
      <w:pPr>
        <w:tabs>
          <w:tab w:val="num" w:pos="1440"/>
        </w:tabs>
        <w:ind w:left="1440" w:hanging="360"/>
      </w:pPr>
      <w:rPr>
        <w:rFonts w:ascii="Courier New" w:hAnsi="Courier New" w:cs="Courier New" w:hint="default"/>
      </w:rPr>
    </w:lvl>
    <w:lvl w:ilvl="2" w:tplc="678E4130" w:tentative="1">
      <w:start w:val="1"/>
      <w:numFmt w:val="bullet"/>
      <w:lvlText w:val=""/>
      <w:lvlJc w:val="left"/>
      <w:pPr>
        <w:tabs>
          <w:tab w:val="num" w:pos="2160"/>
        </w:tabs>
        <w:ind w:left="2160" w:hanging="360"/>
      </w:pPr>
      <w:rPr>
        <w:rFonts w:ascii="Wingdings" w:hAnsi="Wingdings" w:hint="default"/>
      </w:rPr>
    </w:lvl>
    <w:lvl w:ilvl="3" w:tplc="646043D0" w:tentative="1">
      <w:start w:val="1"/>
      <w:numFmt w:val="bullet"/>
      <w:lvlText w:val=""/>
      <w:lvlJc w:val="left"/>
      <w:pPr>
        <w:tabs>
          <w:tab w:val="num" w:pos="2880"/>
        </w:tabs>
        <w:ind w:left="2880" w:hanging="360"/>
      </w:pPr>
      <w:rPr>
        <w:rFonts w:ascii="Symbol" w:hAnsi="Symbol" w:hint="default"/>
      </w:rPr>
    </w:lvl>
    <w:lvl w:ilvl="4" w:tplc="188C10B2" w:tentative="1">
      <w:start w:val="1"/>
      <w:numFmt w:val="bullet"/>
      <w:lvlText w:val="o"/>
      <w:lvlJc w:val="left"/>
      <w:pPr>
        <w:tabs>
          <w:tab w:val="num" w:pos="3600"/>
        </w:tabs>
        <w:ind w:left="3600" w:hanging="360"/>
      </w:pPr>
      <w:rPr>
        <w:rFonts w:ascii="Courier New" w:hAnsi="Courier New" w:cs="Courier New" w:hint="default"/>
      </w:rPr>
    </w:lvl>
    <w:lvl w:ilvl="5" w:tplc="E8BABC8C" w:tentative="1">
      <w:start w:val="1"/>
      <w:numFmt w:val="bullet"/>
      <w:lvlText w:val=""/>
      <w:lvlJc w:val="left"/>
      <w:pPr>
        <w:tabs>
          <w:tab w:val="num" w:pos="4320"/>
        </w:tabs>
        <w:ind w:left="4320" w:hanging="360"/>
      </w:pPr>
      <w:rPr>
        <w:rFonts w:ascii="Wingdings" w:hAnsi="Wingdings" w:hint="default"/>
      </w:rPr>
    </w:lvl>
    <w:lvl w:ilvl="6" w:tplc="C24C8BDC" w:tentative="1">
      <w:start w:val="1"/>
      <w:numFmt w:val="bullet"/>
      <w:lvlText w:val=""/>
      <w:lvlJc w:val="left"/>
      <w:pPr>
        <w:tabs>
          <w:tab w:val="num" w:pos="5040"/>
        </w:tabs>
        <w:ind w:left="5040" w:hanging="360"/>
      </w:pPr>
      <w:rPr>
        <w:rFonts w:ascii="Symbol" w:hAnsi="Symbol" w:hint="default"/>
      </w:rPr>
    </w:lvl>
    <w:lvl w:ilvl="7" w:tplc="093472A8" w:tentative="1">
      <w:start w:val="1"/>
      <w:numFmt w:val="bullet"/>
      <w:lvlText w:val="o"/>
      <w:lvlJc w:val="left"/>
      <w:pPr>
        <w:tabs>
          <w:tab w:val="num" w:pos="5760"/>
        </w:tabs>
        <w:ind w:left="5760" w:hanging="360"/>
      </w:pPr>
      <w:rPr>
        <w:rFonts w:ascii="Courier New" w:hAnsi="Courier New" w:cs="Courier New" w:hint="default"/>
      </w:rPr>
    </w:lvl>
    <w:lvl w:ilvl="8" w:tplc="0D862B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E35E7D"/>
    <w:multiLevelType w:val="hybridMultilevel"/>
    <w:tmpl w:val="72CEC7C0"/>
    <w:lvl w:ilvl="0" w:tplc="9168EE94">
      <w:start w:val="1"/>
      <w:numFmt w:val="decimal"/>
      <w:lvlText w:val="%1."/>
      <w:lvlJc w:val="left"/>
      <w:pPr>
        <w:ind w:left="720" w:hanging="360"/>
      </w:pPr>
    </w:lvl>
    <w:lvl w:ilvl="1" w:tplc="63541256">
      <w:start w:val="1"/>
      <w:numFmt w:val="lowerLetter"/>
      <w:lvlText w:val="%2."/>
      <w:lvlJc w:val="left"/>
      <w:pPr>
        <w:ind w:left="1440" w:hanging="360"/>
      </w:pPr>
    </w:lvl>
    <w:lvl w:ilvl="2" w:tplc="D966C89A">
      <w:start w:val="1"/>
      <w:numFmt w:val="lowerRoman"/>
      <w:lvlText w:val="%3."/>
      <w:lvlJc w:val="right"/>
      <w:pPr>
        <w:ind w:left="2160" w:hanging="180"/>
      </w:pPr>
    </w:lvl>
    <w:lvl w:ilvl="3" w:tplc="74FA0734">
      <w:start w:val="1"/>
      <w:numFmt w:val="decimal"/>
      <w:lvlText w:val="%4."/>
      <w:lvlJc w:val="left"/>
      <w:pPr>
        <w:ind w:left="2880" w:hanging="360"/>
      </w:pPr>
    </w:lvl>
    <w:lvl w:ilvl="4" w:tplc="D3D04E38">
      <w:start w:val="1"/>
      <w:numFmt w:val="lowerLetter"/>
      <w:lvlText w:val="%5."/>
      <w:lvlJc w:val="left"/>
      <w:pPr>
        <w:ind w:left="3600" w:hanging="360"/>
      </w:pPr>
    </w:lvl>
    <w:lvl w:ilvl="5" w:tplc="4E4896BE">
      <w:start w:val="1"/>
      <w:numFmt w:val="lowerRoman"/>
      <w:lvlText w:val="%6."/>
      <w:lvlJc w:val="right"/>
      <w:pPr>
        <w:ind w:left="4320" w:hanging="180"/>
      </w:pPr>
    </w:lvl>
    <w:lvl w:ilvl="6" w:tplc="8BACB4C8">
      <w:start w:val="1"/>
      <w:numFmt w:val="decimal"/>
      <w:lvlText w:val="%7."/>
      <w:lvlJc w:val="left"/>
      <w:pPr>
        <w:ind w:left="5040" w:hanging="360"/>
      </w:pPr>
    </w:lvl>
    <w:lvl w:ilvl="7" w:tplc="E5AC82CE">
      <w:start w:val="1"/>
      <w:numFmt w:val="lowerLetter"/>
      <w:lvlText w:val="%8."/>
      <w:lvlJc w:val="left"/>
      <w:pPr>
        <w:ind w:left="5760" w:hanging="360"/>
      </w:pPr>
    </w:lvl>
    <w:lvl w:ilvl="8" w:tplc="AB905C52">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6D4FA74">
      <w:start w:val="1"/>
      <w:numFmt w:val="bullet"/>
      <w:pStyle w:val="Lijstopsomteken2"/>
      <w:lvlText w:val="–"/>
      <w:lvlJc w:val="left"/>
      <w:pPr>
        <w:tabs>
          <w:tab w:val="num" w:pos="227"/>
        </w:tabs>
        <w:ind w:left="227" w:firstLine="0"/>
      </w:pPr>
      <w:rPr>
        <w:rFonts w:ascii="Verdana" w:hAnsi="Verdana" w:hint="default"/>
      </w:rPr>
    </w:lvl>
    <w:lvl w:ilvl="1" w:tplc="C89EF448" w:tentative="1">
      <w:start w:val="1"/>
      <w:numFmt w:val="bullet"/>
      <w:lvlText w:val="o"/>
      <w:lvlJc w:val="left"/>
      <w:pPr>
        <w:tabs>
          <w:tab w:val="num" w:pos="1440"/>
        </w:tabs>
        <w:ind w:left="1440" w:hanging="360"/>
      </w:pPr>
      <w:rPr>
        <w:rFonts w:ascii="Courier New" w:hAnsi="Courier New" w:cs="Courier New" w:hint="default"/>
      </w:rPr>
    </w:lvl>
    <w:lvl w:ilvl="2" w:tplc="292CDF18" w:tentative="1">
      <w:start w:val="1"/>
      <w:numFmt w:val="bullet"/>
      <w:lvlText w:val=""/>
      <w:lvlJc w:val="left"/>
      <w:pPr>
        <w:tabs>
          <w:tab w:val="num" w:pos="2160"/>
        </w:tabs>
        <w:ind w:left="2160" w:hanging="360"/>
      </w:pPr>
      <w:rPr>
        <w:rFonts w:ascii="Wingdings" w:hAnsi="Wingdings" w:hint="default"/>
      </w:rPr>
    </w:lvl>
    <w:lvl w:ilvl="3" w:tplc="161A69BA" w:tentative="1">
      <w:start w:val="1"/>
      <w:numFmt w:val="bullet"/>
      <w:lvlText w:val=""/>
      <w:lvlJc w:val="left"/>
      <w:pPr>
        <w:tabs>
          <w:tab w:val="num" w:pos="2880"/>
        </w:tabs>
        <w:ind w:left="2880" w:hanging="360"/>
      </w:pPr>
      <w:rPr>
        <w:rFonts w:ascii="Symbol" w:hAnsi="Symbol" w:hint="default"/>
      </w:rPr>
    </w:lvl>
    <w:lvl w:ilvl="4" w:tplc="731C520C" w:tentative="1">
      <w:start w:val="1"/>
      <w:numFmt w:val="bullet"/>
      <w:lvlText w:val="o"/>
      <w:lvlJc w:val="left"/>
      <w:pPr>
        <w:tabs>
          <w:tab w:val="num" w:pos="3600"/>
        </w:tabs>
        <w:ind w:left="3600" w:hanging="360"/>
      </w:pPr>
      <w:rPr>
        <w:rFonts w:ascii="Courier New" w:hAnsi="Courier New" w:cs="Courier New" w:hint="default"/>
      </w:rPr>
    </w:lvl>
    <w:lvl w:ilvl="5" w:tplc="0EDA1AE8" w:tentative="1">
      <w:start w:val="1"/>
      <w:numFmt w:val="bullet"/>
      <w:lvlText w:val=""/>
      <w:lvlJc w:val="left"/>
      <w:pPr>
        <w:tabs>
          <w:tab w:val="num" w:pos="4320"/>
        </w:tabs>
        <w:ind w:left="4320" w:hanging="360"/>
      </w:pPr>
      <w:rPr>
        <w:rFonts w:ascii="Wingdings" w:hAnsi="Wingdings" w:hint="default"/>
      </w:rPr>
    </w:lvl>
    <w:lvl w:ilvl="6" w:tplc="A0706064" w:tentative="1">
      <w:start w:val="1"/>
      <w:numFmt w:val="bullet"/>
      <w:lvlText w:val=""/>
      <w:lvlJc w:val="left"/>
      <w:pPr>
        <w:tabs>
          <w:tab w:val="num" w:pos="5040"/>
        </w:tabs>
        <w:ind w:left="5040" w:hanging="360"/>
      </w:pPr>
      <w:rPr>
        <w:rFonts w:ascii="Symbol" w:hAnsi="Symbol" w:hint="default"/>
      </w:rPr>
    </w:lvl>
    <w:lvl w:ilvl="7" w:tplc="5BB6DA5C" w:tentative="1">
      <w:start w:val="1"/>
      <w:numFmt w:val="bullet"/>
      <w:lvlText w:val="o"/>
      <w:lvlJc w:val="left"/>
      <w:pPr>
        <w:tabs>
          <w:tab w:val="num" w:pos="5760"/>
        </w:tabs>
        <w:ind w:left="5760" w:hanging="360"/>
      </w:pPr>
      <w:rPr>
        <w:rFonts w:ascii="Courier New" w:hAnsi="Courier New" w:cs="Courier New" w:hint="default"/>
      </w:rPr>
    </w:lvl>
    <w:lvl w:ilvl="8" w:tplc="7460F8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8175429">
    <w:abstractNumId w:val="10"/>
  </w:num>
  <w:num w:numId="2" w16cid:durableId="199898864">
    <w:abstractNumId w:val="7"/>
  </w:num>
  <w:num w:numId="3" w16cid:durableId="1109861940">
    <w:abstractNumId w:val="6"/>
  </w:num>
  <w:num w:numId="4" w16cid:durableId="1073701892">
    <w:abstractNumId w:val="5"/>
  </w:num>
  <w:num w:numId="5" w16cid:durableId="1189566429">
    <w:abstractNumId w:val="4"/>
  </w:num>
  <w:num w:numId="6" w16cid:durableId="724719691">
    <w:abstractNumId w:val="8"/>
  </w:num>
  <w:num w:numId="7" w16cid:durableId="1270969950">
    <w:abstractNumId w:val="3"/>
  </w:num>
  <w:num w:numId="8" w16cid:durableId="913509185">
    <w:abstractNumId w:val="2"/>
  </w:num>
  <w:num w:numId="9" w16cid:durableId="620451980">
    <w:abstractNumId w:val="1"/>
  </w:num>
  <w:num w:numId="10" w16cid:durableId="1370110528">
    <w:abstractNumId w:val="0"/>
  </w:num>
  <w:num w:numId="11" w16cid:durableId="2024942031">
    <w:abstractNumId w:val="9"/>
  </w:num>
  <w:num w:numId="12" w16cid:durableId="538057553">
    <w:abstractNumId w:val="12"/>
  </w:num>
  <w:num w:numId="13" w16cid:durableId="77823723">
    <w:abstractNumId w:val="14"/>
  </w:num>
  <w:num w:numId="14" w16cid:durableId="924730380">
    <w:abstractNumId w:val="13"/>
  </w:num>
  <w:num w:numId="15" w16cid:durableId="1028407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41B"/>
    <w:rsid w:val="000049FB"/>
    <w:rsid w:val="00006C01"/>
    <w:rsid w:val="00007EF4"/>
    <w:rsid w:val="00013862"/>
    <w:rsid w:val="00016012"/>
    <w:rsid w:val="00017085"/>
    <w:rsid w:val="0001715F"/>
    <w:rsid w:val="00020189"/>
    <w:rsid w:val="00020EE4"/>
    <w:rsid w:val="00021E13"/>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0B41"/>
    <w:rsid w:val="000E7895"/>
    <w:rsid w:val="000F161D"/>
    <w:rsid w:val="00111886"/>
    <w:rsid w:val="00121BF0"/>
    <w:rsid w:val="00123704"/>
    <w:rsid w:val="00125C87"/>
    <w:rsid w:val="001270C7"/>
    <w:rsid w:val="00130CA7"/>
    <w:rsid w:val="00132540"/>
    <w:rsid w:val="0014786A"/>
    <w:rsid w:val="00147DCF"/>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04F1B"/>
    <w:rsid w:val="002103D9"/>
    <w:rsid w:val="00211833"/>
    <w:rsid w:val="00212F2A"/>
    <w:rsid w:val="00214F2B"/>
    <w:rsid w:val="00217880"/>
    <w:rsid w:val="00222D66"/>
    <w:rsid w:val="00224A8A"/>
    <w:rsid w:val="002309A8"/>
    <w:rsid w:val="00236CFE"/>
    <w:rsid w:val="00242595"/>
    <w:rsid w:val="002428E3"/>
    <w:rsid w:val="00243031"/>
    <w:rsid w:val="0024509F"/>
    <w:rsid w:val="00245401"/>
    <w:rsid w:val="00260BAF"/>
    <w:rsid w:val="002650F7"/>
    <w:rsid w:val="00273F3B"/>
    <w:rsid w:val="00274DB7"/>
    <w:rsid w:val="00275984"/>
    <w:rsid w:val="00280973"/>
    <w:rsid w:val="00280F74"/>
    <w:rsid w:val="002832FE"/>
    <w:rsid w:val="00286998"/>
    <w:rsid w:val="00291AB7"/>
    <w:rsid w:val="0029422B"/>
    <w:rsid w:val="002A084F"/>
    <w:rsid w:val="002A70DD"/>
    <w:rsid w:val="002B153C"/>
    <w:rsid w:val="002B52FC"/>
    <w:rsid w:val="002C2830"/>
    <w:rsid w:val="002D001A"/>
    <w:rsid w:val="002D28E2"/>
    <w:rsid w:val="002D317B"/>
    <w:rsid w:val="002D348E"/>
    <w:rsid w:val="002D3587"/>
    <w:rsid w:val="002D502D"/>
    <w:rsid w:val="002E0F69"/>
    <w:rsid w:val="002F5147"/>
    <w:rsid w:val="002F7ABD"/>
    <w:rsid w:val="00304DB3"/>
    <w:rsid w:val="00312597"/>
    <w:rsid w:val="00327BA5"/>
    <w:rsid w:val="00334154"/>
    <w:rsid w:val="003372C4"/>
    <w:rsid w:val="00340ECA"/>
    <w:rsid w:val="00341FA0"/>
    <w:rsid w:val="00344F3D"/>
    <w:rsid w:val="00345299"/>
    <w:rsid w:val="00351A8D"/>
    <w:rsid w:val="003526BB"/>
    <w:rsid w:val="00352BCF"/>
    <w:rsid w:val="00353932"/>
    <w:rsid w:val="00353BB5"/>
    <w:rsid w:val="0035464B"/>
    <w:rsid w:val="00361A56"/>
    <w:rsid w:val="0036252A"/>
    <w:rsid w:val="00364D9D"/>
    <w:rsid w:val="00371048"/>
    <w:rsid w:val="0037396C"/>
    <w:rsid w:val="0037421D"/>
    <w:rsid w:val="00376093"/>
    <w:rsid w:val="00377C58"/>
    <w:rsid w:val="00380A54"/>
    <w:rsid w:val="00383DA1"/>
    <w:rsid w:val="00385F30"/>
    <w:rsid w:val="00387847"/>
    <w:rsid w:val="0039201D"/>
    <w:rsid w:val="00393696"/>
    <w:rsid w:val="00393963"/>
    <w:rsid w:val="00395575"/>
    <w:rsid w:val="00395672"/>
    <w:rsid w:val="003957F5"/>
    <w:rsid w:val="003A06C8"/>
    <w:rsid w:val="003A0D7C"/>
    <w:rsid w:val="003A5290"/>
    <w:rsid w:val="003B0155"/>
    <w:rsid w:val="003B625A"/>
    <w:rsid w:val="003B66FB"/>
    <w:rsid w:val="003B7EE7"/>
    <w:rsid w:val="003C0C07"/>
    <w:rsid w:val="003C210B"/>
    <w:rsid w:val="003C2CCB"/>
    <w:rsid w:val="003D04B3"/>
    <w:rsid w:val="003D39EC"/>
    <w:rsid w:val="003E0C4D"/>
    <w:rsid w:val="003E3DD5"/>
    <w:rsid w:val="003F07C6"/>
    <w:rsid w:val="003F1F6B"/>
    <w:rsid w:val="003F3757"/>
    <w:rsid w:val="003F38BD"/>
    <w:rsid w:val="003F44B7"/>
    <w:rsid w:val="004008E9"/>
    <w:rsid w:val="0041328C"/>
    <w:rsid w:val="00413D48"/>
    <w:rsid w:val="00423A19"/>
    <w:rsid w:val="00441AC2"/>
    <w:rsid w:val="0044249B"/>
    <w:rsid w:val="0045023C"/>
    <w:rsid w:val="00451A5B"/>
    <w:rsid w:val="00452BCD"/>
    <w:rsid w:val="00452CEA"/>
    <w:rsid w:val="00462675"/>
    <w:rsid w:val="00465B52"/>
    <w:rsid w:val="0046708E"/>
    <w:rsid w:val="00472A65"/>
    <w:rsid w:val="00474463"/>
    <w:rsid w:val="00474B75"/>
    <w:rsid w:val="00481085"/>
    <w:rsid w:val="00483984"/>
    <w:rsid w:val="00483F0B"/>
    <w:rsid w:val="00496319"/>
    <w:rsid w:val="00497279"/>
    <w:rsid w:val="004A348C"/>
    <w:rsid w:val="004A594A"/>
    <w:rsid w:val="004A670A"/>
    <w:rsid w:val="004B0B29"/>
    <w:rsid w:val="004B0C00"/>
    <w:rsid w:val="004B5465"/>
    <w:rsid w:val="004B70F0"/>
    <w:rsid w:val="004D18B6"/>
    <w:rsid w:val="004D505E"/>
    <w:rsid w:val="004D72CA"/>
    <w:rsid w:val="004E2242"/>
    <w:rsid w:val="004E505E"/>
    <w:rsid w:val="004F33AE"/>
    <w:rsid w:val="004F42FF"/>
    <w:rsid w:val="004F44C2"/>
    <w:rsid w:val="004F5440"/>
    <w:rsid w:val="00502512"/>
    <w:rsid w:val="00505262"/>
    <w:rsid w:val="0051132F"/>
    <w:rsid w:val="00516022"/>
    <w:rsid w:val="00521CEE"/>
    <w:rsid w:val="00524FB4"/>
    <w:rsid w:val="00527BD4"/>
    <w:rsid w:val="0053713A"/>
    <w:rsid w:val="005403C8"/>
    <w:rsid w:val="005429DC"/>
    <w:rsid w:val="00553454"/>
    <w:rsid w:val="005565F9"/>
    <w:rsid w:val="00556BEE"/>
    <w:rsid w:val="005654C3"/>
    <w:rsid w:val="00565F08"/>
    <w:rsid w:val="00573041"/>
    <w:rsid w:val="00575B80"/>
    <w:rsid w:val="0057620F"/>
    <w:rsid w:val="005819CE"/>
    <w:rsid w:val="0058298D"/>
    <w:rsid w:val="00584BAC"/>
    <w:rsid w:val="00590D74"/>
    <w:rsid w:val="00593C2B"/>
    <w:rsid w:val="00595231"/>
    <w:rsid w:val="00596166"/>
    <w:rsid w:val="00597F64"/>
    <w:rsid w:val="005A207F"/>
    <w:rsid w:val="005A2F35"/>
    <w:rsid w:val="005B37C5"/>
    <w:rsid w:val="005B3814"/>
    <w:rsid w:val="005B463E"/>
    <w:rsid w:val="005C34E1"/>
    <w:rsid w:val="005C3FE0"/>
    <w:rsid w:val="005C740C"/>
    <w:rsid w:val="005C769E"/>
    <w:rsid w:val="005D625B"/>
    <w:rsid w:val="005E599B"/>
    <w:rsid w:val="005F62D3"/>
    <w:rsid w:val="005F6D11"/>
    <w:rsid w:val="00600CF0"/>
    <w:rsid w:val="0060350E"/>
    <w:rsid w:val="006048F4"/>
    <w:rsid w:val="0060660A"/>
    <w:rsid w:val="00613B1D"/>
    <w:rsid w:val="00617A44"/>
    <w:rsid w:val="006202B6"/>
    <w:rsid w:val="006247BE"/>
    <w:rsid w:val="00625CD0"/>
    <w:rsid w:val="0062627D"/>
    <w:rsid w:val="00627432"/>
    <w:rsid w:val="00641173"/>
    <w:rsid w:val="00644575"/>
    <w:rsid w:val="006448E4"/>
    <w:rsid w:val="00645414"/>
    <w:rsid w:val="00653606"/>
    <w:rsid w:val="00657143"/>
    <w:rsid w:val="006610E9"/>
    <w:rsid w:val="00661591"/>
    <w:rsid w:val="0066632F"/>
    <w:rsid w:val="00674A89"/>
    <w:rsid w:val="00674F3D"/>
    <w:rsid w:val="00676727"/>
    <w:rsid w:val="00677EFC"/>
    <w:rsid w:val="00685545"/>
    <w:rsid w:val="00685696"/>
    <w:rsid w:val="006864B3"/>
    <w:rsid w:val="00692D64"/>
    <w:rsid w:val="0069356E"/>
    <w:rsid w:val="006A10F8"/>
    <w:rsid w:val="006A15A5"/>
    <w:rsid w:val="006A2100"/>
    <w:rsid w:val="006A5C3B"/>
    <w:rsid w:val="006A72E0"/>
    <w:rsid w:val="006B0BF3"/>
    <w:rsid w:val="006B5301"/>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1BED"/>
    <w:rsid w:val="00714DC5"/>
    <w:rsid w:val="00715237"/>
    <w:rsid w:val="007239A1"/>
    <w:rsid w:val="007254A5"/>
    <w:rsid w:val="007255FC"/>
    <w:rsid w:val="00725748"/>
    <w:rsid w:val="00735D88"/>
    <w:rsid w:val="0073720D"/>
    <w:rsid w:val="00737507"/>
    <w:rsid w:val="00740712"/>
    <w:rsid w:val="007426AA"/>
    <w:rsid w:val="00742AB9"/>
    <w:rsid w:val="00745B19"/>
    <w:rsid w:val="00751A6A"/>
    <w:rsid w:val="00754FBF"/>
    <w:rsid w:val="007669F1"/>
    <w:rsid w:val="007709EF"/>
    <w:rsid w:val="00783559"/>
    <w:rsid w:val="00783633"/>
    <w:rsid w:val="0079551B"/>
    <w:rsid w:val="00797AA5"/>
    <w:rsid w:val="007A26BD"/>
    <w:rsid w:val="007A4105"/>
    <w:rsid w:val="007B4503"/>
    <w:rsid w:val="007C406E"/>
    <w:rsid w:val="007C5183"/>
    <w:rsid w:val="007C7573"/>
    <w:rsid w:val="007E2B20"/>
    <w:rsid w:val="007F2B98"/>
    <w:rsid w:val="007F5331"/>
    <w:rsid w:val="00800CCA"/>
    <w:rsid w:val="00806120"/>
    <w:rsid w:val="00806755"/>
    <w:rsid w:val="00810C93"/>
    <w:rsid w:val="00812028"/>
    <w:rsid w:val="00812DD8"/>
    <w:rsid w:val="00813082"/>
    <w:rsid w:val="00814D03"/>
    <w:rsid w:val="00821FC1"/>
    <w:rsid w:val="00823AE2"/>
    <w:rsid w:val="00827269"/>
    <w:rsid w:val="0083178B"/>
    <w:rsid w:val="00833695"/>
    <w:rsid w:val="008336B7"/>
    <w:rsid w:val="00833A8E"/>
    <w:rsid w:val="00842CD8"/>
    <w:rsid w:val="00842D04"/>
    <w:rsid w:val="008431FA"/>
    <w:rsid w:val="00844A74"/>
    <w:rsid w:val="008451C2"/>
    <w:rsid w:val="008470C2"/>
    <w:rsid w:val="00847444"/>
    <w:rsid w:val="008547BA"/>
    <w:rsid w:val="008553C7"/>
    <w:rsid w:val="00857FEB"/>
    <w:rsid w:val="008601AF"/>
    <w:rsid w:val="00872271"/>
    <w:rsid w:val="00883137"/>
    <w:rsid w:val="008A1F5D"/>
    <w:rsid w:val="008A28F5"/>
    <w:rsid w:val="008A2B87"/>
    <w:rsid w:val="008B1198"/>
    <w:rsid w:val="008B21D3"/>
    <w:rsid w:val="008B3471"/>
    <w:rsid w:val="008B3929"/>
    <w:rsid w:val="008B4125"/>
    <w:rsid w:val="008B4CB3"/>
    <w:rsid w:val="008B567B"/>
    <w:rsid w:val="008B7B24"/>
    <w:rsid w:val="008C29E3"/>
    <w:rsid w:val="008C356D"/>
    <w:rsid w:val="008D693C"/>
    <w:rsid w:val="008E0B3F"/>
    <w:rsid w:val="008E49AD"/>
    <w:rsid w:val="008E51E7"/>
    <w:rsid w:val="008E698E"/>
    <w:rsid w:val="008F1A96"/>
    <w:rsid w:val="008F2584"/>
    <w:rsid w:val="008F3246"/>
    <w:rsid w:val="008F3C1B"/>
    <w:rsid w:val="008F508C"/>
    <w:rsid w:val="0090271B"/>
    <w:rsid w:val="00910642"/>
    <w:rsid w:val="00910DDF"/>
    <w:rsid w:val="00917DAD"/>
    <w:rsid w:val="009240EC"/>
    <w:rsid w:val="00924A2D"/>
    <w:rsid w:val="00930ABD"/>
    <w:rsid w:val="00930B13"/>
    <w:rsid w:val="009311C8"/>
    <w:rsid w:val="00933376"/>
    <w:rsid w:val="00933A2F"/>
    <w:rsid w:val="00940813"/>
    <w:rsid w:val="00941070"/>
    <w:rsid w:val="00944F3B"/>
    <w:rsid w:val="00961445"/>
    <w:rsid w:val="009632E6"/>
    <w:rsid w:val="00963300"/>
    <w:rsid w:val="00965A42"/>
    <w:rsid w:val="009716D8"/>
    <w:rsid w:val="009718F9"/>
    <w:rsid w:val="00972FB9"/>
    <w:rsid w:val="00975112"/>
    <w:rsid w:val="00981768"/>
    <w:rsid w:val="00983E8F"/>
    <w:rsid w:val="009855F2"/>
    <w:rsid w:val="0098788A"/>
    <w:rsid w:val="00994FDA"/>
    <w:rsid w:val="009A31BF"/>
    <w:rsid w:val="009A3B71"/>
    <w:rsid w:val="009A5CFB"/>
    <w:rsid w:val="009A61BC"/>
    <w:rsid w:val="009B0138"/>
    <w:rsid w:val="009B0EC1"/>
    <w:rsid w:val="009B0FE9"/>
    <w:rsid w:val="009B173A"/>
    <w:rsid w:val="009C3F20"/>
    <w:rsid w:val="009C7CA1"/>
    <w:rsid w:val="009D043D"/>
    <w:rsid w:val="009E2051"/>
    <w:rsid w:val="009E4640"/>
    <w:rsid w:val="009F0A66"/>
    <w:rsid w:val="009F298E"/>
    <w:rsid w:val="009F3259"/>
    <w:rsid w:val="00A032D2"/>
    <w:rsid w:val="00A056DE"/>
    <w:rsid w:val="00A128AD"/>
    <w:rsid w:val="00A21E76"/>
    <w:rsid w:val="00A23AF3"/>
    <w:rsid w:val="00A23BC8"/>
    <w:rsid w:val="00A30E68"/>
    <w:rsid w:val="00A31933"/>
    <w:rsid w:val="00A329D2"/>
    <w:rsid w:val="00A34AA0"/>
    <w:rsid w:val="00A3715C"/>
    <w:rsid w:val="00A41FE2"/>
    <w:rsid w:val="00A46FEF"/>
    <w:rsid w:val="00A47948"/>
    <w:rsid w:val="00A50CF6"/>
    <w:rsid w:val="00A56946"/>
    <w:rsid w:val="00A605B6"/>
    <w:rsid w:val="00A6170E"/>
    <w:rsid w:val="00A62A86"/>
    <w:rsid w:val="00A63B8C"/>
    <w:rsid w:val="00A65E36"/>
    <w:rsid w:val="00A65FB1"/>
    <w:rsid w:val="00A6712F"/>
    <w:rsid w:val="00A715F8"/>
    <w:rsid w:val="00A75861"/>
    <w:rsid w:val="00A77F6F"/>
    <w:rsid w:val="00A831FD"/>
    <w:rsid w:val="00A83352"/>
    <w:rsid w:val="00A850A2"/>
    <w:rsid w:val="00A91FA3"/>
    <w:rsid w:val="00A927D3"/>
    <w:rsid w:val="00AA7FC9"/>
    <w:rsid w:val="00AB237D"/>
    <w:rsid w:val="00AB5933"/>
    <w:rsid w:val="00AC292E"/>
    <w:rsid w:val="00AD6EAC"/>
    <w:rsid w:val="00AE013D"/>
    <w:rsid w:val="00AE11B7"/>
    <w:rsid w:val="00AE2BB9"/>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4911"/>
    <w:rsid w:val="00B531DD"/>
    <w:rsid w:val="00B55014"/>
    <w:rsid w:val="00B601CC"/>
    <w:rsid w:val="00B62232"/>
    <w:rsid w:val="00B70BF3"/>
    <w:rsid w:val="00B71DC2"/>
    <w:rsid w:val="00B74920"/>
    <w:rsid w:val="00B80B9A"/>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0CCD"/>
    <w:rsid w:val="00C02E2F"/>
    <w:rsid w:val="00C07B74"/>
    <w:rsid w:val="00C12190"/>
    <w:rsid w:val="00C15A91"/>
    <w:rsid w:val="00C206F1"/>
    <w:rsid w:val="00C20C6C"/>
    <w:rsid w:val="00C217E1"/>
    <w:rsid w:val="00C219B1"/>
    <w:rsid w:val="00C25A1D"/>
    <w:rsid w:val="00C306E6"/>
    <w:rsid w:val="00C32A74"/>
    <w:rsid w:val="00C4015B"/>
    <w:rsid w:val="00C40C60"/>
    <w:rsid w:val="00C41FD4"/>
    <w:rsid w:val="00C429FD"/>
    <w:rsid w:val="00C5258E"/>
    <w:rsid w:val="00C530C9"/>
    <w:rsid w:val="00C560A3"/>
    <w:rsid w:val="00C619A7"/>
    <w:rsid w:val="00C73D5F"/>
    <w:rsid w:val="00C93749"/>
    <w:rsid w:val="00C97C80"/>
    <w:rsid w:val="00CA47D3"/>
    <w:rsid w:val="00CA6533"/>
    <w:rsid w:val="00CA6A25"/>
    <w:rsid w:val="00CA6A3F"/>
    <w:rsid w:val="00CA7C99"/>
    <w:rsid w:val="00CC4E66"/>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691"/>
    <w:rsid w:val="00D17AF8"/>
    <w:rsid w:val="00D21E4B"/>
    <w:rsid w:val="00D23522"/>
    <w:rsid w:val="00D264D6"/>
    <w:rsid w:val="00D33BF0"/>
    <w:rsid w:val="00D33DE0"/>
    <w:rsid w:val="00D36447"/>
    <w:rsid w:val="00D47670"/>
    <w:rsid w:val="00D516BE"/>
    <w:rsid w:val="00D5423B"/>
    <w:rsid w:val="00D54F4E"/>
    <w:rsid w:val="00D604B3"/>
    <w:rsid w:val="00D60BA4"/>
    <w:rsid w:val="00D62419"/>
    <w:rsid w:val="00D63870"/>
    <w:rsid w:val="00D64595"/>
    <w:rsid w:val="00D74100"/>
    <w:rsid w:val="00D75078"/>
    <w:rsid w:val="00D77870"/>
    <w:rsid w:val="00D80977"/>
    <w:rsid w:val="00D80CCE"/>
    <w:rsid w:val="00D86EEA"/>
    <w:rsid w:val="00D87195"/>
    <w:rsid w:val="00D87D03"/>
    <w:rsid w:val="00D95C88"/>
    <w:rsid w:val="00D97B2E"/>
    <w:rsid w:val="00DA241E"/>
    <w:rsid w:val="00DA5DB2"/>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6B8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A6632"/>
    <w:rsid w:val="00EC0DFF"/>
    <w:rsid w:val="00EC237D"/>
    <w:rsid w:val="00EC2E4B"/>
    <w:rsid w:val="00EC4D0E"/>
    <w:rsid w:val="00EC4E2B"/>
    <w:rsid w:val="00EC58D9"/>
    <w:rsid w:val="00ED072A"/>
    <w:rsid w:val="00ED4234"/>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634F"/>
    <w:rsid w:val="00F172BB"/>
    <w:rsid w:val="00F17B10"/>
    <w:rsid w:val="00F21BEF"/>
    <w:rsid w:val="00F2315B"/>
    <w:rsid w:val="00F37BCB"/>
    <w:rsid w:val="00F41A6F"/>
    <w:rsid w:val="00F41B49"/>
    <w:rsid w:val="00F42F43"/>
    <w:rsid w:val="00F45A25"/>
    <w:rsid w:val="00F45D0F"/>
    <w:rsid w:val="00F50F86"/>
    <w:rsid w:val="00F53F91"/>
    <w:rsid w:val="00F61569"/>
    <w:rsid w:val="00F61A72"/>
    <w:rsid w:val="00F62B67"/>
    <w:rsid w:val="00F66F13"/>
    <w:rsid w:val="00F71F9E"/>
    <w:rsid w:val="00F74073"/>
    <w:rsid w:val="00F75603"/>
    <w:rsid w:val="00F845B4"/>
    <w:rsid w:val="00F85720"/>
    <w:rsid w:val="00F8713B"/>
    <w:rsid w:val="00F90A14"/>
    <w:rsid w:val="00F93F9E"/>
    <w:rsid w:val="00FA2CD7"/>
    <w:rsid w:val="00FB06ED"/>
    <w:rsid w:val="00FB739E"/>
    <w:rsid w:val="00FC3165"/>
    <w:rsid w:val="00FC36AB"/>
    <w:rsid w:val="00FC4300"/>
    <w:rsid w:val="00FC7F66"/>
    <w:rsid w:val="00FD4210"/>
    <w:rsid w:val="00FD5776"/>
    <w:rsid w:val="00FE19DA"/>
    <w:rsid w:val="00FE1CB6"/>
    <w:rsid w:val="00FE32C9"/>
    <w:rsid w:val="00FE486B"/>
    <w:rsid w:val="00FE4F08"/>
    <w:rsid w:val="00FF192E"/>
    <w:rsid w:val="00FF2F36"/>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6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41328C"/>
    <w:pPr>
      <w:spacing w:after="160" w:line="259"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41328C"/>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41328C"/>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41328C"/>
    <w:rPr>
      <w:sz w:val="16"/>
      <w:szCs w:val="16"/>
    </w:rPr>
  </w:style>
  <w:style w:type="paragraph" w:styleId="Onderwerpvanopmerking">
    <w:name w:val="annotation subject"/>
    <w:basedOn w:val="Tekstopmerking"/>
    <w:next w:val="Tekstopmerking"/>
    <w:link w:val="OnderwerpvanopmerkingChar"/>
    <w:semiHidden/>
    <w:unhideWhenUsed/>
    <w:rsid w:val="0041328C"/>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41328C"/>
    <w:rPr>
      <w:rFonts w:ascii="Verdana" w:eastAsiaTheme="minorHAnsi" w:hAnsi="Verdana" w:cstheme="minorBidi"/>
      <w:b/>
      <w:bCs/>
      <w:lang w:val="nl-NL" w:eastAsia="nl-NL"/>
    </w:rPr>
  </w:style>
  <w:style w:type="paragraph" w:styleId="Revisie">
    <w:name w:val="Revision"/>
    <w:hidden/>
    <w:uiPriority w:val="99"/>
    <w:semiHidden/>
    <w:rsid w:val="0041328C"/>
    <w:rPr>
      <w:rFonts w:ascii="Verdana" w:hAnsi="Verdana"/>
      <w:sz w:val="18"/>
      <w:szCs w:val="24"/>
      <w:lang w:val="nl-NL" w:eastAsia="nl-NL"/>
    </w:rPr>
  </w:style>
  <w:style w:type="character" w:styleId="Voetnootmarkering">
    <w:name w:val="footnote reference"/>
    <w:basedOn w:val="Standaardalinea-lettertype"/>
    <w:semiHidden/>
    <w:unhideWhenUsed/>
    <w:rsid w:val="004A348C"/>
    <w:rPr>
      <w:vertAlign w:val="superscript"/>
    </w:rPr>
  </w:style>
  <w:style w:type="character" w:styleId="Onopgelostemelding">
    <w:name w:val="Unresolved Mention"/>
    <w:basedOn w:val="Standaardalinea-lettertype"/>
    <w:uiPriority w:val="99"/>
    <w:semiHidden/>
    <w:unhideWhenUsed/>
    <w:rsid w:val="004A3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C67F7">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B52A8"/>
    <w:rsid w:val="00111886"/>
    <w:rsid w:val="00125C87"/>
    <w:rsid w:val="00130CA7"/>
    <w:rsid w:val="001A4803"/>
    <w:rsid w:val="002820F8"/>
    <w:rsid w:val="002A70DD"/>
    <w:rsid w:val="002C67F7"/>
    <w:rsid w:val="00324013"/>
    <w:rsid w:val="003669E5"/>
    <w:rsid w:val="00380A54"/>
    <w:rsid w:val="003B625A"/>
    <w:rsid w:val="003B66FB"/>
    <w:rsid w:val="003C210B"/>
    <w:rsid w:val="004128D2"/>
    <w:rsid w:val="004949F6"/>
    <w:rsid w:val="004A594A"/>
    <w:rsid w:val="004D18B6"/>
    <w:rsid w:val="004D6C1A"/>
    <w:rsid w:val="00553454"/>
    <w:rsid w:val="005B37C5"/>
    <w:rsid w:val="00665584"/>
    <w:rsid w:val="00745B19"/>
    <w:rsid w:val="00783633"/>
    <w:rsid w:val="007859BA"/>
    <w:rsid w:val="007B22B6"/>
    <w:rsid w:val="00887528"/>
    <w:rsid w:val="008D693C"/>
    <w:rsid w:val="009855F2"/>
    <w:rsid w:val="009E5BAE"/>
    <w:rsid w:val="00A65FB1"/>
    <w:rsid w:val="00A6712F"/>
    <w:rsid w:val="00A86A1C"/>
    <w:rsid w:val="00AE2BB9"/>
    <w:rsid w:val="00B51866"/>
    <w:rsid w:val="00C24B2A"/>
    <w:rsid w:val="00C301AE"/>
    <w:rsid w:val="00C41FD4"/>
    <w:rsid w:val="00C560A3"/>
    <w:rsid w:val="00C655A9"/>
    <w:rsid w:val="00C93749"/>
    <w:rsid w:val="00D0305F"/>
    <w:rsid w:val="00D17691"/>
    <w:rsid w:val="00D74100"/>
    <w:rsid w:val="00DA5DB2"/>
    <w:rsid w:val="00E908CB"/>
    <w:rsid w:val="00ED121D"/>
    <w:rsid w:val="00F00930"/>
    <w:rsid w:val="00F37BCB"/>
    <w:rsid w:val="00F41B49"/>
    <w:rsid w:val="00FC5D1F"/>
    <w:rsid w:val="00FF6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1852</ap:Words>
  <ap:Characters>10187</ap:Characters>
  <ap:DocSecurity>0</ap:DocSecurity>
  <ap:Lines>84</ap:Lines>
  <ap:Paragraphs>24</ap:Paragraphs>
  <ap:ScaleCrop>false</ap:ScaleCrop>
  <ap:LinksUpToDate>false</ap:LinksUpToDate>
  <ap:CharactersWithSpaces>12015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2026-01-20T08:43:00.0000000Z</dcterms:created>
  <dcterms:modified xsi:type="dcterms:W3CDTF">2026-01-20T08:43:00.0000000Z</dcterms:modified>
  <dc:description>------------------------</dc:description>
  <dc:subject/>
  <keywords/>
  <version/>
  <category/>
</coreProperties>
</file>