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2026Z00897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januari 2026)</w:t>
        <w:br/>
      </w:r>
    </w:p>
    <w:p>
      <w:r>
        <w:t xml:space="preserve">Vragen van het lid Coenradie (JA21) aan de minister van Justitie en Veiligheid over het Dienstencentrum van de politie.</w:t>
      </w:r>
      <w:r>
        <w:br/>
      </w:r>
    </w:p>
    <w:p>
      <w:r>
        <w:t xml:space="preserve">1. Bent u bekend met het Dienstencentrum van de politie en de rol die dit centrum vervult bij facilitaire dienstverlening, waaronder catering en inkoop?</w:t>
      </w:r>
      <w:r>
        <w:br/>
      </w:r>
    </w:p>
    <w:p>
      <w:r>
        <w:t xml:space="preserve">2. Kunt u een volledig en actueel overzicht geven van alle leveranciers waarmee het Dienstencentrum van de politie momenteel samenwerkt?</w:t>
      </w:r>
      <w:r>
        <w:br/>
      </w:r>
    </w:p>
    <w:p>
      <w:r>
        <w:t xml:space="preserve">3. Kunt u per leverancier aangeven:</w:t>
      </w:r>
      <w:r>
        <w:br/>
      </w:r>
    </w:p>
    <w:p>
      <w:r>
        <w:t xml:space="preserve">   a. de aard van de dienstverlening,</w:t>
      </w:r>
      <w:r>
        <w:br/>
      </w:r>
    </w:p>
    <w:p>
      <w:r>
        <w:t xml:space="preserve">   b. de looptijd van het contract,</w:t>
      </w:r>
      <w:r>
        <w:br/>
      </w:r>
    </w:p>
    <w:p>
      <w:r>
        <w:t xml:space="preserve">   c. de contractwaarde, en</w:t>
      </w:r>
      <w:r>
        <w:br/>
      </w:r>
    </w:p>
    <w:p>
      <w:r>
        <w:t xml:space="preserve">   d. of het gaat om een raamovereenkomst of een specifieke opdracht?</w:t>
      </w:r>
      <w:r>
        <w:br/>
      </w:r>
    </w:p>
    <w:p>
      <w:r>
        <w:t xml:space="preserve">4. Kunt u een overzicht verstrekken van alle lopende contracten die door of via het Dienstencentrum van de politie zijn afgesloten, inclusief einddata en eventuele verlengingsopties?</w:t>
      </w:r>
      <w:r>
        <w:br/>
      </w:r>
    </w:p>
    <w:p>
      <w:r>
        <w:t xml:space="preserve">5. Welke aanbestedingen zijn op dit moment lopende of recent afgerond door het Dienstencentrum van de politie, en welke financiële omvang vertegenwoordigen deze aanbestedingen?</w:t>
      </w:r>
      <w:r>
        <w:br/>
      </w:r>
    </w:p>
    <w:p>
      <w:r>
        <w:t xml:space="preserve">6. Op basis van welke criteria (prijs, kwaliteit, duurzaamheid, sociale voorwaarden) worden deze aanbestedingen beoordeeld?</w:t>
      </w:r>
      <w:r>
        <w:br/>
      </w:r>
    </w:p>
    <w:p>
      <w:r>
        <w:t xml:space="preserve">7. Klopt het dat politieagenten op politielocaties momenteel circa €3,00 betalen voor een flesje spa/blauw en circa €15,00 voor een lunchpakket?  Zo ja, kunt u toelichten hoe deze prijzen tot stand zijn gekomen en welke contractuele afspraken hieraan ten grondslag liggen? Zo nee, hoe ziet dit er dan uit?</w:t>
      </w:r>
      <w:r>
        <w:br/>
      </w:r>
    </w:p>
    <w:p>
      <w:r>
        <w:t xml:space="preserve">8. Welke overwegingen hebben geleid tot het afsluiten van contracten met cateraars waarbij dergelijke prijzen worden gehanteerd voor basale consumpties?</w:t>
      </w:r>
      <w:r>
        <w:br/>
      </w:r>
    </w:p>
    <w:p>
      <w:r>
        <w:t xml:space="preserve">9. Acht u deze prijsstelling passend voor medewerkers van de politie, gezien hun publieke taak en onregelmatige diensten?</w:t>
      </w:r>
      <w:r>
        <w:br/>
      </w:r>
    </w:p>
    <w:p>
      <w:r>
        <w:t xml:space="preserve">10. In hoeverre is bij het afsluiten van deze contracten rekening gehouden met het principe van goed werkgeverschap en zorgzaamheid richting politiepersoneel?</w:t>
      </w:r>
      <w:r>
        <w:br/>
      </w:r>
    </w:p>
    <w:p>
      <w:r>
        <w:t xml:space="preserve">11. Zijn er binnen de huidige contracten mogelijkheden om andere prijsafspraken te maken, bijvoorbeeld door:</w:t>
      </w:r>
      <w:r>
        <w:br/>
      </w:r>
    </w:p>
    <w:p>
      <w:r>
        <w:t xml:space="preserve">    a. volumekortingen,</w:t>
      </w:r>
      <w:r>
        <w:br/>
      </w:r>
    </w:p>
    <w:p>
      <w:r>
        <w:t xml:space="preserve">    b. maximumprijzen voor basisproducten, of</w:t>
      </w:r>
      <w:r>
        <w:br/>
      </w:r>
    </w:p>
    <w:p>
      <w:r>
        <w:t xml:space="preserve">    c. alternatieve cateringvormen?</w:t>
      </w:r>
      <w:r>
        <w:br/>
      </w:r>
    </w:p>
    <w:p>
      <w:r>
        <w:t xml:space="preserve">12. Ziet u mogelijkheden om efficiency-slagen te maken binnen de facilitaire dienstverlening van de politie, specifiek op het gebied van catering en inkoop? Zo nee, waarom niet?</w:t>
      </w:r>
      <w:r>
        <w:br/>
      </w:r>
    </w:p>
    <w:p>
      <w:r>
        <w:t xml:space="preserve">13. Heeft het Dienstencentrum van de politie inzichtelijk gemaakt wat de totale jaarlijkse kosten zijn van cateringvoorzieningen voor de politieorganisatie?</w:t>
      </w:r>
      <w:r>
        <w:br/>
      </w:r>
    </w:p>
    <w:p>
      <w:r>
        <w:t xml:space="preserve">14. Hoe verhouden deze kosten zich tot vergelijkbare overheidsorganisaties of andere grote werkgevers binnen de (semi)publieke sector?</w:t>
      </w:r>
      <w:r>
        <w:br/>
      </w:r>
    </w:p>
    <w:p>
      <w:r>
        <w:t xml:space="preserve">15. Bent u bereid te onderzoeken of de huidige contracten leiden tot onnodig hoge kosten voor politiepersoneel en of heronderhandeling of aanpassing wenselijk is? Zo nee, waarom niet?</w:t>
      </w:r>
      <w:r>
        <w:br/>
      </w:r>
    </w:p>
    <w:p>
      <w:r>
        <w:t xml:space="preserve">16. Deelt u de opvatting dat het rekenen van hoge prijzen voor basisvoorzieningen, zoals eten en drinken tijdens diensttijd, moeilijk te rijmen is met goed werkgeverschap?</w:t>
      </w:r>
      <w:r>
        <w:br/>
      </w:r>
    </w:p>
    <w:p>
      <w:r>
        <w:t xml:space="preserve">17. Hoe kijkt u, in het kader van zorgzaamheid vanuit de werkgever, aan tegen de huidige situatie en welke verantwoordelijkheid ziet u hierin voor uzelf als minister?</w:t>
      </w:r>
      <w:r>
        <w:br/>
      </w:r>
    </w:p>
    <w:p>
      <w:r>
        <w:t xml:space="preserve">18. Bent u bereid de Kamer te informeren over eventuele maatregelen die u wilt nemen om de betaalbaarheid en toegankelijkheid van facilitaire voorzieningen voor politieagenten te verbeteren?</w:t>
      </w:r>
      <w:r>
        <w:br/>
      </w:r>
    </w:p>
    <w:p>
      <w:r>
        <w:t xml:space="preserve">19. Kunt u toezeggen dat bij toekomstige aanbestedingen explicieter wordt gestuurd op betaalbaarheid voor medewerkers en op doelmatige besteding van publieke middelen?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7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720">
    <w:abstractNumId w:val="1004947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