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594C" w:rsidP="004904A7" w:rsidRDefault="00C51E8B" w14:paraId="56C42B43" w14:textId="77777777">
      <w:pPr>
        <w:spacing w:line="276" w:lineRule="auto"/>
      </w:pPr>
      <w:r>
        <w:t>Geachte voorzitter,</w:t>
      </w:r>
    </w:p>
    <w:p w:rsidR="0089594C" w:rsidP="004904A7" w:rsidRDefault="0089594C" w14:paraId="56C42B44" w14:textId="77777777">
      <w:pPr>
        <w:spacing w:line="276" w:lineRule="auto"/>
      </w:pPr>
    </w:p>
    <w:p w:rsidR="00146D89" w:rsidP="004904A7" w:rsidRDefault="007E42C2" w14:paraId="0F7E5EDC" w14:textId="5F55B3C0">
      <w:pPr>
        <w:spacing w:line="276" w:lineRule="auto"/>
      </w:pPr>
      <w:r>
        <w:t xml:space="preserve">Op 14 januari jl. heeft </w:t>
      </w:r>
      <w:r w:rsidR="005B56B5">
        <w:t xml:space="preserve">de Oekraïense </w:t>
      </w:r>
      <w:r>
        <w:t xml:space="preserve">President Zelensky de noodtoestand </w:t>
      </w:r>
      <w:r w:rsidR="005B56B5">
        <w:t xml:space="preserve">in </w:t>
      </w:r>
      <w:r>
        <w:t>de energiesector afgekondigd in Oekraïne</w:t>
      </w:r>
      <w:r w:rsidR="006A02ED">
        <w:t>.</w:t>
      </w:r>
      <w:r>
        <w:t xml:space="preserve"> </w:t>
      </w:r>
      <w:r w:rsidR="003A0652">
        <w:t xml:space="preserve">In </w:t>
      </w:r>
      <w:r>
        <w:t>Kyiv</w:t>
      </w:r>
      <w:r w:rsidR="00FC1F26">
        <w:t xml:space="preserve"> </w:t>
      </w:r>
      <w:r w:rsidR="003A0652">
        <w:t xml:space="preserve">en </w:t>
      </w:r>
      <w:r w:rsidRPr="003A0652" w:rsidR="003A0652">
        <w:t xml:space="preserve">de regio's </w:t>
      </w:r>
      <w:proofErr w:type="spellStart"/>
      <w:r w:rsidRPr="003A0652" w:rsidR="003A0652">
        <w:t>Dnipropetrovsk</w:t>
      </w:r>
      <w:proofErr w:type="spellEnd"/>
      <w:r w:rsidRPr="003A0652" w:rsidR="003A0652">
        <w:t xml:space="preserve">, </w:t>
      </w:r>
      <w:proofErr w:type="spellStart"/>
      <w:r w:rsidRPr="003A0652" w:rsidR="003A0652">
        <w:t>Charkiv</w:t>
      </w:r>
      <w:proofErr w:type="spellEnd"/>
      <w:r w:rsidRPr="003A0652" w:rsidR="003A0652">
        <w:t xml:space="preserve"> en Odesa </w:t>
      </w:r>
      <w:r w:rsidR="003A0652">
        <w:t xml:space="preserve">is de situatie kritiek. </w:t>
      </w:r>
      <w:r>
        <w:t>D</w:t>
      </w:r>
      <w:r w:rsidR="005B56B5">
        <w:t xml:space="preserve">oor de continue, doelgerichte Russische aanvallen van </w:t>
      </w:r>
      <w:r>
        <w:t xml:space="preserve">afgelopen weken is de Oekraïense energie infrastructuur zwaar getroffen. </w:t>
      </w:r>
      <w:r w:rsidRPr="005B56B5" w:rsidR="00146D89">
        <w:t>Rusland poogt d</w:t>
      </w:r>
      <w:r w:rsidR="00146D89">
        <w:t>iverse r</w:t>
      </w:r>
      <w:r w:rsidRPr="005B56B5" w:rsidR="00146D89">
        <w:t>egio’s doelbewust van het elektriciteitsnet af te sluiten</w:t>
      </w:r>
      <w:r w:rsidR="00856A32">
        <w:t>. E</w:t>
      </w:r>
      <w:r w:rsidRPr="005B56B5" w:rsidR="005B56B5">
        <w:t>lektriciteitscentrales, waterkrachtinstallaties en</w:t>
      </w:r>
      <w:r w:rsidR="00856A32">
        <w:t xml:space="preserve"> </w:t>
      </w:r>
      <w:r w:rsidRPr="005B56B5" w:rsidR="005B56B5">
        <w:t xml:space="preserve">hoogspanningsknooppunten </w:t>
      </w:r>
      <w:r w:rsidR="005B17B6">
        <w:t xml:space="preserve">worden </w:t>
      </w:r>
      <w:r w:rsidRPr="005B56B5" w:rsidR="005B56B5">
        <w:t>vrijwel dagelijks getroffen</w:t>
      </w:r>
      <w:r w:rsidR="005B56B5">
        <w:t>.</w:t>
      </w:r>
      <w:r w:rsidRPr="005B56B5" w:rsidR="005B56B5">
        <w:t xml:space="preserve"> </w:t>
      </w:r>
    </w:p>
    <w:p w:rsidR="00146D89" w:rsidP="004904A7" w:rsidRDefault="00146D89" w14:paraId="5945CCA4" w14:textId="77777777">
      <w:pPr>
        <w:spacing w:line="276" w:lineRule="auto"/>
      </w:pPr>
    </w:p>
    <w:p w:rsidR="005B56B5" w:rsidP="004904A7" w:rsidRDefault="006E01CE" w14:paraId="57991757" w14:textId="0CC0E6C5">
      <w:pPr>
        <w:spacing w:line="276" w:lineRule="auto"/>
      </w:pPr>
      <w:r>
        <w:t>D</w:t>
      </w:r>
      <w:r w:rsidR="005B56B5">
        <w:t xml:space="preserve">e omstandigheden in Oekraïne </w:t>
      </w:r>
      <w:r>
        <w:t xml:space="preserve">zijn </w:t>
      </w:r>
      <w:r w:rsidR="005B56B5">
        <w:t xml:space="preserve">extreem </w:t>
      </w:r>
      <w:r w:rsidR="00703517">
        <w:t xml:space="preserve">en </w:t>
      </w:r>
      <w:r w:rsidR="005B56B5">
        <w:t xml:space="preserve">met de zeer koude winter </w:t>
      </w:r>
      <w:r w:rsidR="007B574E">
        <w:t xml:space="preserve">zitten </w:t>
      </w:r>
      <w:r w:rsidR="005B56B5">
        <w:t>miljoenen mensen</w:t>
      </w:r>
      <w:r>
        <w:t>, als gevolg van de</w:t>
      </w:r>
      <w:r w:rsidR="00154A59">
        <w:t xml:space="preserve">ze </w:t>
      </w:r>
      <w:r>
        <w:t>aanvallen</w:t>
      </w:r>
      <w:r w:rsidR="00603F3C">
        <w:t>,</w:t>
      </w:r>
      <w:r>
        <w:t xml:space="preserve"> </w:t>
      </w:r>
      <w:r w:rsidR="005B56B5">
        <w:t xml:space="preserve">dagelijks zonder stroom, verwarming en water. </w:t>
      </w:r>
      <w:r w:rsidR="00A6600E">
        <w:t>N</w:t>
      </w:r>
      <w:r>
        <w:t xml:space="preserve">iet alleen </w:t>
      </w:r>
      <w:r w:rsidR="00A6600E">
        <w:t>is</w:t>
      </w:r>
      <w:r>
        <w:t xml:space="preserve"> het </w:t>
      </w:r>
      <w:r w:rsidRPr="005B56B5" w:rsidR="005B56B5">
        <w:t xml:space="preserve">energiesysteem </w:t>
      </w:r>
      <w:r w:rsidR="005B56B5">
        <w:t>grotendeels verwoest</w:t>
      </w:r>
      <w:r w:rsidRPr="005B56B5" w:rsidR="005B56B5">
        <w:t xml:space="preserve">, maar </w:t>
      </w:r>
      <w:r>
        <w:t xml:space="preserve">ook </w:t>
      </w:r>
      <w:r w:rsidR="005B56B5">
        <w:t>staan</w:t>
      </w:r>
      <w:r w:rsidRPr="005B56B5" w:rsidR="005B56B5">
        <w:t xml:space="preserve"> basisvoorzieningen zoals water- en warmtevoorziening en het functioneren van ziekenhuizen</w:t>
      </w:r>
      <w:r w:rsidR="005B56B5">
        <w:t xml:space="preserve"> onder zware druk door het energietekort</w:t>
      </w:r>
      <w:r w:rsidRPr="005B56B5" w:rsidR="005B56B5">
        <w:t>.</w:t>
      </w:r>
      <w:r w:rsidR="00146D89">
        <w:t xml:space="preserve"> </w:t>
      </w:r>
      <w:r w:rsidRPr="000F3C0C" w:rsidR="005B56B5">
        <w:t>Voor Oekraïne is</w:t>
      </w:r>
      <w:r w:rsidR="005B56B5">
        <w:t xml:space="preserve">, </w:t>
      </w:r>
      <w:r w:rsidRPr="000F3C0C" w:rsidR="005B56B5">
        <w:t>naast</w:t>
      </w:r>
      <w:r w:rsidR="005B56B5">
        <w:t xml:space="preserve"> meer</w:t>
      </w:r>
      <w:r w:rsidRPr="000F3C0C" w:rsidR="005B56B5">
        <w:t xml:space="preserve"> luchtafweercapaciteit</w:t>
      </w:r>
      <w:r w:rsidR="005B56B5">
        <w:t xml:space="preserve"> voor het beschermen van de energiefaciliteiten,</w:t>
      </w:r>
      <w:r w:rsidR="00342957">
        <w:t xml:space="preserve"> </w:t>
      </w:r>
      <w:r w:rsidR="00BE2597">
        <w:t>extra</w:t>
      </w:r>
      <w:r w:rsidR="005B56B5">
        <w:t xml:space="preserve"> </w:t>
      </w:r>
      <w:r w:rsidRPr="000F3C0C" w:rsidR="005B56B5">
        <w:t>steun voor</w:t>
      </w:r>
      <w:r w:rsidR="00146D89">
        <w:t xml:space="preserve"> gasaankopen en</w:t>
      </w:r>
      <w:r w:rsidRPr="000F3C0C" w:rsidR="005B56B5">
        <w:t xml:space="preserve"> urgent herstel aan de energie-infrastructuur </w:t>
      </w:r>
      <w:r w:rsidRPr="000F3C0C" w:rsidR="00146D89">
        <w:t>noodzakelijk</w:t>
      </w:r>
      <w:r w:rsidR="00146D89">
        <w:t xml:space="preserve"> om deze winter door te komen</w:t>
      </w:r>
      <w:r w:rsidRPr="000F3C0C" w:rsidR="005B56B5">
        <w:t>.</w:t>
      </w:r>
      <w:r w:rsidR="005B56B5">
        <w:t xml:space="preserve"> </w:t>
      </w:r>
    </w:p>
    <w:p w:rsidR="005B56B5" w:rsidP="004904A7" w:rsidRDefault="005B56B5" w14:paraId="2721456A" w14:textId="77777777">
      <w:pPr>
        <w:spacing w:line="276" w:lineRule="auto"/>
      </w:pPr>
    </w:p>
    <w:p w:rsidR="005B56B5" w:rsidP="004904A7" w:rsidRDefault="005B56B5" w14:paraId="4270C10F" w14:textId="0E7090E9">
      <w:pPr>
        <w:spacing w:line="276" w:lineRule="auto"/>
      </w:pPr>
      <w:r>
        <w:t xml:space="preserve">Op </w:t>
      </w:r>
      <w:r w:rsidR="00146D89">
        <w:t>28</w:t>
      </w:r>
      <w:r>
        <w:t xml:space="preserve"> oktober jl. heb ik uw Kamer geïnformeerd over</w:t>
      </w:r>
      <w:r w:rsidR="00146D89">
        <w:t xml:space="preserve"> EUR 25 miljoen extra energiesteun aan Oekraïne</w:t>
      </w:r>
      <w:r w:rsidR="00146D89">
        <w:rPr>
          <w:rStyle w:val="FootnoteReference"/>
        </w:rPr>
        <w:footnoteReference w:id="2"/>
      </w:r>
      <w:r w:rsidR="00146D89">
        <w:t xml:space="preserve"> in navolging van de Kamerbrief </w:t>
      </w:r>
      <w:r w:rsidR="00BD47C5">
        <w:t xml:space="preserve">van </w:t>
      </w:r>
      <w:r w:rsidR="00FC1F26">
        <w:t>3</w:t>
      </w:r>
      <w:r w:rsidR="00BD47C5">
        <w:t xml:space="preserve"> oktober jl. </w:t>
      </w:r>
      <w:r w:rsidR="00146D89">
        <w:t>over</w:t>
      </w:r>
      <w:r>
        <w:t xml:space="preserve"> de invulling van </w:t>
      </w:r>
      <w:r w:rsidR="006E01CE">
        <w:t xml:space="preserve">de </w:t>
      </w:r>
      <w:r>
        <w:t>niet-militaire steun aan Oekraïne in 2026</w:t>
      </w:r>
      <w:r w:rsidR="00146D89">
        <w:t>.</w:t>
      </w:r>
      <w:r>
        <w:rPr>
          <w:rStyle w:val="FootnoteReference"/>
        </w:rPr>
        <w:footnoteReference w:id="3"/>
      </w:r>
      <w:r>
        <w:t xml:space="preserve"> </w:t>
      </w:r>
      <w:r w:rsidR="00146D89">
        <w:t xml:space="preserve">Met de sindsdien zeer </w:t>
      </w:r>
      <w:r w:rsidRPr="00486B8D" w:rsidR="00146D89">
        <w:t xml:space="preserve">verslechterde energiesituatie in Oekraïne </w:t>
      </w:r>
      <w:r w:rsidR="00EF198B">
        <w:t xml:space="preserve">zal </w:t>
      </w:r>
      <w:r w:rsidRPr="00486B8D" w:rsidR="00146D89">
        <w:t>het kabinet</w:t>
      </w:r>
      <w:r w:rsidRPr="00486B8D" w:rsidR="00BD47C5">
        <w:t xml:space="preserve"> een extra bedrag van</w:t>
      </w:r>
      <w:r w:rsidRPr="00486B8D" w:rsidR="000D3A56">
        <w:t xml:space="preserve"> </w:t>
      </w:r>
      <w:r w:rsidRPr="00486B8D" w:rsidR="00146D89">
        <w:t>EUR 23 miljoen</w:t>
      </w:r>
      <w:r w:rsidR="00146D89">
        <w:t xml:space="preserve"> </w:t>
      </w:r>
      <w:r w:rsidR="00AB7865">
        <w:t>voor</w:t>
      </w:r>
      <w:r w:rsidR="00146D89">
        <w:t xml:space="preserve"> energiesteun voor Oekraïne </w:t>
      </w:r>
      <w:r w:rsidR="00EF198B">
        <w:t>alloceren</w:t>
      </w:r>
      <w:r w:rsidR="006E01CE">
        <w:t xml:space="preserve"> uit de resterende</w:t>
      </w:r>
      <w:r w:rsidR="00154A59">
        <w:t xml:space="preserve">, niet-verplichte middelen voor niet-militaire steun aan </w:t>
      </w:r>
      <w:r w:rsidR="00245EEC">
        <w:t>Oekraïne</w:t>
      </w:r>
      <w:r w:rsidR="006E01CE">
        <w:t xml:space="preserve"> voor 2026</w:t>
      </w:r>
      <w:r w:rsidR="00146D89">
        <w:t xml:space="preserve">. </w:t>
      </w:r>
      <w:r w:rsidR="000D3A56">
        <w:t xml:space="preserve">Deze middelen zullen </w:t>
      </w:r>
      <w:r w:rsidR="00154A59">
        <w:t xml:space="preserve">worden ingezet </w:t>
      </w:r>
      <w:r>
        <w:t xml:space="preserve">om in te kunnen spelen op </w:t>
      </w:r>
      <w:r w:rsidR="00154A59">
        <w:t xml:space="preserve">de meest </w:t>
      </w:r>
      <w:r>
        <w:t xml:space="preserve">urgente </w:t>
      </w:r>
      <w:r w:rsidR="00154A59">
        <w:t>energie</w:t>
      </w:r>
      <w:r>
        <w:t>noden</w:t>
      </w:r>
      <w:r w:rsidR="006E01CE">
        <w:t xml:space="preserve"> in Oekraïne.</w:t>
      </w:r>
    </w:p>
    <w:p w:rsidR="005B56B5" w:rsidP="004904A7" w:rsidRDefault="005B56B5" w14:paraId="7AAB3636" w14:textId="77777777">
      <w:pPr>
        <w:spacing w:line="276" w:lineRule="auto"/>
      </w:pPr>
    </w:p>
    <w:p w:rsidRPr="00EF198B" w:rsidR="00146D89" w:rsidP="00EF198B" w:rsidRDefault="00EF198B" w14:paraId="057C3270" w14:textId="46075216">
      <w:r w:rsidRPr="00EF198B">
        <w:t>Het kabinet zal EUR 23 miljoen van de resterende Oekraïnemiddelen als volgt alloceren, in lijn met de reeds aangekondigde Nederlandse inzet op het gebied van onder andere energiesteun zoals opgenomen in de op 3 oktober door u ontvangen Kamerbrief invulling niet-militaire steun Oekraïne in 2026 (36045, nr. 239):</w:t>
      </w:r>
      <w:r w:rsidRPr="001A2994">
        <w:t xml:space="preserve">  </w:t>
      </w:r>
    </w:p>
    <w:p w:rsidRPr="00146D89" w:rsidR="00146D89" w:rsidP="004904A7" w:rsidRDefault="00146D89" w14:paraId="21ED2799" w14:textId="77777777">
      <w:pPr>
        <w:pStyle w:val="ListParagraph"/>
        <w:numPr>
          <w:ilvl w:val="0"/>
          <w:numId w:val="11"/>
        </w:numPr>
        <w:spacing w:line="276" w:lineRule="auto"/>
        <w:rPr>
          <w:rFonts w:ascii="Verdana" w:hAnsi="Verdana"/>
          <w:sz w:val="18"/>
          <w:szCs w:val="18"/>
        </w:rPr>
      </w:pPr>
      <w:r w:rsidRPr="00146D89">
        <w:rPr>
          <w:rFonts w:ascii="Verdana" w:hAnsi="Verdana"/>
          <w:iCs/>
          <w:sz w:val="18"/>
          <w:szCs w:val="18"/>
          <w:u w:val="single"/>
        </w:rPr>
        <w:lastRenderedPageBreak/>
        <w:t>EUR 5 miljoen</w:t>
      </w:r>
      <w:r w:rsidRPr="00146D89">
        <w:rPr>
          <w:rFonts w:ascii="Verdana" w:hAnsi="Verdana"/>
          <w:iCs/>
          <w:sz w:val="18"/>
          <w:szCs w:val="18"/>
        </w:rPr>
        <w:t xml:space="preserve"> aan het multilaterale donorfonds </w:t>
      </w:r>
      <w:r w:rsidRPr="00146D89">
        <w:rPr>
          <w:rFonts w:ascii="Verdana" w:hAnsi="Verdana"/>
          <w:sz w:val="18"/>
          <w:szCs w:val="18"/>
        </w:rPr>
        <w:t>Ukraine Energy Support Fund</w:t>
      </w:r>
      <w:r w:rsidRPr="00146D89">
        <w:rPr>
          <w:rFonts w:ascii="Verdana" w:hAnsi="Verdana"/>
          <w:iCs/>
          <w:sz w:val="18"/>
          <w:szCs w:val="18"/>
        </w:rPr>
        <w:t xml:space="preserve"> (UESF) voor het verstrekken van materieel en urgente reparaties aan elektriciteitscentrales en -netwerk.</w:t>
      </w:r>
    </w:p>
    <w:p w:rsidRPr="00146D89" w:rsidR="00146D89" w:rsidP="004904A7" w:rsidRDefault="00146D89" w14:paraId="350171E3" w14:textId="5F11FB8D">
      <w:pPr>
        <w:pStyle w:val="ListParagraph"/>
        <w:numPr>
          <w:ilvl w:val="0"/>
          <w:numId w:val="11"/>
        </w:numPr>
        <w:spacing w:line="276" w:lineRule="auto"/>
        <w:rPr>
          <w:rFonts w:ascii="Verdana" w:hAnsi="Verdana"/>
          <w:sz w:val="18"/>
          <w:szCs w:val="18"/>
        </w:rPr>
      </w:pPr>
      <w:r w:rsidRPr="00146D89">
        <w:rPr>
          <w:rFonts w:ascii="Verdana" w:hAnsi="Verdana"/>
          <w:iCs/>
          <w:sz w:val="18"/>
          <w:szCs w:val="18"/>
          <w:u w:val="single"/>
        </w:rPr>
        <w:t>EUR 5 miljoen</w:t>
      </w:r>
      <w:r w:rsidRPr="00146D89">
        <w:rPr>
          <w:rFonts w:ascii="Verdana" w:hAnsi="Verdana"/>
          <w:iCs/>
          <w:sz w:val="18"/>
          <w:szCs w:val="18"/>
        </w:rPr>
        <w:t xml:space="preserve"> voor in-kind energiesteun via RVO voor de aankoop van elektriciteits- en gasmateriaal van (Nederlandse) marktpartijen</w:t>
      </w:r>
      <w:r w:rsidR="00CD6F6F">
        <w:rPr>
          <w:rFonts w:ascii="Verdana" w:hAnsi="Verdana"/>
          <w:iCs/>
          <w:sz w:val="18"/>
          <w:szCs w:val="18"/>
        </w:rPr>
        <w:t>;</w:t>
      </w:r>
    </w:p>
    <w:p w:rsidRPr="00146D89" w:rsidR="00146D89" w:rsidP="004904A7" w:rsidRDefault="00146D89" w14:paraId="01ED5556" w14:textId="1B660CB0">
      <w:pPr>
        <w:pStyle w:val="ListParagraph"/>
        <w:numPr>
          <w:ilvl w:val="0"/>
          <w:numId w:val="11"/>
        </w:numPr>
        <w:spacing w:line="276" w:lineRule="auto"/>
        <w:rPr>
          <w:rFonts w:ascii="Verdana" w:hAnsi="Verdana"/>
          <w:sz w:val="18"/>
          <w:szCs w:val="18"/>
        </w:rPr>
      </w:pPr>
      <w:r w:rsidRPr="00146D89">
        <w:rPr>
          <w:rFonts w:ascii="Verdana" w:hAnsi="Verdana"/>
          <w:iCs/>
          <w:sz w:val="18"/>
          <w:szCs w:val="18"/>
          <w:u w:val="single"/>
        </w:rPr>
        <w:t>EUR 13 miljoen</w:t>
      </w:r>
      <w:r w:rsidRPr="00146D89">
        <w:rPr>
          <w:rFonts w:ascii="Verdana" w:hAnsi="Verdana"/>
          <w:iCs/>
          <w:sz w:val="18"/>
          <w:szCs w:val="18"/>
        </w:rPr>
        <w:t xml:space="preserve"> aan de </w:t>
      </w:r>
      <w:r w:rsidRPr="00146D89">
        <w:rPr>
          <w:rFonts w:ascii="Verdana" w:hAnsi="Verdana"/>
          <w:i/>
          <w:iCs/>
          <w:sz w:val="18"/>
          <w:szCs w:val="18"/>
        </w:rPr>
        <w:t>European Bank for Reconstruction and Development</w:t>
      </w:r>
      <w:r w:rsidRPr="00146D89">
        <w:rPr>
          <w:rFonts w:ascii="Verdana" w:hAnsi="Verdana"/>
          <w:iCs/>
          <w:sz w:val="18"/>
          <w:szCs w:val="18"/>
        </w:rPr>
        <w:t xml:space="preserve"> (EBRD) voor de financiering van urgente gasaankopen.</w:t>
      </w:r>
    </w:p>
    <w:p w:rsidR="00731DBD" w:rsidP="004904A7" w:rsidRDefault="00731DBD" w14:paraId="610FE489" w14:textId="77777777">
      <w:pPr>
        <w:spacing w:line="276" w:lineRule="auto"/>
      </w:pPr>
    </w:p>
    <w:p w:rsidR="00146D89" w:rsidP="004904A7" w:rsidRDefault="00146D89" w14:paraId="31E588A8" w14:textId="061D14C2">
      <w:pPr>
        <w:spacing w:line="276" w:lineRule="auto"/>
      </w:pPr>
      <w:r>
        <w:t xml:space="preserve">De hierboven beschreven inzet komt bovenop de eerder </w:t>
      </w:r>
      <w:r w:rsidR="000D3A56">
        <w:t xml:space="preserve">gereserveerde </w:t>
      </w:r>
      <w:r>
        <w:t>energiesteun aan Oekraïne voor 2026 ter waarde van EUR 110 miljoen</w:t>
      </w:r>
      <w:r w:rsidR="000D3A56">
        <w:t xml:space="preserve">, waarmee het totaalbedrag voor energiesteun in 2026 op </w:t>
      </w:r>
      <w:r w:rsidRPr="00431442" w:rsidR="000D3A56">
        <w:t xml:space="preserve">EUR </w:t>
      </w:r>
      <w:r w:rsidRPr="00431442" w:rsidR="00FC1F26">
        <w:t xml:space="preserve">133 </w:t>
      </w:r>
      <w:r w:rsidRPr="00431442" w:rsidR="000B0B6A">
        <w:t>miljoen</w:t>
      </w:r>
      <w:r w:rsidR="00431442">
        <w:t xml:space="preserve"> </w:t>
      </w:r>
      <w:r w:rsidR="000D3A56">
        <w:t>komt</w:t>
      </w:r>
      <w:r>
        <w:t xml:space="preserve">. Deze steun is voor het </w:t>
      </w:r>
      <w:r w:rsidR="006E01CE">
        <w:t xml:space="preserve">financieren van gasaankopen, </w:t>
      </w:r>
      <w:r>
        <w:t>het herstel</w:t>
      </w:r>
      <w:r w:rsidR="006E01CE">
        <w:t>len</w:t>
      </w:r>
      <w:r>
        <w:t xml:space="preserve"> van beschadigde energie-infrastructuur, het </w:t>
      </w:r>
      <w:r w:rsidR="00D00D3B">
        <w:t xml:space="preserve">leveren van gebruikte energiegoederen vanuit het Nederlandse bedrijfsleven, </w:t>
      </w:r>
      <w:r>
        <w:t xml:space="preserve">het opleiden van mensen in de energiesector en </w:t>
      </w:r>
      <w:r w:rsidR="006E01CE">
        <w:t xml:space="preserve">het financieren van </w:t>
      </w:r>
      <w:r>
        <w:t>projecten die bijdragen aan een decentraal</w:t>
      </w:r>
      <w:r w:rsidR="00431442">
        <w:t xml:space="preserve">, </w:t>
      </w:r>
      <w:r w:rsidRPr="000F3C0C">
        <w:t>weerbaar Oekraïens</w:t>
      </w:r>
      <w:r>
        <w:t xml:space="preserve"> energiesysteem.</w:t>
      </w:r>
    </w:p>
    <w:p w:rsidR="00431442" w:rsidP="004904A7" w:rsidRDefault="00431442" w14:paraId="5C46120C" w14:textId="77777777">
      <w:pPr>
        <w:spacing w:line="276" w:lineRule="auto"/>
      </w:pPr>
    </w:p>
    <w:p w:rsidR="00EF198B" w:rsidP="00EF198B" w:rsidRDefault="000B0B6A" w14:paraId="57EED738" w14:textId="32D12E6A">
      <w:pPr>
        <w:spacing w:line="276" w:lineRule="auto"/>
      </w:pPr>
      <w:r>
        <w:t>D</w:t>
      </w:r>
      <w:r w:rsidR="00486B8D">
        <w:t>eze extra middelen voor Oekraïne zullen</w:t>
      </w:r>
      <w:r>
        <w:t xml:space="preserve"> budgettair verwerkt worden </w:t>
      </w:r>
      <w:r w:rsidRPr="00EF198B" w:rsidR="00EF198B">
        <w:t>bij het eerstvolgende begrotingsmoment bij de eerste suppletoire begroting. Dit zal leiden tot een herschikking binnen artikelonderdeel 5.3 van de begroting Buitenlandse Handel en Ontwikkelingshulp.</w:t>
      </w:r>
      <w:r w:rsidR="00EF198B">
        <w:t xml:space="preserve"> </w:t>
      </w:r>
    </w:p>
    <w:p w:rsidR="00431442" w:rsidP="004904A7" w:rsidRDefault="00431442" w14:paraId="542EAAA9" w14:textId="00C36D7E">
      <w:pPr>
        <w:spacing w:line="276" w:lineRule="auto"/>
      </w:pPr>
    </w:p>
    <w:p w:rsidR="0089594C" w:rsidP="004904A7" w:rsidRDefault="0089594C" w14:paraId="56C42B46"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89594C" w14:paraId="56C42B49" w14:textId="77777777">
        <w:tc>
          <w:tcPr>
            <w:tcW w:w="3620" w:type="dxa"/>
          </w:tcPr>
          <w:p w:rsidR="0089594C" w:rsidP="004904A7" w:rsidRDefault="00C51E8B" w14:paraId="56C42B47" w14:textId="0A5F74D4">
            <w:pPr>
              <w:spacing w:line="276" w:lineRule="auto"/>
            </w:pPr>
            <w:r>
              <w:t>Staatssecretaris Buitenlandse Handel en Ontwikkelingshulp</w:t>
            </w:r>
            <w:r w:rsidR="000D3A56">
              <w:t>,</w:t>
            </w:r>
            <w:r>
              <w:br/>
            </w:r>
            <w:r>
              <w:br/>
            </w:r>
            <w:r>
              <w:br/>
            </w:r>
            <w:r>
              <w:br/>
            </w:r>
            <w:r>
              <w:br/>
            </w:r>
            <w:r>
              <w:br/>
              <w:t>Aukje de Vries</w:t>
            </w:r>
          </w:p>
        </w:tc>
        <w:tc>
          <w:tcPr>
            <w:tcW w:w="3921" w:type="dxa"/>
          </w:tcPr>
          <w:p w:rsidR="0089594C" w:rsidP="004904A7" w:rsidRDefault="0089594C" w14:paraId="56C42B48" w14:textId="3B66B1FC">
            <w:pPr>
              <w:spacing w:line="276" w:lineRule="auto"/>
            </w:pPr>
          </w:p>
        </w:tc>
      </w:tr>
    </w:tbl>
    <w:p w:rsidR="0089594C" w:rsidP="004904A7" w:rsidRDefault="0089594C" w14:paraId="56C42B4A" w14:textId="77777777">
      <w:pPr>
        <w:spacing w:line="276" w:lineRule="auto"/>
      </w:pPr>
    </w:p>
    <w:sectPr w:rsidR="0089594C" w:rsidSect="00D81160">
      <w:headerReference w:type="default" r:id="rId14"/>
      <w:footerReference w:type="default" r:id="rId15"/>
      <w:headerReference w:type="first" r:id="rId16"/>
      <w:footerReference w:type="first" r:id="rId17"/>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608EB" w14:textId="77777777" w:rsidR="00EB67E9" w:rsidRDefault="00EB67E9">
      <w:pPr>
        <w:spacing w:line="240" w:lineRule="auto"/>
      </w:pPr>
      <w:r>
        <w:separator/>
      </w:r>
    </w:p>
  </w:endnote>
  <w:endnote w:type="continuationSeparator" w:id="0">
    <w:p w14:paraId="4DF27E6B" w14:textId="77777777" w:rsidR="00EB67E9" w:rsidRDefault="00EB67E9">
      <w:pPr>
        <w:spacing w:line="240" w:lineRule="auto"/>
      </w:pPr>
      <w:r>
        <w:continuationSeparator/>
      </w:r>
    </w:p>
  </w:endnote>
  <w:endnote w:type="continuationNotice" w:id="1">
    <w:p w14:paraId="7B29F973" w14:textId="77777777" w:rsidR="00EB67E9" w:rsidRDefault="00EB67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KIX Barcode">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573514"/>
      <w:docPartObj>
        <w:docPartGallery w:val="Page Numbers (Bottom of Page)"/>
        <w:docPartUnique/>
      </w:docPartObj>
    </w:sdtPr>
    <w:sdtContent>
      <w:p w14:paraId="42B728BF" w14:textId="62BBE35A" w:rsidR="004904A7" w:rsidRDefault="004904A7">
        <w:pPr>
          <w:pStyle w:val="Footer"/>
          <w:jc w:val="center"/>
        </w:pPr>
        <w:r>
          <w:fldChar w:fldCharType="begin"/>
        </w:r>
        <w:r>
          <w:instrText>PAGE   \* MERGEFORMAT</w:instrText>
        </w:r>
        <w:r>
          <w:fldChar w:fldCharType="separate"/>
        </w:r>
        <w:r>
          <w:t>2</w:t>
        </w:r>
        <w:r>
          <w:fldChar w:fldCharType="end"/>
        </w:r>
      </w:p>
    </w:sdtContent>
  </w:sdt>
  <w:p w14:paraId="7370A001" w14:textId="77777777" w:rsidR="004904A7" w:rsidRDefault="00490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801971"/>
      <w:docPartObj>
        <w:docPartGallery w:val="Page Numbers (Bottom of Page)"/>
        <w:docPartUnique/>
      </w:docPartObj>
    </w:sdtPr>
    <w:sdtContent>
      <w:p w14:paraId="125606BE" w14:textId="398F08D8" w:rsidR="004904A7" w:rsidRDefault="004904A7">
        <w:pPr>
          <w:pStyle w:val="Footer"/>
          <w:jc w:val="center"/>
        </w:pPr>
        <w:r>
          <w:fldChar w:fldCharType="begin"/>
        </w:r>
        <w:r>
          <w:instrText>PAGE   \* MERGEFORMAT</w:instrText>
        </w:r>
        <w:r>
          <w:fldChar w:fldCharType="separate"/>
        </w:r>
        <w:r>
          <w:t>2</w:t>
        </w:r>
        <w:r>
          <w:fldChar w:fldCharType="end"/>
        </w:r>
      </w:p>
    </w:sdtContent>
  </w:sdt>
  <w:p w14:paraId="5B280FBB" w14:textId="77777777" w:rsidR="004904A7" w:rsidRDefault="00490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5C9D4" w14:textId="77777777" w:rsidR="00EB67E9" w:rsidRDefault="00EB67E9">
      <w:pPr>
        <w:spacing w:line="240" w:lineRule="auto"/>
      </w:pPr>
      <w:r>
        <w:separator/>
      </w:r>
    </w:p>
  </w:footnote>
  <w:footnote w:type="continuationSeparator" w:id="0">
    <w:p w14:paraId="6E0B9CF6" w14:textId="77777777" w:rsidR="00EB67E9" w:rsidRDefault="00EB67E9">
      <w:pPr>
        <w:spacing w:line="240" w:lineRule="auto"/>
      </w:pPr>
      <w:r>
        <w:continuationSeparator/>
      </w:r>
    </w:p>
  </w:footnote>
  <w:footnote w:type="continuationNotice" w:id="1">
    <w:p w14:paraId="3CFEDE53" w14:textId="77777777" w:rsidR="00EB67E9" w:rsidRDefault="00EB67E9">
      <w:pPr>
        <w:spacing w:line="240" w:lineRule="auto"/>
      </w:pPr>
    </w:p>
  </w:footnote>
  <w:footnote w:id="2">
    <w:p w14:paraId="52CFF1A2" w14:textId="552F2123" w:rsidR="00146D89" w:rsidRPr="00467A21" w:rsidRDefault="00146D89">
      <w:pPr>
        <w:pStyle w:val="FootnoteText"/>
        <w:rPr>
          <w:sz w:val="16"/>
          <w:szCs w:val="16"/>
        </w:rPr>
      </w:pPr>
      <w:r w:rsidRPr="00467A21">
        <w:rPr>
          <w:rStyle w:val="FootnoteReference"/>
          <w:sz w:val="16"/>
          <w:szCs w:val="16"/>
        </w:rPr>
        <w:footnoteRef/>
      </w:r>
      <w:r w:rsidRPr="00467A21">
        <w:rPr>
          <w:sz w:val="16"/>
          <w:szCs w:val="16"/>
        </w:rPr>
        <w:t xml:space="preserve"> </w:t>
      </w:r>
      <w:hyperlink r:id="rId1" w:history="1">
        <w:r w:rsidR="00FC1F26" w:rsidRPr="00467A21">
          <w:rPr>
            <w:sz w:val="16"/>
            <w:szCs w:val="16"/>
          </w:rPr>
          <w:t xml:space="preserve">Kamerbrief </w:t>
        </w:r>
        <w:r w:rsidR="00467A21">
          <w:rPr>
            <w:sz w:val="16"/>
            <w:szCs w:val="16"/>
          </w:rPr>
          <w:t>E</w:t>
        </w:r>
        <w:r w:rsidR="00FC1F26" w:rsidRPr="00467A21">
          <w:rPr>
            <w:sz w:val="16"/>
            <w:szCs w:val="16"/>
          </w:rPr>
          <w:t>nergiesteun aan Oekraïne</w:t>
        </w:r>
        <w:r w:rsidR="00467A21">
          <w:rPr>
            <w:sz w:val="16"/>
            <w:szCs w:val="16"/>
          </w:rPr>
          <w:t xml:space="preserve">, Kamerstuk </w:t>
        </w:r>
        <w:r w:rsidR="00467A21" w:rsidRPr="00467A21">
          <w:rPr>
            <w:sz w:val="16"/>
            <w:szCs w:val="16"/>
          </w:rPr>
          <w:t>36</w:t>
        </w:r>
        <w:r w:rsidR="00467A21">
          <w:rPr>
            <w:sz w:val="16"/>
            <w:szCs w:val="16"/>
          </w:rPr>
          <w:t xml:space="preserve"> </w:t>
        </w:r>
        <w:r w:rsidR="00467A21" w:rsidRPr="00467A21">
          <w:rPr>
            <w:sz w:val="16"/>
            <w:szCs w:val="16"/>
          </w:rPr>
          <w:t>045</w:t>
        </w:r>
        <w:r w:rsidR="00467A21">
          <w:rPr>
            <w:sz w:val="16"/>
            <w:szCs w:val="16"/>
          </w:rPr>
          <w:t xml:space="preserve"> nr. </w:t>
        </w:r>
        <w:r w:rsidR="00467A21" w:rsidRPr="00467A21">
          <w:rPr>
            <w:sz w:val="16"/>
            <w:szCs w:val="16"/>
          </w:rPr>
          <w:t>241</w:t>
        </w:r>
        <w:r w:rsidR="00467A21">
          <w:rPr>
            <w:sz w:val="16"/>
            <w:szCs w:val="16"/>
          </w:rPr>
          <w:t>.</w:t>
        </w:r>
        <w:r w:rsidR="00FC1F26" w:rsidRPr="00467A21">
          <w:rPr>
            <w:sz w:val="16"/>
            <w:szCs w:val="16"/>
          </w:rPr>
          <w:t xml:space="preserve"> </w:t>
        </w:r>
      </w:hyperlink>
    </w:p>
  </w:footnote>
  <w:footnote w:id="3">
    <w:p w14:paraId="1246652A" w14:textId="3CBAE328" w:rsidR="005B56B5" w:rsidRPr="009B18A2" w:rsidRDefault="005B56B5" w:rsidP="005B56B5">
      <w:pPr>
        <w:pStyle w:val="FootnoteText"/>
        <w:rPr>
          <w:sz w:val="16"/>
          <w:szCs w:val="16"/>
        </w:rPr>
      </w:pPr>
      <w:r w:rsidRPr="00467A21">
        <w:rPr>
          <w:sz w:val="16"/>
          <w:szCs w:val="16"/>
        </w:rPr>
        <w:footnoteRef/>
      </w:r>
      <w:r w:rsidRPr="00467A21">
        <w:rPr>
          <w:sz w:val="16"/>
          <w:szCs w:val="16"/>
        </w:rPr>
        <w:t xml:space="preserve"> Kamerstuk 36 045 nr. 239</w:t>
      </w:r>
      <w:r w:rsidR="00467A21">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2B4B" w14:textId="53EB2683" w:rsidR="0089594C" w:rsidRDefault="00C51E8B">
    <w:r>
      <w:rPr>
        <w:noProof/>
      </w:rPr>
      <mc:AlternateContent>
        <mc:Choice Requires="wps">
          <w:drawing>
            <wp:anchor distT="0" distB="0" distL="0" distR="0" simplePos="0" relativeHeight="251658240" behindDoc="0" locked="1" layoutInCell="1" allowOverlap="1" wp14:anchorId="56C42B4F" wp14:editId="38F7FD59">
              <wp:simplePos x="0" y="0"/>
              <wp:positionH relativeFrom="page">
                <wp:posOffset>5924550</wp:posOffset>
              </wp:positionH>
              <wp:positionV relativeFrom="page">
                <wp:posOffset>1968500</wp:posOffset>
              </wp:positionV>
              <wp:extent cx="14224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22400" cy="8009890"/>
                      </a:xfrm>
                      <a:prstGeom prst="rect">
                        <a:avLst/>
                      </a:prstGeom>
                      <a:noFill/>
                    </wps:spPr>
                    <wps:txbx>
                      <w:txbxContent>
                        <w:p w14:paraId="56C42B7D" w14:textId="77777777" w:rsidR="0089594C" w:rsidRDefault="00C51E8B">
                          <w:pPr>
                            <w:pStyle w:val="Referentiegegevensbold"/>
                          </w:pPr>
                          <w:r>
                            <w:t>Ministerie van Buitenlandse Zaken</w:t>
                          </w:r>
                        </w:p>
                        <w:p w14:paraId="56C42B7E" w14:textId="77777777" w:rsidR="0089594C" w:rsidRDefault="0089594C">
                          <w:pPr>
                            <w:pStyle w:val="WitregelW2"/>
                          </w:pPr>
                        </w:p>
                        <w:p w14:paraId="56C42B7F" w14:textId="77777777" w:rsidR="0089594C" w:rsidRDefault="00C51E8B">
                          <w:pPr>
                            <w:pStyle w:val="Referentiegegevensbold"/>
                          </w:pPr>
                          <w:r>
                            <w:t>Onze referentie</w:t>
                          </w:r>
                        </w:p>
                        <w:p w14:paraId="56C42B80" w14:textId="77777777" w:rsidR="0089594C" w:rsidRDefault="00C51E8B">
                          <w:pPr>
                            <w:pStyle w:val="Referentiegegevens"/>
                          </w:pPr>
                          <w:r>
                            <w:t>BZ2624076</w:t>
                          </w:r>
                        </w:p>
                      </w:txbxContent>
                    </wps:txbx>
                    <wps:bodyPr vert="horz" wrap="square" lIns="0" tIns="0" rIns="0" bIns="0" anchor="t" anchorCtr="0"/>
                  </wps:wsp>
                </a:graphicData>
              </a:graphic>
              <wp14:sizeRelH relativeFrom="margin">
                <wp14:pctWidth>0</wp14:pctWidth>
              </wp14:sizeRelH>
            </wp:anchor>
          </w:drawing>
        </mc:Choice>
        <mc:Fallback>
          <w:pict>
            <v:shapetype w14:anchorId="56C42B4F" id="_x0000_t202" coordsize="21600,21600" o:spt="202" path="m,l,21600r21600,l21600,xe">
              <v:stroke joinstyle="miter"/>
              <v:path gradientshapeok="t" o:connecttype="rect"/>
            </v:shapetype>
            <v:shape id="41b1110a-80a4-11ea-b356-6230a4311406" o:spid="_x0000_s1026" type="#_x0000_t202" style="position:absolute;margin-left:466.5pt;margin-top:155pt;width:112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4jdjwEAAA4DAAAOAAAAZHJzL2Uyb0RvYy54bWysUsFu2zAMvRfYPwi6L3aDokiMOAG2okOB&#10;ohuQ7gMUWYoNWKJGKrGzrx+lxMmw3YZdKEoUHx8fudqMrhdHg9SBr+X9rJTCeA1N5/e1/P7+/HEh&#10;BUXlG9WDN7U8GZKb9Ye71RAqM4cW+sagYBBP1RBq2cYYqqIg3RqnaAbBeA5aQKciX3FfNKgGRnd9&#10;MS/Lx2IAbAKCNkT8+nQOynXGt9bo+NVaMlH0tWRuMVvMdpdssV6pao8qtJ2+0FD/wMKpznPRK9ST&#10;ikocsPsLynUagcDGmQZXgLWdNrkH7ua+/KObbauCyb2wOBSuMtH/g9Vvx234hiKOn2DkASZBhkAV&#10;8WPqZ7To0slMBcdZwtNVNjNGoVPSw3z+UHJIc2xRlsvFMgtb3NIDUvxiwInk1BJ5LlkudXylyCX5&#10;6/QlVfPw3PV9er9xSV4cd+OF4A6aE/Pm1WO8FvCnFAOPsZb046DQSNG/eNYpzXxycHJ2k6O85tRa&#10;RinO7ueYd2OqzKJnbpcFSVP9/Z753dZ4/QsAAP//AwBQSwMEFAAGAAgAAAAhAM9l5j7hAAAADQEA&#10;AA8AAABkcnMvZG93bnJldi54bWxMj8FOwzAQRO9I/IO1SNyoHUJbGuJUFYJTJUQaDhyd2E2sxusQ&#10;u23692xPcHujHc3O5OvJ9exkxmA9SkhmApjBxmuLrYSv6v3hGViICrXqPRoJFxNgXdze5CrT/oyl&#10;Oe1iyygEQ6YkdDEOGeeh6YxTYeYHg3Tb+9GpSHJsuR7VmcJdzx+FWHCnLNKHTg3mtTPNYXd0Ejbf&#10;WL7Zn4/6s9yXtqpWAreLg5T3d9PmBVg0U/wzw7U+VYeCOtX+iDqwXsIqTWlLlJAmguDqSOZLoppo&#10;vkyegBc5/7+i+AUAAP//AwBQSwECLQAUAAYACAAAACEAtoM4kv4AAADhAQAAEwAAAAAAAAAAAAAA&#10;AAAAAAAAW0NvbnRlbnRfVHlwZXNdLnhtbFBLAQItABQABgAIAAAAIQA4/SH/1gAAAJQBAAALAAAA&#10;AAAAAAAAAAAAAC8BAABfcmVscy8ucmVsc1BLAQItABQABgAIAAAAIQC4G4jdjwEAAA4DAAAOAAAA&#10;AAAAAAAAAAAAAC4CAABkcnMvZTJvRG9jLnhtbFBLAQItABQABgAIAAAAIQDPZeY+4QAAAA0BAAAP&#10;AAAAAAAAAAAAAAAAAOkDAABkcnMvZG93bnJldi54bWxQSwUGAAAAAAQABADzAAAA9wQAAAAA&#10;" filled="f" stroked="f">
              <v:textbox inset="0,0,0,0">
                <w:txbxContent>
                  <w:p w14:paraId="56C42B7D" w14:textId="77777777" w:rsidR="0089594C" w:rsidRDefault="00C51E8B">
                    <w:pPr>
                      <w:pStyle w:val="Referentiegegevensbold"/>
                    </w:pPr>
                    <w:r>
                      <w:t>Ministerie van Buitenlandse Zaken</w:t>
                    </w:r>
                  </w:p>
                  <w:p w14:paraId="56C42B7E" w14:textId="77777777" w:rsidR="0089594C" w:rsidRDefault="0089594C">
                    <w:pPr>
                      <w:pStyle w:val="WitregelW2"/>
                    </w:pPr>
                  </w:p>
                  <w:p w14:paraId="56C42B7F" w14:textId="77777777" w:rsidR="0089594C" w:rsidRDefault="00C51E8B">
                    <w:pPr>
                      <w:pStyle w:val="Referentiegegevensbold"/>
                    </w:pPr>
                    <w:r>
                      <w:t>Onze referentie</w:t>
                    </w:r>
                  </w:p>
                  <w:p w14:paraId="56C42B80" w14:textId="77777777" w:rsidR="0089594C" w:rsidRDefault="00C51E8B">
                    <w:pPr>
                      <w:pStyle w:val="Referentiegegevens"/>
                    </w:pPr>
                    <w:r>
                      <w:t>BZ2624076</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6C42B53" wp14:editId="7F31471A">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6C42B8F" w14:textId="77777777" w:rsidR="00C51E8B" w:rsidRDefault="00C51E8B"/>
                      </w:txbxContent>
                    </wps:txbx>
                    <wps:bodyPr vert="horz" wrap="square" lIns="0" tIns="0" rIns="0" bIns="0" anchor="t" anchorCtr="0"/>
                  </wps:wsp>
                </a:graphicData>
              </a:graphic>
            </wp:anchor>
          </w:drawing>
        </mc:Choice>
        <mc:Fallback>
          <w:pict>
            <v:shape w14:anchorId="56C42B53"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6C42B8F" w14:textId="77777777" w:rsidR="00C51E8B" w:rsidRDefault="00C51E8B"/>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2B4D" w14:textId="1AF0C456" w:rsidR="0089594C" w:rsidRDefault="00C51E8B">
    <w:pPr>
      <w:spacing w:after="7131" w:line="14" w:lineRule="exact"/>
    </w:pPr>
    <w:r>
      <w:rPr>
        <w:noProof/>
      </w:rPr>
      <mc:AlternateContent>
        <mc:Choice Requires="wps">
          <w:drawing>
            <wp:anchor distT="0" distB="0" distL="0" distR="0" simplePos="0" relativeHeight="251658243" behindDoc="0" locked="1" layoutInCell="1" allowOverlap="1" wp14:anchorId="56C42B55" wp14:editId="56C42B5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6C42B82" w14:textId="77777777" w:rsidR="00C51E8B" w:rsidRDefault="00C51E8B"/>
                      </w:txbxContent>
                    </wps:txbx>
                    <wps:bodyPr vert="horz" wrap="square" lIns="0" tIns="0" rIns="0" bIns="0" anchor="t" anchorCtr="0"/>
                  </wps:wsp>
                </a:graphicData>
              </a:graphic>
            </wp:anchor>
          </w:drawing>
        </mc:Choice>
        <mc:Fallback>
          <w:pict>
            <v:shapetype w14:anchorId="56C42B55"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6C42B82" w14:textId="77777777" w:rsidR="00C51E8B" w:rsidRDefault="00C51E8B"/>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6C42B57" wp14:editId="56C42B5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6C42B66" w14:textId="77777777" w:rsidR="0089594C" w:rsidRDefault="00C51E8B">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56C42B57"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6C42B66" w14:textId="77777777" w:rsidR="0089594C" w:rsidRDefault="00C51E8B">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6C42B59" wp14:editId="56C42B5A">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89594C" w14:paraId="56C42B69" w14:textId="77777777">
                            <w:tc>
                              <w:tcPr>
                                <w:tcW w:w="678" w:type="dxa"/>
                              </w:tcPr>
                              <w:p w14:paraId="56C42B67" w14:textId="77777777" w:rsidR="0089594C" w:rsidRDefault="00C51E8B">
                                <w:r>
                                  <w:t>Datum</w:t>
                                </w:r>
                              </w:p>
                            </w:tc>
                            <w:tc>
                              <w:tcPr>
                                <w:tcW w:w="6851" w:type="dxa"/>
                              </w:tcPr>
                              <w:p w14:paraId="56C42B68" w14:textId="69C8DD23" w:rsidR="0089594C" w:rsidRDefault="00957167">
                                <w:r>
                                  <w:t>20</w:t>
                                </w:r>
                                <w:r w:rsidR="004904A7">
                                  <w:t xml:space="preserve"> </w:t>
                                </w:r>
                                <w:r w:rsidR="00C51E8B">
                                  <w:t>januari 2026</w:t>
                                </w:r>
                              </w:p>
                            </w:tc>
                          </w:tr>
                          <w:tr w:rsidR="0089594C" w14:paraId="56C42B6E" w14:textId="77777777">
                            <w:tc>
                              <w:tcPr>
                                <w:tcW w:w="678" w:type="dxa"/>
                              </w:tcPr>
                              <w:p w14:paraId="56C42B6A" w14:textId="77777777" w:rsidR="0089594C" w:rsidRDefault="00C51E8B">
                                <w:r>
                                  <w:t>Betreft</w:t>
                                </w:r>
                              </w:p>
                              <w:p w14:paraId="56C42B6B" w14:textId="77777777" w:rsidR="0089594C" w:rsidRDefault="0089594C"/>
                            </w:tc>
                            <w:tc>
                              <w:tcPr>
                                <w:tcW w:w="6851" w:type="dxa"/>
                              </w:tcPr>
                              <w:p w14:paraId="56C42B6C" w14:textId="20E171A2" w:rsidR="0089594C" w:rsidRDefault="00C51E8B">
                                <w:r>
                                  <w:t xml:space="preserve">Energiesteun </w:t>
                                </w:r>
                                <w:r w:rsidR="006E01CE">
                                  <w:t>Oekraïne</w:t>
                                </w:r>
                              </w:p>
                              <w:p w14:paraId="56C42B6D" w14:textId="77777777" w:rsidR="0089594C" w:rsidRDefault="0089594C"/>
                            </w:tc>
                          </w:tr>
                        </w:tbl>
                        <w:p w14:paraId="56C42B6F" w14:textId="77777777" w:rsidR="0089594C" w:rsidRDefault="0089594C"/>
                        <w:p w14:paraId="56C42B70" w14:textId="77777777" w:rsidR="0089594C" w:rsidRDefault="0089594C"/>
                      </w:txbxContent>
                    </wps:txbx>
                    <wps:bodyPr vert="horz" wrap="square" lIns="0" tIns="0" rIns="0" bIns="0" anchor="t" anchorCtr="0"/>
                  </wps:wsp>
                </a:graphicData>
              </a:graphic>
            </wp:anchor>
          </w:drawing>
        </mc:Choice>
        <mc:Fallback>
          <w:pict>
            <v:shape w14:anchorId="56C42B59"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89594C" w14:paraId="56C42B69" w14:textId="77777777">
                      <w:tc>
                        <w:tcPr>
                          <w:tcW w:w="678" w:type="dxa"/>
                        </w:tcPr>
                        <w:p w14:paraId="56C42B67" w14:textId="77777777" w:rsidR="0089594C" w:rsidRDefault="00C51E8B">
                          <w:r>
                            <w:t>Datum</w:t>
                          </w:r>
                        </w:p>
                      </w:tc>
                      <w:tc>
                        <w:tcPr>
                          <w:tcW w:w="6851" w:type="dxa"/>
                        </w:tcPr>
                        <w:p w14:paraId="56C42B68" w14:textId="69C8DD23" w:rsidR="0089594C" w:rsidRDefault="00957167">
                          <w:r>
                            <w:t>20</w:t>
                          </w:r>
                          <w:r w:rsidR="004904A7">
                            <w:t xml:space="preserve"> </w:t>
                          </w:r>
                          <w:r w:rsidR="00C51E8B">
                            <w:t>januari 2026</w:t>
                          </w:r>
                        </w:p>
                      </w:tc>
                    </w:tr>
                    <w:tr w:rsidR="0089594C" w14:paraId="56C42B6E" w14:textId="77777777">
                      <w:tc>
                        <w:tcPr>
                          <w:tcW w:w="678" w:type="dxa"/>
                        </w:tcPr>
                        <w:p w14:paraId="56C42B6A" w14:textId="77777777" w:rsidR="0089594C" w:rsidRDefault="00C51E8B">
                          <w:r>
                            <w:t>Betreft</w:t>
                          </w:r>
                        </w:p>
                        <w:p w14:paraId="56C42B6B" w14:textId="77777777" w:rsidR="0089594C" w:rsidRDefault="0089594C"/>
                      </w:tc>
                      <w:tc>
                        <w:tcPr>
                          <w:tcW w:w="6851" w:type="dxa"/>
                        </w:tcPr>
                        <w:p w14:paraId="56C42B6C" w14:textId="20E171A2" w:rsidR="0089594C" w:rsidRDefault="00C51E8B">
                          <w:r>
                            <w:t xml:space="preserve">Energiesteun </w:t>
                          </w:r>
                          <w:r w:rsidR="006E01CE">
                            <w:t>Oekraïne</w:t>
                          </w:r>
                        </w:p>
                        <w:p w14:paraId="56C42B6D" w14:textId="77777777" w:rsidR="0089594C" w:rsidRDefault="0089594C"/>
                      </w:tc>
                    </w:tr>
                  </w:tbl>
                  <w:p w14:paraId="56C42B6F" w14:textId="77777777" w:rsidR="0089594C" w:rsidRDefault="0089594C"/>
                  <w:p w14:paraId="56C42B70" w14:textId="77777777" w:rsidR="0089594C" w:rsidRDefault="0089594C"/>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6C42B5B" wp14:editId="105ACF72">
              <wp:simplePos x="0" y="0"/>
              <wp:positionH relativeFrom="page">
                <wp:posOffset>5924550</wp:posOffset>
              </wp:positionH>
              <wp:positionV relativeFrom="page">
                <wp:posOffset>1968500</wp:posOffset>
              </wp:positionV>
              <wp:extent cx="13716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3574FDE7" w14:textId="77777777" w:rsidR="004904A7" w:rsidRPr="00F51C07" w:rsidRDefault="004904A7" w:rsidP="004904A7">
                              <w:pPr>
                                <w:rPr>
                                  <w:b/>
                                  <w:sz w:val="13"/>
                                  <w:szCs w:val="13"/>
                                </w:rPr>
                              </w:pPr>
                              <w:r w:rsidRPr="00FC13FA">
                                <w:rPr>
                                  <w:b/>
                                  <w:sz w:val="13"/>
                                  <w:szCs w:val="13"/>
                                </w:rPr>
                                <w:t>Ministerie van Buitenlandse Zaken</w:t>
                              </w:r>
                            </w:p>
                          </w:sdtContent>
                        </w:sdt>
                        <w:p w14:paraId="643D66E6" w14:textId="77777777" w:rsidR="004904A7" w:rsidRPr="00EE5E5D" w:rsidRDefault="004904A7" w:rsidP="004904A7">
                          <w:pPr>
                            <w:rPr>
                              <w:sz w:val="13"/>
                              <w:szCs w:val="13"/>
                            </w:rPr>
                          </w:pPr>
                          <w:r>
                            <w:rPr>
                              <w:sz w:val="13"/>
                              <w:szCs w:val="13"/>
                            </w:rPr>
                            <w:t>Rijnstraat 8</w:t>
                          </w:r>
                        </w:p>
                        <w:p w14:paraId="22A1798C" w14:textId="77777777" w:rsidR="004904A7" w:rsidRPr="0059764A" w:rsidRDefault="004904A7" w:rsidP="004904A7">
                          <w:pPr>
                            <w:rPr>
                              <w:sz w:val="13"/>
                              <w:szCs w:val="13"/>
                              <w:lang w:val="da-DK"/>
                            </w:rPr>
                          </w:pPr>
                          <w:r w:rsidRPr="0059764A">
                            <w:rPr>
                              <w:sz w:val="13"/>
                              <w:szCs w:val="13"/>
                              <w:lang w:val="da-DK"/>
                            </w:rPr>
                            <w:t>2515 XP Den Haag</w:t>
                          </w:r>
                        </w:p>
                        <w:p w14:paraId="27C0AA3B" w14:textId="77777777" w:rsidR="004904A7" w:rsidRPr="0059764A" w:rsidRDefault="004904A7" w:rsidP="004904A7">
                          <w:pPr>
                            <w:rPr>
                              <w:sz w:val="13"/>
                              <w:szCs w:val="13"/>
                              <w:lang w:val="da-DK"/>
                            </w:rPr>
                          </w:pPr>
                          <w:r w:rsidRPr="0059764A">
                            <w:rPr>
                              <w:sz w:val="13"/>
                              <w:szCs w:val="13"/>
                              <w:lang w:val="da-DK"/>
                            </w:rPr>
                            <w:t>Postbus 20061</w:t>
                          </w:r>
                        </w:p>
                        <w:p w14:paraId="254F6005" w14:textId="77777777" w:rsidR="004904A7" w:rsidRPr="0059764A" w:rsidRDefault="004904A7" w:rsidP="004904A7">
                          <w:pPr>
                            <w:rPr>
                              <w:sz w:val="13"/>
                              <w:szCs w:val="13"/>
                              <w:lang w:val="da-DK"/>
                            </w:rPr>
                          </w:pPr>
                          <w:r w:rsidRPr="0059764A">
                            <w:rPr>
                              <w:sz w:val="13"/>
                              <w:szCs w:val="13"/>
                              <w:lang w:val="da-DK"/>
                            </w:rPr>
                            <w:t>Nederland</w:t>
                          </w:r>
                        </w:p>
                        <w:p w14:paraId="56C42B72" w14:textId="77777777" w:rsidR="0089594C" w:rsidRDefault="0089594C">
                          <w:pPr>
                            <w:pStyle w:val="WitregelW1"/>
                          </w:pPr>
                        </w:p>
                        <w:p w14:paraId="56C42B73" w14:textId="77777777" w:rsidR="0089594C" w:rsidRDefault="00C51E8B">
                          <w:pPr>
                            <w:pStyle w:val="Referentiegegevens"/>
                          </w:pPr>
                          <w:r>
                            <w:t xml:space="preserve"> </w:t>
                          </w:r>
                        </w:p>
                        <w:p w14:paraId="56C42B74" w14:textId="77777777" w:rsidR="0089594C" w:rsidRDefault="00C51E8B">
                          <w:pPr>
                            <w:pStyle w:val="Referentiegegevens"/>
                          </w:pPr>
                          <w:r>
                            <w:t>www.minbuza.nl</w:t>
                          </w:r>
                        </w:p>
                        <w:p w14:paraId="56C42B75" w14:textId="77777777" w:rsidR="0089594C" w:rsidRDefault="0089594C">
                          <w:pPr>
                            <w:pStyle w:val="WitregelW2"/>
                          </w:pPr>
                        </w:p>
                        <w:p w14:paraId="56C42B76" w14:textId="77777777" w:rsidR="0089594C" w:rsidRDefault="00C51E8B">
                          <w:pPr>
                            <w:pStyle w:val="Referentiegegevensbold"/>
                          </w:pPr>
                          <w:r>
                            <w:t>Onze referentie</w:t>
                          </w:r>
                        </w:p>
                        <w:p w14:paraId="56C42B77" w14:textId="77777777" w:rsidR="0089594C" w:rsidRDefault="00C51E8B">
                          <w:pPr>
                            <w:pStyle w:val="Referentiegegevens"/>
                          </w:pPr>
                          <w:r>
                            <w:t>BZ2624076</w:t>
                          </w:r>
                        </w:p>
                        <w:p w14:paraId="56C42B78" w14:textId="77777777" w:rsidR="0089594C" w:rsidRDefault="0089594C">
                          <w:pPr>
                            <w:pStyle w:val="WitregelW1"/>
                          </w:pPr>
                        </w:p>
                        <w:p w14:paraId="56C42B79" w14:textId="77777777" w:rsidR="0089594C" w:rsidRDefault="00C51E8B">
                          <w:pPr>
                            <w:pStyle w:val="Referentiegegevensbold"/>
                          </w:pPr>
                          <w:r>
                            <w:t>Bijlage(n)</w:t>
                          </w:r>
                        </w:p>
                        <w:p w14:paraId="56C42B7A" w14:textId="77777777" w:rsidR="0089594C" w:rsidRDefault="00C51E8B">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6C42B5B" id="41b10cd4-80a4-11ea-b356-6230a4311406" o:spid="_x0000_s1031" type="#_x0000_t202" style="position:absolute;margin-left:466.5pt;margin-top:155pt;width:108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0zglAEAABUDAAAOAAAAZHJzL2Uyb0RvYy54bWysUsGOEzEMvSPxD1HudKaLWLqjpivBahES&#10;AqSFD0gzSSfSJA52tjPl63GyOy2CG+LiOHH8/Pzs7e0cRnG0SB6ikutVK4WNBnofD0p+/3b/aiMF&#10;ZR17PUK0Sp4sydvdyxfbKXX2CgYYe4uCQSJ1U1JyyDl1TUNmsEHTCpKNHHSAQWe+4qHpUU+MHsbm&#10;qm2vmwmwTwjGEvHr3VNQ7iq+c9bkL86RzWJUkrnlarHafbHNbqu7A+o0ePNMQ/8Di6B95KJnqDud&#10;tXhE/xdU8AaBwOWVgdCAc97Y2gN3s27/6OZh0MnWXlgcSmeZ6P/Bms/Hh/QVRZ7fwcwDLIJMiTri&#10;x9LP7DCUk5kKjrOEp7Nsds7ClKTXb9fXLYcMxzZte7O5qcI2l/SElD9YCKI4SiLPpcqlj58oc0n+&#10;unwp1SLc+3Es7xcuxcvzfha+V/LNwnMP/Ynp8wYy7AD4U4qJp6kk/XjUaKUYP0aWq4x+cXBx9ouj&#10;o+FUJbMUT+77XFdkIcDaV4rPe1KG+/u90rxs8+4XAAAA//8DAFBLAwQUAAYACAAAACEAL9k1geEA&#10;AAANAQAADwAAAGRycy9kb3ducmV2LnhtbEyPwU7DMBBE70j8g7VI3KgdUgoJcaoKwQkJNQ0Hjk7s&#10;JlbjdYjdNvw92xPc3mhHszPFenYDO5kpWI8SkoUAZrD12mIn4bN+u3sCFqJCrQaPRsKPCbAur68K&#10;lWt/xsqcdrFjFIIhVxL6GMec89D2xqmw8KNBuu395FQkOXVcT+pM4W7g90KsuFMW6UOvRvPSm/aw&#10;OzoJmy+sXu33R7Ot9pWt60zg++og5e3NvHkGFs0c/8xwqU/VoaROjT+iDmyQkKUpbYkS0kQQXBzJ&#10;MiNqiB4ekyXwsuD/V5S/AAAA//8DAFBLAQItABQABgAIAAAAIQC2gziS/gAAAOEBAAATAAAAAAAA&#10;AAAAAAAAAAAAAABbQ29udGVudF9UeXBlc10ueG1sUEsBAi0AFAAGAAgAAAAhADj9If/WAAAAlAEA&#10;AAsAAAAAAAAAAAAAAAAALwEAAF9yZWxzLy5yZWxzUEsBAi0AFAAGAAgAAAAhAKXjTOCUAQAAFQMA&#10;AA4AAAAAAAAAAAAAAAAALgIAAGRycy9lMm9Eb2MueG1sUEsBAi0AFAAGAAgAAAAhAC/ZNYH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3574FDE7" w14:textId="77777777" w:rsidR="004904A7" w:rsidRPr="00F51C07" w:rsidRDefault="004904A7" w:rsidP="004904A7">
                        <w:pPr>
                          <w:rPr>
                            <w:b/>
                            <w:sz w:val="13"/>
                            <w:szCs w:val="13"/>
                          </w:rPr>
                        </w:pPr>
                        <w:r w:rsidRPr="00FC13FA">
                          <w:rPr>
                            <w:b/>
                            <w:sz w:val="13"/>
                            <w:szCs w:val="13"/>
                          </w:rPr>
                          <w:t>Ministerie van Buitenlandse Zaken</w:t>
                        </w:r>
                      </w:p>
                    </w:sdtContent>
                  </w:sdt>
                  <w:p w14:paraId="643D66E6" w14:textId="77777777" w:rsidR="004904A7" w:rsidRPr="00EE5E5D" w:rsidRDefault="004904A7" w:rsidP="004904A7">
                    <w:pPr>
                      <w:rPr>
                        <w:sz w:val="13"/>
                        <w:szCs w:val="13"/>
                      </w:rPr>
                    </w:pPr>
                    <w:r>
                      <w:rPr>
                        <w:sz w:val="13"/>
                        <w:szCs w:val="13"/>
                      </w:rPr>
                      <w:t>Rijnstraat 8</w:t>
                    </w:r>
                  </w:p>
                  <w:p w14:paraId="22A1798C" w14:textId="77777777" w:rsidR="004904A7" w:rsidRPr="0059764A" w:rsidRDefault="004904A7" w:rsidP="004904A7">
                    <w:pPr>
                      <w:rPr>
                        <w:sz w:val="13"/>
                        <w:szCs w:val="13"/>
                        <w:lang w:val="da-DK"/>
                      </w:rPr>
                    </w:pPr>
                    <w:r w:rsidRPr="0059764A">
                      <w:rPr>
                        <w:sz w:val="13"/>
                        <w:szCs w:val="13"/>
                        <w:lang w:val="da-DK"/>
                      </w:rPr>
                      <w:t>2515 XP Den Haag</w:t>
                    </w:r>
                  </w:p>
                  <w:p w14:paraId="27C0AA3B" w14:textId="77777777" w:rsidR="004904A7" w:rsidRPr="0059764A" w:rsidRDefault="004904A7" w:rsidP="004904A7">
                    <w:pPr>
                      <w:rPr>
                        <w:sz w:val="13"/>
                        <w:szCs w:val="13"/>
                        <w:lang w:val="da-DK"/>
                      </w:rPr>
                    </w:pPr>
                    <w:r w:rsidRPr="0059764A">
                      <w:rPr>
                        <w:sz w:val="13"/>
                        <w:szCs w:val="13"/>
                        <w:lang w:val="da-DK"/>
                      </w:rPr>
                      <w:t>Postbus 20061</w:t>
                    </w:r>
                  </w:p>
                  <w:p w14:paraId="254F6005" w14:textId="77777777" w:rsidR="004904A7" w:rsidRPr="0059764A" w:rsidRDefault="004904A7" w:rsidP="004904A7">
                    <w:pPr>
                      <w:rPr>
                        <w:sz w:val="13"/>
                        <w:szCs w:val="13"/>
                        <w:lang w:val="da-DK"/>
                      </w:rPr>
                    </w:pPr>
                    <w:r w:rsidRPr="0059764A">
                      <w:rPr>
                        <w:sz w:val="13"/>
                        <w:szCs w:val="13"/>
                        <w:lang w:val="da-DK"/>
                      </w:rPr>
                      <w:t>Nederland</w:t>
                    </w:r>
                  </w:p>
                  <w:p w14:paraId="56C42B72" w14:textId="77777777" w:rsidR="0089594C" w:rsidRDefault="0089594C">
                    <w:pPr>
                      <w:pStyle w:val="WitregelW1"/>
                    </w:pPr>
                  </w:p>
                  <w:p w14:paraId="56C42B73" w14:textId="77777777" w:rsidR="0089594C" w:rsidRDefault="00C51E8B">
                    <w:pPr>
                      <w:pStyle w:val="Referentiegegevens"/>
                    </w:pPr>
                    <w:r>
                      <w:t xml:space="preserve"> </w:t>
                    </w:r>
                  </w:p>
                  <w:p w14:paraId="56C42B74" w14:textId="77777777" w:rsidR="0089594C" w:rsidRDefault="00C51E8B">
                    <w:pPr>
                      <w:pStyle w:val="Referentiegegevens"/>
                    </w:pPr>
                    <w:r>
                      <w:t>www.minbuza.nl</w:t>
                    </w:r>
                  </w:p>
                  <w:p w14:paraId="56C42B75" w14:textId="77777777" w:rsidR="0089594C" w:rsidRDefault="0089594C">
                    <w:pPr>
                      <w:pStyle w:val="WitregelW2"/>
                    </w:pPr>
                  </w:p>
                  <w:p w14:paraId="56C42B76" w14:textId="77777777" w:rsidR="0089594C" w:rsidRDefault="00C51E8B">
                    <w:pPr>
                      <w:pStyle w:val="Referentiegegevensbold"/>
                    </w:pPr>
                    <w:r>
                      <w:t>Onze referentie</w:t>
                    </w:r>
                  </w:p>
                  <w:p w14:paraId="56C42B77" w14:textId="77777777" w:rsidR="0089594C" w:rsidRDefault="00C51E8B">
                    <w:pPr>
                      <w:pStyle w:val="Referentiegegevens"/>
                    </w:pPr>
                    <w:r>
                      <w:t>BZ2624076</w:t>
                    </w:r>
                  </w:p>
                  <w:p w14:paraId="56C42B78" w14:textId="77777777" w:rsidR="0089594C" w:rsidRDefault="0089594C">
                    <w:pPr>
                      <w:pStyle w:val="WitregelW1"/>
                    </w:pPr>
                  </w:p>
                  <w:p w14:paraId="56C42B79" w14:textId="77777777" w:rsidR="0089594C" w:rsidRDefault="00C51E8B">
                    <w:pPr>
                      <w:pStyle w:val="Referentiegegevensbold"/>
                    </w:pPr>
                    <w:r>
                      <w:t>Bijlage(n)</w:t>
                    </w:r>
                  </w:p>
                  <w:p w14:paraId="56C42B7A" w14:textId="77777777" w:rsidR="0089594C" w:rsidRDefault="00C51E8B">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6C42B5F" wp14:editId="21A8D8F5">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6C42B88" w14:textId="77777777" w:rsidR="00C51E8B" w:rsidRDefault="00C51E8B"/>
                      </w:txbxContent>
                    </wps:txbx>
                    <wps:bodyPr vert="horz" wrap="square" lIns="0" tIns="0" rIns="0" bIns="0" anchor="t" anchorCtr="0"/>
                  </wps:wsp>
                </a:graphicData>
              </a:graphic>
            </wp:anchor>
          </w:drawing>
        </mc:Choice>
        <mc:Fallback>
          <w:pict>
            <v:shape w14:anchorId="56C42B5F"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6C42B88" w14:textId="77777777" w:rsidR="00C51E8B" w:rsidRDefault="00C51E8B"/>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6C42B61" wp14:editId="56C42B6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6C42B8A" w14:textId="77777777" w:rsidR="00C51E8B" w:rsidRDefault="00C51E8B"/>
                      </w:txbxContent>
                    </wps:txbx>
                    <wps:bodyPr vert="horz" wrap="square" lIns="0" tIns="0" rIns="0" bIns="0" anchor="t" anchorCtr="0"/>
                  </wps:wsp>
                </a:graphicData>
              </a:graphic>
            </wp:anchor>
          </w:drawing>
        </mc:Choice>
        <mc:Fallback>
          <w:pict>
            <v:shape w14:anchorId="56C42B61"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6C42B8A" w14:textId="77777777" w:rsidR="00C51E8B" w:rsidRDefault="00C51E8B"/>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6C42B63" wp14:editId="56C42B64">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6C42B7C" w14:textId="77777777" w:rsidR="0089594C" w:rsidRDefault="00C51E8B">
                          <w:pPr>
                            <w:spacing w:line="240" w:lineRule="auto"/>
                          </w:pPr>
                          <w:r>
                            <w:rPr>
                              <w:noProof/>
                            </w:rPr>
                            <w:drawing>
                              <wp:inline distT="0" distB="0" distL="0" distR="0" wp14:anchorId="56C42B82" wp14:editId="56C42B8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6C42B63"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6C42B7C" w14:textId="77777777" w:rsidR="0089594C" w:rsidRDefault="00C51E8B">
                    <w:pPr>
                      <w:spacing w:line="240" w:lineRule="auto"/>
                    </w:pPr>
                    <w:r>
                      <w:rPr>
                        <w:noProof/>
                      </w:rPr>
                      <w:drawing>
                        <wp:inline distT="0" distB="0" distL="0" distR="0" wp14:anchorId="56C42B82" wp14:editId="56C42B8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30159A"/>
    <w:multiLevelType w:val="multilevel"/>
    <w:tmpl w:val="9ADC7D4E"/>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CBB9DB5"/>
    <w:multiLevelType w:val="multilevel"/>
    <w:tmpl w:val="3A3E1FD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AFE6EF5"/>
    <w:multiLevelType w:val="multilevel"/>
    <w:tmpl w:val="0586576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8081FE6"/>
    <w:multiLevelType w:val="hybridMultilevel"/>
    <w:tmpl w:val="CBEA72D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0DB85C"/>
    <w:multiLevelType w:val="multilevel"/>
    <w:tmpl w:val="27D0B08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183436A2"/>
    <w:multiLevelType w:val="hybridMultilevel"/>
    <w:tmpl w:val="25E89A8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561161"/>
    <w:multiLevelType w:val="multilevel"/>
    <w:tmpl w:val="D8656327"/>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26C4627A"/>
    <w:multiLevelType w:val="multilevel"/>
    <w:tmpl w:val="41A0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413BAB"/>
    <w:multiLevelType w:val="multilevel"/>
    <w:tmpl w:val="647B05A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326F069D"/>
    <w:multiLevelType w:val="hybridMultilevel"/>
    <w:tmpl w:val="1B584AF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CC460F3"/>
    <w:multiLevelType w:val="hybridMultilevel"/>
    <w:tmpl w:val="076AEFB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9FE4D2E"/>
    <w:multiLevelType w:val="hybridMultilevel"/>
    <w:tmpl w:val="4CFCB8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C0351FD"/>
    <w:multiLevelType w:val="hybridMultilevel"/>
    <w:tmpl w:val="9912B1E8"/>
    <w:lvl w:ilvl="0" w:tplc="FFFFFFFF">
      <w:start w:val="1"/>
      <w:numFmt w:val="bullet"/>
      <w:lvlText w:val=""/>
      <w:lvlJc w:val="left"/>
      <w:pPr>
        <w:ind w:left="360" w:hanging="360"/>
      </w:pPr>
      <w:rPr>
        <w:rFonts w:ascii="Symbol" w:hAnsi="Symbol" w:hint="default"/>
      </w:rPr>
    </w:lvl>
    <w:lvl w:ilvl="1" w:tplc="04130001">
      <w:start w:val="1"/>
      <w:numFmt w:val="bullet"/>
      <w:lvlText w:val=""/>
      <w:lvlJc w:val="left"/>
      <w:pPr>
        <w:ind w:left="360" w:hanging="360"/>
      </w:pPr>
      <w:rPr>
        <w:rFonts w:ascii="Symbol" w:hAnsi="Symbol" w:hint="default"/>
      </w:rPr>
    </w:lvl>
    <w:lvl w:ilvl="2" w:tplc="FFFFFFFF">
      <w:start w:val="1"/>
      <w:numFmt w:val="bullet"/>
      <w:lvlText w:val=""/>
      <w:lvlJc w:val="left"/>
      <w:pPr>
        <w:ind w:left="1800"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num w:numId="1" w16cid:durableId="224679145">
    <w:abstractNumId w:val="4"/>
  </w:num>
  <w:num w:numId="2" w16cid:durableId="290598033">
    <w:abstractNumId w:val="1"/>
  </w:num>
  <w:num w:numId="3" w16cid:durableId="701398319">
    <w:abstractNumId w:val="8"/>
  </w:num>
  <w:num w:numId="4" w16cid:durableId="1016426365">
    <w:abstractNumId w:val="6"/>
  </w:num>
  <w:num w:numId="5" w16cid:durableId="604970072">
    <w:abstractNumId w:val="0"/>
  </w:num>
  <w:num w:numId="6" w16cid:durableId="269748759">
    <w:abstractNumId w:val="12"/>
  </w:num>
  <w:num w:numId="7" w16cid:durableId="540483459">
    <w:abstractNumId w:val="9"/>
  </w:num>
  <w:num w:numId="8" w16cid:durableId="91826474">
    <w:abstractNumId w:val="10"/>
  </w:num>
  <w:num w:numId="9" w16cid:durableId="1463503833">
    <w:abstractNumId w:val="5"/>
  </w:num>
  <w:num w:numId="10" w16cid:durableId="558833299">
    <w:abstractNumId w:val="3"/>
  </w:num>
  <w:num w:numId="11" w16cid:durableId="1785952940">
    <w:abstractNumId w:val="11"/>
  </w:num>
  <w:num w:numId="12" w16cid:durableId="564072287">
    <w:abstractNumId w:val="2"/>
  </w:num>
  <w:num w:numId="13" w16cid:durableId="6167646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94C"/>
    <w:rsid w:val="00014D23"/>
    <w:rsid w:val="000545EF"/>
    <w:rsid w:val="000B0B6A"/>
    <w:rsid w:val="000B66F5"/>
    <w:rsid w:val="000D3A56"/>
    <w:rsid w:val="00146D89"/>
    <w:rsid w:val="00154A59"/>
    <w:rsid w:val="001605CE"/>
    <w:rsid w:val="001803DF"/>
    <w:rsid w:val="00211AD7"/>
    <w:rsid w:val="00214B16"/>
    <w:rsid w:val="002320AF"/>
    <w:rsid w:val="00244BA1"/>
    <w:rsid w:val="00245EEC"/>
    <w:rsid w:val="00307D95"/>
    <w:rsid w:val="00311F7F"/>
    <w:rsid w:val="003353D2"/>
    <w:rsid w:val="00342957"/>
    <w:rsid w:val="003A0652"/>
    <w:rsid w:val="003D1A00"/>
    <w:rsid w:val="00411F54"/>
    <w:rsid w:val="0042639E"/>
    <w:rsid w:val="00431442"/>
    <w:rsid w:val="0045032F"/>
    <w:rsid w:val="00467A21"/>
    <w:rsid w:val="00486B8D"/>
    <w:rsid w:val="004904A7"/>
    <w:rsid w:val="0050191E"/>
    <w:rsid w:val="00564A8B"/>
    <w:rsid w:val="005B17B6"/>
    <w:rsid w:val="005B56B5"/>
    <w:rsid w:val="005E3376"/>
    <w:rsid w:val="00603F3C"/>
    <w:rsid w:val="00604344"/>
    <w:rsid w:val="006063E1"/>
    <w:rsid w:val="00606C71"/>
    <w:rsid w:val="006273AF"/>
    <w:rsid w:val="00637536"/>
    <w:rsid w:val="006A02ED"/>
    <w:rsid w:val="006E01CE"/>
    <w:rsid w:val="00703517"/>
    <w:rsid w:val="00731D52"/>
    <w:rsid w:val="00731DBD"/>
    <w:rsid w:val="00736C4B"/>
    <w:rsid w:val="00744ABE"/>
    <w:rsid w:val="007902F6"/>
    <w:rsid w:val="007B574E"/>
    <w:rsid w:val="007D5CE0"/>
    <w:rsid w:val="007E42C2"/>
    <w:rsid w:val="007F5B74"/>
    <w:rsid w:val="007F74AD"/>
    <w:rsid w:val="00846D15"/>
    <w:rsid w:val="00856A32"/>
    <w:rsid w:val="00871B85"/>
    <w:rsid w:val="0089594C"/>
    <w:rsid w:val="00895B1E"/>
    <w:rsid w:val="008A6D43"/>
    <w:rsid w:val="00956D76"/>
    <w:rsid w:val="00957167"/>
    <w:rsid w:val="009C0340"/>
    <w:rsid w:val="00A111AD"/>
    <w:rsid w:val="00A52709"/>
    <w:rsid w:val="00A6600E"/>
    <w:rsid w:val="00A81C0F"/>
    <w:rsid w:val="00AB5F28"/>
    <w:rsid w:val="00AB7865"/>
    <w:rsid w:val="00B15A1C"/>
    <w:rsid w:val="00B97EEF"/>
    <w:rsid w:val="00BD47C5"/>
    <w:rsid w:val="00BE2597"/>
    <w:rsid w:val="00C51E8B"/>
    <w:rsid w:val="00CC2C7C"/>
    <w:rsid w:val="00CC53B7"/>
    <w:rsid w:val="00CD5667"/>
    <w:rsid w:val="00CD6F6F"/>
    <w:rsid w:val="00CE6D99"/>
    <w:rsid w:val="00D00D3B"/>
    <w:rsid w:val="00D44313"/>
    <w:rsid w:val="00D802B9"/>
    <w:rsid w:val="00D81160"/>
    <w:rsid w:val="00D921F9"/>
    <w:rsid w:val="00DB2C38"/>
    <w:rsid w:val="00E829EB"/>
    <w:rsid w:val="00E83F8E"/>
    <w:rsid w:val="00EB67E9"/>
    <w:rsid w:val="00EE38CD"/>
    <w:rsid w:val="00EF198B"/>
    <w:rsid w:val="00EF7857"/>
    <w:rsid w:val="00F32F2D"/>
    <w:rsid w:val="00F33352"/>
    <w:rsid w:val="00F33742"/>
    <w:rsid w:val="00F34F2F"/>
    <w:rsid w:val="00F95372"/>
    <w:rsid w:val="00F9665B"/>
    <w:rsid w:val="00FB0F43"/>
    <w:rsid w:val="00FC1F26"/>
    <w:rsid w:val="00FC32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42B43"/>
  <w15:docId w15:val="{E479984D-1AE5-4031-955A-5BCDB881E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paragraph" w:styleId="Heading1">
    <w:name w:val="heading 1"/>
    <w:basedOn w:val="Normal"/>
    <w:next w:val="Normal"/>
    <w:link w:val="Heading1Char"/>
    <w:uiPriority w:val="99"/>
    <w:semiHidden/>
    <w:rsid w:val="000B0B6A"/>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5B56B5"/>
    <w:pPr>
      <w:autoSpaceDN/>
      <w:spacing w:line="240" w:lineRule="auto"/>
      <w:ind w:left="720"/>
      <w:contextualSpacing/>
      <w:textAlignment w:val="auto"/>
    </w:pPr>
    <w:rPr>
      <w:rFonts w:ascii="Times New Roman" w:eastAsia="MS Mincho" w:hAnsi="Times New Roman" w:cs="Times New Roman"/>
      <w:color w:val="auto"/>
      <w:sz w:val="24"/>
      <w:szCs w:val="24"/>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5B56B5"/>
    <w:rPr>
      <w:rFonts w:eastAsia="MS Mincho" w:cs="Times New Roman"/>
      <w:sz w:val="24"/>
      <w:szCs w:val="24"/>
    </w:rPr>
  </w:style>
  <w:style w:type="paragraph" w:styleId="FootnoteText">
    <w:name w:val="footnote text"/>
    <w:basedOn w:val="Normal"/>
    <w:link w:val="FootnoteTextChar"/>
    <w:uiPriority w:val="99"/>
    <w:semiHidden/>
    <w:unhideWhenUsed/>
    <w:rsid w:val="005B56B5"/>
    <w:pPr>
      <w:spacing w:line="240" w:lineRule="auto"/>
    </w:pPr>
    <w:rPr>
      <w:sz w:val="20"/>
      <w:szCs w:val="20"/>
    </w:rPr>
  </w:style>
  <w:style w:type="character" w:customStyle="1" w:styleId="FootnoteTextChar">
    <w:name w:val="Footnote Text Char"/>
    <w:basedOn w:val="DefaultParagraphFont"/>
    <w:link w:val="FootnoteText"/>
    <w:uiPriority w:val="99"/>
    <w:semiHidden/>
    <w:rsid w:val="005B56B5"/>
    <w:rPr>
      <w:rFonts w:ascii="Verdana" w:hAnsi="Verdana"/>
      <w:color w:val="000000"/>
    </w:rPr>
  </w:style>
  <w:style w:type="character" w:styleId="FootnoteReference">
    <w:name w:val="footnote reference"/>
    <w:basedOn w:val="DefaultParagraphFont"/>
    <w:uiPriority w:val="99"/>
    <w:semiHidden/>
    <w:unhideWhenUsed/>
    <w:rsid w:val="005B56B5"/>
    <w:rPr>
      <w:vertAlign w:val="superscript"/>
    </w:rPr>
  </w:style>
  <w:style w:type="paragraph" w:styleId="Header">
    <w:name w:val="header"/>
    <w:basedOn w:val="Normal"/>
    <w:link w:val="HeaderChar"/>
    <w:uiPriority w:val="99"/>
    <w:unhideWhenUsed/>
    <w:rsid w:val="006E01CE"/>
    <w:pPr>
      <w:tabs>
        <w:tab w:val="center" w:pos="4513"/>
        <w:tab w:val="right" w:pos="9026"/>
      </w:tabs>
      <w:spacing w:line="240" w:lineRule="auto"/>
    </w:pPr>
  </w:style>
  <w:style w:type="character" w:customStyle="1" w:styleId="HeaderChar">
    <w:name w:val="Header Char"/>
    <w:basedOn w:val="DefaultParagraphFont"/>
    <w:link w:val="Header"/>
    <w:uiPriority w:val="99"/>
    <w:rsid w:val="006E01CE"/>
    <w:rPr>
      <w:rFonts w:ascii="Verdana" w:hAnsi="Verdana"/>
      <w:color w:val="000000"/>
      <w:sz w:val="18"/>
      <w:szCs w:val="18"/>
    </w:rPr>
  </w:style>
  <w:style w:type="paragraph" w:styleId="Footer">
    <w:name w:val="footer"/>
    <w:basedOn w:val="Normal"/>
    <w:link w:val="FooterChar"/>
    <w:uiPriority w:val="99"/>
    <w:unhideWhenUsed/>
    <w:rsid w:val="006E01CE"/>
    <w:pPr>
      <w:tabs>
        <w:tab w:val="center" w:pos="4513"/>
        <w:tab w:val="right" w:pos="9026"/>
      </w:tabs>
      <w:spacing w:line="240" w:lineRule="auto"/>
    </w:pPr>
  </w:style>
  <w:style w:type="character" w:customStyle="1" w:styleId="FooterChar">
    <w:name w:val="Footer Char"/>
    <w:basedOn w:val="DefaultParagraphFont"/>
    <w:link w:val="Footer"/>
    <w:uiPriority w:val="99"/>
    <w:rsid w:val="006E01CE"/>
    <w:rPr>
      <w:rFonts w:ascii="Verdana" w:hAnsi="Verdana"/>
      <w:color w:val="000000"/>
      <w:sz w:val="18"/>
      <w:szCs w:val="18"/>
    </w:rPr>
  </w:style>
  <w:style w:type="character" w:styleId="CommentReference">
    <w:name w:val="annotation reference"/>
    <w:basedOn w:val="DefaultParagraphFont"/>
    <w:uiPriority w:val="99"/>
    <w:semiHidden/>
    <w:unhideWhenUsed/>
    <w:rsid w:val="002320AF"/>
    <w:rPr>
      <w:sz w:val="16"/>
      <w:szCs w:val="16"/>
    </w:rPr>
  </w:style>
  <w:style w:type="paragraph" w:styleId="CommentText">
    <w:name w:val="annotation text"/>
    <w:basedOn w:val="Normal"/>
    <w:link w:val="CommentTextChar"/>
    <w:uiPriority w:val="99"/>
    <w:unhideWhenUsed/>
    <w:rsid w:val="002320AF"/>
    <w:pPr>
      <w:spacing w:line="240" w:lineRule="auto"/>
    </w:pPr>
    <w:rPr>
      <w:sz w:val="20"/>
      <w:szCs w:val="20"/>
    </w:rPr>
  </w:style>
  <w:style w:type="character" w:customStyle="1" w:styleId="CommentTextChar">
    <w:name w:val="Comment Text Char"/>
    <w:basedOn w:val="DefaultParagraphFont"/>
    <w:link w:val="CommentText"/>
    <w:uiPriority w:val="99"/>
    <w:rsid w:val="002320A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320AF"/>
    <w:rPr>
      <w:b/>
      <w:bCs/>
    </w:rPr>
  </w:style>
  <w:style w:type="character" w:customStyle="1" w:styleId="CommentSubjectChar">
    <w:name w:val="Comment Subject Char"/>
    <w:basedOn w:val="CommentTextChar"/>
    <w:link w:val="CommentSubject"/>
    <w:uiPriority w:val="99"/>
    <w:semiHidden/>
    <w:rsid w:val="002320AF"/>
    <w:rPr>
      <w:rFonts w:ascii="Verdana" w:hAnsi="Verdana"/>
      <w:b/>
      <w:bCs/>
      <w:color w:val="000000"/>
    </w:rPr>
  </w:style>
  <w:style w:type="paragraph" w:styleId="Revision">
    <w:name w:val="Revision"/>
    <w:hidden/>
    <w:uiPriority w:val="99"/>
    <w:semiHidden/>
    <w:rsid w:val="002320AF"/>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FC1F26"/>
    <w:rPr>
      <w:color w:val="605E5C"/>
      <w:shd w:val="clear" w:color="auto" w:fill="E1DFDD"/>
    </w:rPr>
  </w:style>
  <w:style w:type="character" w:customStyle="1" w:styleId="Heading1Char">
    <w:name w:val="Heading 1 Char"/>
    <w:basedOn w:val="DefaultParagraphFont"/>
    <w:link w:val="Heading1"/>
    <w:uiPriority w:val="99"/>
    <w:semiHidden/>
    <w:rsid w:val="000B0B6A"/>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8342">
      <w:bodyDiv w:val="1"/>
      <w:marLeft w:val="0"/>
      <w:marRight w:val="0"/>
      <w:marTop w:val="0"/>
      <w:marBottom w:val="0"/>
      <w:divBdr>
        <w:top w:val="none" w:sz="0" w:space="0" w:color="auto"/>
        <w:left w:val="none" w:sz="0" w:space="0" w:color="auto"/>
        <w:bottom w:val="none" w:sz="0" w:space="0" w:color="auto"/>
        <w:right w:val="none" w:sz="0" w:space="0" w:color="auto"/>
      </w:divBdr>
    </w:div>
    <w:div w:id="700975373">
      <w:bodyDiv w:val="1"/>
      <w:marLeft w:val="0"/>
      <w:marRight w:val="0"/>
      <w:marTop w:val="0"/>
      <w:marBottom w:val="0"/>
      <w:divBdr>
        <w:top w:val="none" w:sz="0" w:space="0" w:color="auto"/>
        <w:left w:val="none" w:sz="0" w:space="0" w:color="auto"/>
        <w:bottom w:val="none" w:sz="0" w:space="0" w:color="auto"/>
        <w:right w:val="none" w:sz="0" w:space="0" w:color="auto"/>
      </w:divBdr>
    </w:div>
    <w:div w:id="749540726">
      <w:bodyDiv w:val="1"/>
      <w:marLeft w:val="0"/>
      <w:marRight w:val="0"/>
      <w:marTop w:val="0"/>
      <w:marBottom w:val="0"/>
      <w:divBdr>
        <w:top w:val="none" w:sz="0" w:space="0" w:color="auto"/>
        <w:left w:val="none" w:sz="0" w:space="0" w:color="auto"/>
        <w:bottom w:val="none" w:sz="0" w:space="0" w:color="auto"/>
        <w:right w:val="none" w:sz="0" w:space="0" w:color="auto"/>
      </w:divBdr>
      <w:divsChild>
        <w:div w:id="1481655222">
          <w:marLeft w:val="0"/>
          <w:marRight w:val="0"/>
          <w:marTop w:val="0"/>
          <w:marBottom w:val="0"/>
          <w:divBdr>
            <w:top w:val="none" w:sz="0" w:space="0" w:color="auto"/>
            <w:left w:val="none" w:sz="0" w:space="0" w:color="auto"/>
            <w:bottom w:val="none" w:sz="0" w:space="0" w:color="auto"/>
            <w:right w:val="none" w:sz="0" w:space="0" w:color="auto"/>
          </w:divBdr>
        </w:div>
      </w:divsChild>
    </w:div>
    <w:div w:id="812135159">
      <w:bodyDiv w:val="1"/>
      <w:marLeft w:val="0"/>
      <w:marRight w:val="0"/>
      <w:marTop w:val="0"/>
      <w:marBottom w:val="0"/>
      <w:divBdr>
        <w:top w:val="none" w:sz="0" w:space="0" w:color="auto"/>
        <w:left w:val="none" w:sz="0" w:space="0" w:color="auto"/>
        <w:bottom w:val="none" w:sz="0" w:space="0" w:color="auto"/>
        <w:right w:val="none" w:sz="0" w:space="0" w:color="auto"/>
      </w:divBdr>
      <w:divsChild>
        <w:div w:id="1785685000">
          <w:marLeft w:val="0"/>
          <w:marRight w:val="0"/>
          <w:marTop w:val="0"/>
          <w:marBottom w:val="0"/>
          <w:divBdr>
            <w:top w:val="none" w:sz="0" w:space="0" w:color="auto"/>
            <w:left w:val="none" w:sz="0" w:space="0" w:color="auto"/>
            <w:bottom w:val="none" w:sz="0" w:space="0" w:color="auto"/>
            <w:right w:val="none" w:sz="0" w:space="0" w:color="auto"/>
          </w:divBdr>
        </w:div>
      </w:divsChild>
    </w:div>
    <w:div w:id="849418388">
      <w:bodyDiv w:val="1"/>
      <w:marLeft w:val="0"/>
      <w:marRight w:val="0"/>
      <w:marTop w:val="0"/>
      <w:marBottom w:val="0"/>
      <w:divBdr>
        <w:top w:val="none" w:sz="0" w:space="0" w:color="auto"/>
        <w:left w:val="none" w:sz="0" w:space="0" w:color="auto"/>
        <w:bottom w:val="none" w:sz="0" w:space="0" w:color="auto"/>
        <w:right w:val="none" w:sz="0" w:space="0" w:color="auto"/>
      </w:divBdr>
    </w:div>
    <w:div w:id="1227647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10/28/kamerbrief-inzake-energiesteun-aan-oekrain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517</ap:Words>
  <ap:Characters>2848</ap:Characters>
  <ap:DocSecurity>0</ap:DocSecurity>
  <ap:Lines>23</ap:Lines>
  <ap:Paragraphs>6</ap:Paragraphs>
  <ap:ScaleCrop>false</ap:ScaleCrop>
  <ap:HeadingPairs>
    <vt:vector baseType="variant" size="2">
      <vt:variant>
        <vt:lpstr>Title</vt:lpstr>
      </vt:variant>
      <vt:variant>
        <vt:i4>1</vt:i4>
      </vt:variant>
    </vt:vector>
  </ap:HeadingPairs>
  <ap:TitlesOfParts>
    <vt:vector baseType="lpstr" size="1">
      <vt:lpstr>Energiesteun Oekraine</vt:lpstr>
    </vt:vector>
  </ap:TitlesOfParts>
  <ap:LinksUpToDate>false</ap:LinksUpToDate>
  <ap:CharactersWithSpaces>3359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2026-01-16T14:05:00.0000000Z</lastPrinted>
  <dcterms:created xsi:type="dcterms:W3CDTF">2026-01-20T12:38:00.0000000Z</dcterms:created>
  <dcterms:modified xsi:type="dcterms:W3CDTF">2026-01-20T12:38:00.0000000Z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0x0101009C7CE436063D44E9BE7DC0259EF7C32F006EB9F9836A634AE58B6169785FD3936F0055E506C710F636498F69DB3FF6464C1E</vt:lpwstr>
  </property>
  <property fmtid="{D5CDD505-2E9C-101B-9397-08002B2CF9AE}" pid="3" name="cc4b55a5ee91473b87ec338540cdae54">
    <vt:lpwstr>Not applicable|ec01d90b-9d0f-4785-8785-e1ea615196bf</vt:lpwstr>
  </property>
  <property fmtid="{D5CDD505-2E9C-101B-9397-08002B2CF9AE}" pid="4" name="TaxCatchAll">
    <vt:lpwstr>5;#NO MARKING;#4;#UNCLASSIFIED (U);#150;#Organization and management general;#2;#Not applicable;#3;#Not applicable</vt:lpwstr>
  </property>
  <property fmtid="{D5CDD505-2E9C-101B-9397-08002B2CF9AE}" pid="5" name="bb20b5f81c9f47a48f8188e85aec1253">
    <vt:lpwstr>Organization and management general|0de1cc90-a8d1-4553-a3b7-516b6498b343</vt:lpwstr>
  </property>
  <property fmtid="{D5CDD505-2E9C-101B-9397-08002B2CF9AE}" pid="6" name="f7af940f06314dc78018242c25682d67">
    <vt:lpwstr>NO MARKING|0a4eb9ae-69eb-4d9e-b573-43ab99ef8592</vt:lpwstr>
  </property>
  <property fmtid="{D5CDD505-2E9C-101B-9397-08002B2CF9AE}" pid="7" name="e35afc56668347c3aef24194d1ed59ea">
    <vt:lpwstr>Not applicable|0049e722-bfb1-4a3f-9d08-af7366a9af40</vt:lpwstr>
  </property>
  <property fmtid="{D5CDD505-2E9C-101B-9397-08002B2CF9AE}" pid="8" name="d1b77f58b5724360bd683b4bf0d30054">
    <vt:lpwstr>UNCLASSIFIED (U)|284e6a62-15ab-4017-be27-a1e965f4e940</vt:lpwstr>
  </property>
  <property fmtid="{D5CDD505-2E9C-101B-9397-08002B2CF9AE}" pid="9" name="_dlc_DocIdItemGuid">
    <vt:lpwstr>369956e5-a4b1-4273-98d6-2025bdeac187</vt:lpwstr>
  </property>
  <property fmtid="{D5CDD505-2E9C-101B-9397-08002B2CF9AE}" pid="10" name="BZForumOrganisation">
    <vt:lpwstr>2;#Not applicable|0049e722-bfb1-4a3f-9d08-af7366a9af40</vt:lpwstr>
  </property>
  <property fmtid="{D5CDD505-2E9C-101B-9397-08002B2CF9AE}" pid="11" name="gc2efd3bfea04f7f8169be07009f5536">
    <vt:lpwstr/>
  </property>
  <property fmtid="{D5CDD505-2E9C-101B-9397-08002B2CF9AE}" pid="12" name="BZDossierBudgetManager">
    <vt:lpwstr/>
  </property>
  <property fmtid="{D5CDD505-2E9C-101B-9397-08002B2CF9AE}" pid="13" name="BZTheme">
    <vt:lpwstr>150;#Organization and management general|0de1cc90-a8d1-4553-a3b7-516b6498b343</vt:lpwstr>
  </property>
  <property fmtid="{D5CDD505-2E9C-101B-9397-08002B2CF9AE}" pid="14" name="BZDossierSendTo">
    <vt:lpwstr/>
  </property>
  <property fmtid="{D5CDD505-2E9C-101B-9397-08002B2CF9AE}" pid="15" name="BZDossierResponsibleDepartment">
    <vt:lpwstr/>
  </property>
  <property fmtid="{D5CDD505-2E9C-101B-9397-08002B2CF9AE}" pid="16" name="BZCountryState">
    <vt:lpwstr>3;#Not applicable|ec01d90b-9d0f-4785-8785-e1ea615196bf</vt:lpwstr>
  </property>
  <property fmtid="{D5CDD505-2E9C-101B-9397-08002B2CF9AE}" pid="17" name="BZDossierProcessLocation">
    <vt:lpwstr/>
  </property>
  <property fmtid="{D5CDD505-2E9C-101B-9397-08002B2CF9AE}" pid="18" name="BZDossierGovernmentOfficial">
    <vt:lpwstr/>
  </property>
  <property fmtid="{D5CDD505-2E9C-101B-9397-08002B2CF9AE}" pid="19" name="BZMarking">
    <vt:lpwstr>5;#NO MARKING|0a4eb9ae-69eb-4d9e-b573-43ab99ef8592</vt:lpwstr>
  </property>
  <property fmtid="{D5CDD505-2E9C-101B-9397-08002B2CF9AE}" pid="20" name="f2fb2a8e39404f1ab554e4e4a49d2918">
    <vt:lpwstr/>
  </property>
  <property fmtid="{D5CDD505-2E9C-101B-9397-08002B2CF9AE}" pid="21" name="BZDossierPublishingWOOCategory">
    <vt:lpwstr/>
  </property>
  <property fmtid="{D5CDD505-2E9C-101B-9397-08002B2CF9AE}" pid="22" name="i42ef48d5fa942a0ad0d60e44f201751">
    <vt:lpwstr/>
  </property>
  <property fmtid="{D5CDD505-2E9C-101B-9397-08002B2CF9AE}" pid="23" name="BZClassification">
    <vt:lpwstr>4;#UNCLASSIFIED (U)|284e6a62-15ab-4017-be27-a1e965f4e940</vt:lpwstr>
  </property>
  <property fmtid="{D5CDD505-2E9C-101B-9397-08002B2CF9AE}" pid="24" name="f8e003236e1c4ac2ab9051d5d8789bbb">
    <vt:lpwstr/>
  </property>
  <property fmtid="{D5CDD505-2E9C-101B-9397-08002B2CF9AE}" pid="25" name="p29721a54a5c4bbe9786e930fc91e270">
    <vt:lpwstr/>
  </property>
  <property fmtid="{D5CDD505-2E9C-101B-9397-08002B2CF9AE}" pid="26" name="ed9282a3f18446ec8c17c7829edf82dd">
    <vt:lpwstr/>
  </property>
  <property fmtid="{D5CDD505-2E9C-101B-9397-08002B2CF9AE}" pid="27" name="e256f556a7b748329ab47889947c7d40">
    <vt:lpwstr/>
  </property>
  <property fmtid="{D5CDD505-2E9C-101B-9397-08002B2CF9AE}" pid="28" name="BZDossierProcessType">
    <vt:lpwstr/>
  </property>
  <property fmtid="{D5CDD505-2E9C-101B-9397-08002B2CF9AE}" pid="29" name="URL">
    <vt:lpwstr>, </vt:lpwstr>
  </property>
  <property fmtid="{D5CDD505-2E9C-101B-9397-08002B2CF9AE}" pid="30" name="_docset_NoMedatataSyncRequired">
    <vt:lpwstr>False</vt:lpwstr>
  </property>
  <property fmtid="{D5CDD505-2E9C-101B-9397-08002B2CF9AE}" pid="31" name="BZDossierTemplate">
    <vt:lpwstr>ReguliereKamerbrief</vt:lpwstr>
  </property>
</Properties>
</file>