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790" w:rsidR="00F512F4" w:rsidP="00F512F4" w:rsidRDefault="00F512F4" w14:paraId="29FD7F67" w14:textId="77777777">
      <w:pPr>
        <w:ind w:left="1410" w:hanging="1410"/>
        <w:rPr>
          <w:rFonts w:ascii="Times New Roman" w:hAnsi="Times New Roman" w:cs="Times New Roman"/>
          <w:sz w:val="24"/>
          <w:szCs w:val="24"/>
        </w:rPr>
      </w:pPr>
      <w:r>
        <w:rPr>
          <w:rFonts w:ascii="Verdana" w:hAnsi="Verdana"/>
          <w:b/>
          <w:bCs/>
          <w:sz w:val="18"/>
          <w:szCs w:val="18"/>
        </w:rPr>
        <w:t>36 615</w:t>
      </w:r>
      <w:r>
        <w:rPr>
          <w:rFonts w:ascii="Verdana" w:hAnsi="Verdana"/>
          <w:b/>
          <w:bCs/>
          <w:sz w:val="18"/>
          <w:szCs w:val="18"/>
        </w:rPr>
        <w:tab/>
      </w:r>
      <w:r>
        <w:rPr>
          <w:rFonts w:ascii="Verdana" w:hAnsi="Verdana"/>
          <w:b/>
          <w:bCs/>
          <w:sz w:val="18"/>
          <w:szCs w:val="18"/>
        </w:rPr>
        <w:tab/>
      </w:r>
      <w:r w:rsidRPr="00362790">
        <w:rPr>
          <w:rFonts w:ascii="Times New Roman" w:hAnsi="Times New Roman" w:cs="Times New Roman"/>
          <w:sz w:val="24"/>
          <w:szCs w:val="24"/>
        </w:rPr>
        <w:t>Verslagen van de commissie voor de Verzoekschriften en de Burgerinitiatieven</w:t>
      </w:r>
    </w:p>
    <w:p w:rsidR="00F512F4" w:rsidRDefault="00F512F4" w14:paraId="4F858336" w14:textId="7D0D51E1">
      <w:pPr>
        <w:rPr>
          <w:rFonts w:ascii="Verdana" w:hAnsi="Verdana"/>
          <w:b/>
          <w:bCs/>
          <w:sz w:val="18"/>
          <w:szCs w:val="18"/>
        </w:rPr>
      </w:pPr>
    </w:p>
    <w:p w:rsidRPr="0021562B" w:rsidR="007B7DE2" w:rsidP="00F512F4" w:rsidRDefault="00F512F4" w14:paraId="393DCCEF" w14:textId="2EF15B7B">
      <w:pPr>
        <w:ind w:left="1410" w:hanging="1410"/>
        <w:rPr>
          <w:rFonts w:ascii="Verdana" w:hAnsi="Verdana"/>
          <w:sz w:val="18"/>
          <w:szCs w:val="18"/>
        </w:rPr>
      </w:pPr>
      <w:r>
        <w:rPr>
          <w:rFonts w:ascii="Verdana" w:hAnsi="Verdana"/>
          <w:b/>
          <w:bCs/>
          <w:sz w:val="18"/>
          <w:szCs w:val="18"/>
        </w:rPr>
        <w:t>Nr. 12</w:t>
      </w:r>
      <w:r>
        <w:rPr>
          <w:rFonts w:ascii="Verdana" w:hAnsi="Verdana"/>
          <w:b/>
          <w:bCs/>
          <w:sz w:val="18"/>
          <w:szCs w:val="18"/>
        </w:rPr>
        <w:tab/>
      </w:r>
      <w:r>
        <w:rPr>
          <w:rFonts w:ascii="Verdana" w:hAnsi="Verdana"/>
          <w:b/>
          <w:bCs/>
          <w:sz w:val="18"/>
          <w:szCs w:val="18"/>
        </w:rPr>
        <w:tab/>
      </w:r>
      <w:r w:rsidR="00753AAF">
        <w:rPr>
          <w:rFonts w:ascii="Verdana" w:hAnsi="Verdana"/>
          <w:b/>
          <w:bCs/>
          <w:sz w:val="18"/>
          <w:szCs w:val="18"/>
        </w:rPr>
        <w:t>V</w:t>
      </w:r>
      <w:r w:rsidRPr="00581E00" w:rsidR="004C065B">
        <w:rPr>
          <w:rFonts w:ascii="Verdana" w:hAnsi="Verdana"/>
          <w:b/>
          <w:bCs/>
          <w:sz w:val="18"/>
          <w:szCs w:val="18"/>
        </w:rPr>
        <w:t xml:space="preserve">erslag van de commissie voor de </w:t>
      </w:r>
      <w:r w:rsidR="00CA20BF">
        <w:rPr>
          <w:rFonts w:ascii="Verdana" w:hAnsi="Verdana"/>
          <w:b/>
          <w:bCs/>
          <w:sz w:val="18"/>
          <w:szCs w:val="18"/>
        </w:rPr>
        <w:t>V</w:t>
      </w:r>
      <w:r w:rsidRPr="00581E00" w:rsidR="004C065B">
        <w:rPr>
          <w:rFonts w:ascii="Verdana" w:hAnsi="Verdana"/>
          <w:b/>
          <w:bCs/>
          <w:sz w:val="18"/>
          <w:szCs w:val="18"/>
        </w:rPr>
        <w:t xml:space="preserve">erzoekschriften en de </w:t>
      </w:r>
      <w:r>
        <w:rPr>
          <w:rFonts w:ascii="Verdana" w:hAnsi="Verdana"/>
          <w:b/>
          <w:bCs/>
          <w:sz w:val="18"/>
          <w:szCs w:val="18"/>
        </w:rPr>
        <w:br/>
      </w:r>
      <w:r w:rsidR="00CA20BF">
        <w:rPr>
          <w:rFonts w:ascii="Verdana" w:hAnsi="Verdana"/>
          <w:b/>
          <w:bCs/>
          <w:sz w:val="18"/>
          <w:szCs w:val="18"/>
        </w:rPr>
        <w:t>B</w:t>
      </w:r>
      <w:r w:rsidRPr="00581E00" w:rsidR="004C065B">
        <w:rPr>
          <w:rFonts w:ascii="Verdana" w:hAnsi="Verdana"/>
          <w:b/>
          <w:bCs/>
          <w:sz w:val="18"/>
          <w:szCs w:val="18"/>
        </w:rPr>
        <w:t xml:space="preserve">urgerinitiatieven over het verzoekschrift van </w:t>
      </w:r>
      <w:r w:rsidR="00462339">
        <w:rPr>
          <w:rFonts w:ascii="Verdana" w:hAnsi="Verdana"/>
          <w:b/>
          <w:bCs/>
          <w:sz w:val="18"/>
          <w:szCs w:val="18"/>
        </w:rPr>
        <w:t>d</w:t>
      </w:r>
      <w:r w:rsidR="00BC746D">
        <w:rPr>
          <w:rFonts w:ascii="Verdana" w:hAnsi="Verdana"/>
          <w:b/>
          <w:bCs/>
          <w:sz w:val="18"/>
          <w:szCs w:val="18"/>
        </w:rPr>
        <w:t xml:space="preserve">e </w:t>
      </w:r>
      <w:r w:rsidR="00462339">
        <w:rPr>
          <w:rFonts w:ascii="Verdana" w:hAnsi="Verdana"/>
          <w:b/>
          <w:bCs/>
          <w:sz w:val="18"/>
          <w:szCs w:val="18"/>
        </w:rPr>
        <w:t>h</w:t>
      </w:r>
      <w:r w:rsidR="00BC746D">
        <w:rPr>
          <w:rFonts w:ascii="Verdana" w:hAnsi="Verdana"/>
          <w:b/>
          <w:bCs/>
          <w:sz w:val="18"/>
          <w:szCs w:val="18"/>
        </w:rPr>
        <w:t>ee</w:t>
      </w:r>
      <w:r w:rsidR="00462339">
        <w:rPr>
          <w:rFonts w:ascii="Verdana" w:hAnsi="Verdana"/>
          <w:b/>
          <w:bCs/>
          <w:sz w:val="18"/>
          <w:szCs w:val="18"/>
        </w:rPr>
        <w:t xml:space="preserve">r </w:t>
      </w:r>
      <w:r w:rsidR="004A0EE5">
        <w:rPr>
          <w:rFonts w:ascii="Verdana" w:hAnsi="Verdana"/>
          <w:b/>
          <w:bCs/>
          <w:sz w:val="18"/>
          <w:szCs w:val="18"/>
        </w:rPr>
        <w:t>N</w:t>
      </w:r>
      <w:r w:rsidR="00BC746D">
        <w:rPr>
          <w:rFonts w:ascii="Verdana" w:hAnsi="Verdana"/>
          <w:b/>
          <w:bCs/>
          <w:sz w:val="18"/>
          <w:szCs w:val="18"/>
        </w:rPr>
        <w:t>.</w:t>
      </w:r>
      <w:r w:rsidRPr="00581E00" w:rsidR="004C065B">
        <w:rPr>
          <w:rFonts w:ascii="Verdana" w:hAnsi="Verdana"/>
          <w:b/>
          <w:bCs/>
          <w:sz w:val="18"/>
          <w:szCs w:val="18"/>
        </w:rPr>
        <w:t xml:space="preserve"> inzake </w:t>
      </w:r>
      <w:bookmarkStart w:name="_Hlk218782768" w:id="0"/>
      <w:r w:rsidR="007F39A8">
        <w:rPr>
          <w:rFonts w:ascii="Verdana" w:hAnsi="Verdana"/>
          <w:b/>
          <w:bCs/>
          <w:sz w:val="18"/>
          <w:szCs w:val="18"/>
        </w:rPr>
        <w:t xml:space="preserve">het verwijderen van een signalering in het </w:t>
      </w:r>
      <w:r w:rsidR="00DC639C">
        <w:rPr>
          <w:rFonts w:ascii="Verdana" w:hAnsi="Verdana"/>
          <w:b/>
          <w:bCs/>
          <w:sz w:val="18"/>
          <w:szCs w:val="18"/>
        </w:rPr>
        <w:t>Schengen Informatiesysteem</w:t>
      </w:r>
      <w:bookmarkEnd w:id="0"/>
      <w:r>
        <w:rPr>
          <w:rFonts w:ascii="Verdana" w:hAnsi="Verdana"/>
          <w:b/>
          <w:bCs/>
          <w:sz w:val="18"/>
          <w:szCs w:val="18"/>
        </w:rPr>
        <w:br/>
      </w:r>
      <w:r w:rsidRPr="00F512F4">
        <w:rPr>
          <w:rFonts w:ascii="Verdana" w:hAnsi="Verdana"/>
          <w:sz w:val="18"/>
          <w:szCs w:val="18"/>
        </w:rPr>
        <w:t>Vastgesteld 20 januari 2026</w:t>
      </w:r>
      <w:r w:rsidRPr="00F512F4" w:rsidR="0021562B">
        <w:rPr>
          <w:rFonts w:ascii="Verdana" w:hAnsi="Verdana"/>
          <w:sz w:val="18"/>
          <w:szCs w:val="18"/>
        </w:rPr>
        <w:br/>
      </w:r>
      <w:r w:rsidRPr="00581E00" w:rsidR="0021562B">
        <w:rPr>
          <w:rFonts w:ascii="Verdana" w:hAnsi="Verdana"/>
          <w:b/>
          <w:bCs/>
          <w:sz w:val="18"/>
          <w:szCs w:val="18"/>
        </w:rPr>
        <w:br/>
      </w:r>
      <w:r w:rsidRPr="00581E00" w:rsidR="0021562B">
        <w:rPr>
          <w:rFonts w:ascii="Verdana" w:hAnsi="Verdana"/>
          <w:b/>
          <w:bCs/>
          <w:sz w:val="18"/>
          <w:szCs w:val="18"/>
          <w:u w:val="single"/>
        </w:rPr>
        <w:t>Inleiding</w:t>
      </w:r>
      <w:r w:rsidRPr="00581E00" w:rsidR="0021562B">
        <w:rPr>
          <w:rFonts w:ascii="Verdana" w:hAnsi="Verdana"/>
          <w:b/>
          <w:bCs/>
          <w:sz w:val="18"/>
          <w:szCs w:val="18"/>
          <w:u w:val="single"/>
        </w:rPr>
        <w:br/>
      </w:r>
      <w:r w:rsidRPr="00581E00" w:rsidR="0021562B">
        <w:rPr>
          <w:rFonts w:ascii="Verdana" w:hAnsi="Verdana"/>
          <w:b/>
          <w:bCs/>
          <w:sz w:val="18"/>
          <w:szCs w:val="18"/>
          <w:u w:val="single"/>
        </w:rPr>
        <w:br/>
      </w:r>
      <w:r w:rsidRPr="00581E00" w:rsidR="0021562B">
        <w:rPr>
          <w:rFonts w:ascii="Verdana" w:hAnsi="Verdana"/>
          <w:sz w:val="18"/>
          <w:szCs w:val="18"/>
        </w:rPr>
        <w:t xml:space="preserve">Dit verslag bevat de behandeling door de commissie voor de Verzoekschriften en de Burgerinitiatieven (hierna: de commissie) van het verzoekschrift van </w:t>
      </w:r>
      <w:r w:rsidR="00BC746D">
        <w:rPr>
          <w:rFonts w:ascii="Verdana" w:hAnsi="Verdana"/>
          <w:sz w:val="18"/>
          <w:szCs w:val="18"/>
        </w:rPr>
        <w:t xml:space="preserve">de heer </w:t>
      </w:r>
      <w:r w:rsidR="000A58D7">
        <w:rPr>
          <w:rFonts w:ascii="Verdana" w:hAnsi="Verdana"/>
          <w:sz w:val="18"/>
          <w:szCs w:val="18"/>
        </w:rPr>
        <w:t>N</w:t>
      </w:r>
      <w:r w:rsidRPr="00581E00" w:rsidR="0021562B">
        <w:rPr>
          <w:rFonts w:ascii="Verdana" w:hAnsi="Verdana"/>
          <w:sz w:val="18"/>
          <w:szCs w:val="18"/>
        </w:rPr>
        <w:t>. (hierna: verzoeker)</w:t>
      </w:r>
      <w:r w:rsidR="0021562B">
        <w:rPr>
          <w:rFonts w:ascii="Verdana" w:hAnsi="Verdana"/>
          <w:sz w:val="18"/>
          <w:szCs w:val="18"/>
        </w:rPr>
        <w:t xml:space="preserve"> </w:t>
      </w:r>
      <w:r w:rsidRPr="00581E00" w:rsidR="0021562B">
        <w:rPr>
          <w:rFonts w:ascii="Verdana" w:hAnsi="Verdana"/>
          <w:sz w:val="18"/>
          <w:szCs w:val="18"/>
        </w:rPr>
        <w:t xml:space="preserve">inzake </w:t>
      </w:r>
      <w:r w:rsidRPr="000A58D7" w:rsidR="000A58D7">
        <w:rPr>
          <w:rFonts w:ascii="Verdana" w:hAnsi="Verdana"/>
          <w:sz w:val="18"/>
          <w:szCs w:val="18"/>
        </w:rPr>
        <w:t>het verwijderen van een signalering in het Schengen Informatiesysteem</w:t>
      </w:r>
      <w:r w:rsidR="0021562B">
        <w:rPr>
          <w:rFonts w:ascii="Verdana" w:hAnsi="Verdana"/>
          <w:sz w:val="18"/>
          <w:szCs w:val="18"/>
        </w:rPr>
        <w:t xml:space="preserve"> </w:t>
      </w:r>
      <w:r w:rsidR="000A58D7">
        <w:rPr>
          <w:rFonts w:ascii="Verdana" w:hAnsi="Verdana"/>
          <w:sz w:val="18"/>
          <w:szCs w:val="18"/>
        </w:rPr>
        <w:t xml:space="preserve">(hierna: </w:t>
      </w:r>
      <w:r w:rsidR="00B6439D">
        <w:rPr>
          <w:rFonts w:ascii="Verdana" w:hAnsi="Verdana"/>
          <w:sz w:val="18"/>
          <w:szCs w:val="18"/>
        </w:rPr>
        <w:t xml:space="preserve">het </w:t>
      </w:r>
      <w:r w:rsidR="000A58D7">
        <w:rPr>
          <w:rFonts w:ascii="Verdana" w:hAnsi="Verdana"/>
          <w:sz w:val="18"/>
          <w:szCs w:val="18"/>
        </w:rPr>
        <w:t>SIS)</w:t>
      </w:r>
      <w:r w:rsidRPr="00581E00" w:rsidR="0021562B">
        <w:rPr>
          <w:rFonts w:ascii="Verdana" w:hAnsi="Verdana"/>
          <w:sz w:val="18"/>
          <w:szCs w:val="18"/>
        </w:rPr>
        <w:t xml:space="preserve">. </w:t>
      </w:r>
      <w:r w:rsidR="0021562B">
        <w:rPr>
          <w:rFonts w:ascii="Verdana" w:hAnsi="Verdana"/>
          <w:sz w:val="18"/>
          <w:szCs w:val="18"/>
        </w:rPr>
        <w:br/>
      </w:r>
      <w:r w:rsidR="0021562B">
        <w:rPr>
          <w:rFonts w:ascii="Verdana" w:hAnsi="Verdana"/>
          <w:sz w:val="18"/>
          <w:szCs w:val="18"/>
        </w:rPr>
        <w:br/>
      </w:r>
      <w:r w:rsidRPr="00581E00" w:rsidR="0021562B">
        <w:rPr>
          <w:rFonts w:ascii="Verdana" w:hAnsi="Verdana"/>
          <w:sz w:val="18"/>
          <w:szCs w:val="18"/>
        </w:rPr>
        <w:t>Achtereenvolgens wordt ingegaan op het verzoek en de daarbij horende feiten, de tijdens de inlichtingenfase ontvangen informatie van de</w:t>
      </w:r>
      <w:r w:rsidR="0021562B">
        <w:rPr>
          <w:rFonts w:ascii="Verdana" w:hAnsi="Verdana"/>
          <w:sz w:val="18"/>
          <w:szCs w:val="18"/>
        </w:rPr>
        <w:t xml:space="preserve"> </w:t>
      </w:r>
      <w:r w:rsidR="00FB0929">
        <w:rPr>
          <w:rFonts w:ascii="Verdana" w:hAnsi="Verdana"/>
          <w:sz w:val="18"/>
          <w:szCs w:val="18"/>
        </w:rPr>
        <w:t>minister</w:t>
      </w:r>
      <w:r w:rsidRPr="00581E00" w:rsidR="0021562B">
        <w:rPr>
          <w:rFonts w:ascii="Verdana" w:hAnsi="Verdana"/>
          <w:sz w:val="18"/>
          <w:szCs w:val="18"/>
        </w:rPr>
        <w:t xml:space="preserve"> van </w:t>
      </w:r>
      <w:r w:rsidR="00053795">
        <w:rPr>
          <w:rFonts w:ascii="Verdana" w:hAnsi="Verdana"/>
          <w:sz w:val="18"/>
          <w:szCs w:val="18"/>
        </w:rPr>
        <w:t>Asiel en Migratie</w:t>
      </w:r>
      <w:r w:rsidRPr="00581E00" w:rsidR="0021562B">
        <w:rPr>
          <w:rFonts w:ascii="Verdana" w:hAnsi="Verdana"/>
          <w:sz w:val="18"/>
          <w:szCs w:val="18"/>
        </w:rPr>
        <w:t>, het oordeel van de commissie naar aanleiding van de inlichtingenfase en tot slot het voorstel van de commissie aan de Kamer.</w:t>
      </w:r>
      <w:r w:rsidR="0021562B">
        <w:rPr>
          <w:rFonts w:ascii="Verdana" w:hAnsi="Verdana"/>
          <w:sz w:val="18"/>
          <w:szCs w:val="18"/>
        </w:rPr>
        <w:br/>
      </w:r>
      <w:r w:rsidR="0021562B">
        <w:rPr>
          <w:rFonts w:ascii="Verdana" w:hAnsi="Verdana"/>
          <w:sz w:val="18"/>
          <w:szCs w:val="18"/>
        </w:rPr>
        <w:br/>
      </w:r>
      <w:r w:rsidRPr="00614762" w:rsidR="0021562B">
        <w:rPr>
          <w:rFonts w:ascii="Verdana" w:hAnsi="Verdana"/>
          <w:b/>
          <w:bCs/>
          <w:sz w:val="18"/>
          <w:szCs w:val="18"/>
          <w:u w:val="single"/>
        </w:rPr>
        <w:t>Verzoek inclusief feitencomplex</w:t>
      </w:r>
      <w:r w:rsidR="0021562B">
        <w:rPr>
          <w:rFonts w:ascii="Verdana" w:hAnsi="Verdana"/>
          <w:b/>
          <w:bCs/>
          <w:sz w:val="18"/>
          <w:szCs w:val="18"/>
          <w:u w:val="single"/>
        </w:rPr>
        <w:br/>
      </w:r>
      <w:r w:rsidR="0021562B">
        <w:rPr>
          <w:rFonts w:ascii="Verdana" w:hAnsi="Verdana"/>
          <w:b/>
          <w:bCs/>
          <w:sz w:val="18"/>
          <w:szCs w:val="18"/>
          <w:u w:val="single"/>
        </w:rPr>
        <w:br/>
      </w:r>
      <w:r w:rsidRPr="00315626" w:rsidR="0021562B">
        <w:rPr>
          <w:rFonts w:ascii="Verdana" w:hAnsi="Verdana"/>
          <w:sz w:val="18"/>
          <w:szCs w:val="18"/>
        </w:rPr>
        <w:t>Ve</w:t>
      </w:r>
      <w:r w:rsidR="0021562B">
        <w:rPr>
          <w:rFonts w:ascii="Verdana" w:hAnsi="Verdana"/>
          <w:sz w:val="18"/>
          <w:szCs w:val="18"/>
        </w:rPr>
        <w:t>rzoeker heeft op 2</w:t>
      </w:r>
      <w:r w:rsidR="00C705FD">
        <w:rPr>
          <w:rFonts w:ascii="Verdana" w:hAnsi="Verdana"/>
          <w:sz w:val="18"/>
          <w:szCs w:val="18"/>
        </w:rPr>
        <w:t>8</w:t>
      </w:r>
      <w:r w:rsidR="0021562B">
        <w:rPr>
          <w:rFonts w:ascii="Verdana" w:hAnsi="Verdana"/>
          <w:sz w:val="18"/>
          <w:szCs w:val="18"/>
        </w:rPr>
        <w:t xml:space="preserve"> </w:t>
      </w:r>
      <w:r w:rsidR="00C705FD">
        <w:rPr>
          <w:rFonts w:ascii="Verdana" w:hAnsi="Verdana"/>
          <w:sz w:val="18"/>
          <w:szCs w:val="18"/>
        </w:rPr>
        <w:t>juni</w:t>
      </w:r>
      <w:r w:rsidR="0021562B">
        <w:rPr>
          <w:rFonts w:ascii="Verdana" w:hAnsi="Verdana"/>
          <w:sz w:val="18"/>
          <w:szCs w:val="18"/>
        </w:rPr>
        <w:t xml:space="preserve"> 2025 een verzoekschrift ingediend bij de commissie</w:t>
      </w:r>
      <w:r w:rsidR="000237A6">
        <w:rPr>
          <w:rFonts w:ascii="Verdana" w:hAnsi="Verdana"/>
          <w:sz w:val="18"/>
          <w:szCs w:val="18"/>
        </w:rPr>
        <w:t>,</w:t>
      </w:r>
      <w:r w:rsidR="0021562B">
        <w:rPr>
          <w:rFonts w:ascii="Verdana" w:hAnsi="Verdana"/>
          <w:sz w:val="18"/>
          <w:szCs w:val="18"/>
        </w:rPr>
        <w:t xml:space="preserve"> waarin </w:t>
      </w:r>
      <w:r w:rsidR="000916BB">
        <w:rPr>
          <w:rFonts w:ascii="Verdana" w:hAnsi="Verdana"/>
          <w:sz w:val="18"/>
          <w:szCs w:val="18"/>
        </w:rPr>
        <w:t>h</w:t>
      </w:r>
      <w:r w:rsidR="0021562B">
        <w:rPr>
          <w:rFonts w:ascii="Verdana" w:hAnsi="Verdana"/>
          <w:sz w:val="18"/>
          <w:szCs w:val="18"/>
        </w:rPr>
        <w:t xml:space="preserve">ij aangeeft dat </w:t>
      </w:r>
      <w:r w:rsidR="005630F4">
        <w:rPr>
          <w:rFonts w:ascii="Verdana" w:hAnsi="Verdana"/>
          <w:sz w:val="18"/>
          <w:szCs w:val="18"/>
        </w:rPr>
        <w:t>h</w:t>
      </w:r>
      <w:r w:rsidR="0021562B">
        <w:rPr>
          <w:rFonts w:ascii="Verdana" w:hAnsi="Verdana"/>
          <w:sz w:val="18"/>
          <w:szCs w:val="18"/>
        </w:rPr>
        <w:t>ij</w:t>
      </w:r>
      <w:r w:rsidR="00242B71">
        <w:rPr>
          <w:rFonts w:ascii="Verdana" w:hAnsi="Verdana"/>
          <w:sz w:val="18"/>
          <w:szCs w:val="18"/>
        </w:rPr>
        <w:t xml:space="preserve"> </w:t>
      </w:r>
      <w:r w:rsidR="00A72711">
        <w:rPr>
          <w:rFonts w:ascii="Verdana" w:hAnsi="Verdana"/>
          <w:sz w:val="18"/>
          <w:szCs w:val="18"/>
        </w:rPr>
        <w:t xml:space="preserve">in </w:t>
      </w:r>
      <w:r w:rsidR="001C5CA8">
        <w:rPr>
          <w:rFonts w:ascii="Verdana" w:hAnsi="Verdana"/>
          <w:sz w:val="18"/>
          <w:szCs w:val="18"/>
        </w:rPr>
        <w:t xml:space="preserve">2022 </w:t>
      </w:r>
      <w:r w:rsidR="00A72711">
        <w:rPr>
          <w:rFonts w:ascii="Verdana" w:hAnsi="Verdana"/>
          <w:sz w:val="18"/>
          <w:szCs w:val="18"/>
        </w:rPr>
        <w:t xml:space="preserve">een asielaanvraag heeft </w:t>
      </w:r>
      <w:r w:rsidR="001C5CA8">
        <w:rPr>
          <w:rFonts w:ascii="Verdana" w:hAnsi="Verdana"/>
          <w:sz w:val="18"/>
          <w:szCs w:val="18"/>
        </w:rPr>
        <w:t>gedaan in Nederland en dat deze is afgewezen. Op dit moment verblijft verzoeker in een andere EU-lidstaat</w:t>
      </w:r>
      <w:r w:rsidR="00BF2B5D">
        <w:rPr>
          <w:rFonts w:ascii="Verdana" w:hAnsi="Verdana"/>
          <w:sz w:val="18"/>
          <w:szCs w:val="18"/>
        </w:rPr>
        <w:t xml:space="preserve"> en heeft aldaar een </w:t>
      </w:r>
      <w:r w:rsidR="00A52FA0">
        <w:rPr>
          <w:rFonts w:ascii="Verdana" w:hAnsi="Verdana"/>
          <w:sz w:val="18"/>
          <w:szCs w:val="18"/>
        </w:rPr>
        <w:t xml:space="preserve">verblijfsvergunning aangevraagd wegens werk. Deze </w:t>
      </w:r>
      <w:r w:rsidR="00B02D17">
        <w:rPr>
          <w:rFonts w:ascii="Verdana" w:hAnsi="Verdana"/>
          <w:sz w:val="18"/>
          <w:szCs w:val="18"/>
        </w:rPr>
        <w:t xml:space="preserve">vergunning wordt echter geweigerd totdat </w:t>
      </w:r>
      <w:r w:rsidR="004B2750">
        <w:rPr>
          <w:rFonts w:ascii="Verdana" w:hAnsi="Verdana"/>
          <w:sz w:val="18"/>
          <w:szCs w:val="18"/>
        </w:rPr>
        <w:t>een</w:t>
      </w:r>
      <w:r w:rsidR="009328FF">
        <w:rPr>
          <w:rFonts w:ascii="Verdana" w:hAnsi="Verdana"/>
          <w:sz w:val="18"/>
          <w:szCs w:val="18"/>
        </w:rPr>
        <w:t xml:space="preserve"> signalering</w:t>
      </w:r>
      <w:r w:rsidR="004B2750">
        <w:rPr>
          <w:rFonts w:ascii="Verdana" w:hAnsi="Verdana"/>
          <w:sz w:val="18"/>
          <w:szCs w:val="18"/>
        </w:rPr>
        <w:t xml:space="preserve"> met betrekking tot verzoeker</w:t>
      </w:r>
      <w:r w:rsidR="009328FF">
        <w:rPr>
          <w:rFonts w:ascii="Verdana" w:hAnsi="Verdana"/>
          <w:sz w:val="18"/>
          <w:szCs w:val="18"/>
        </w:rPr>
        <w:t xml:space="preserve"> in het SIS in Nederland </w:t>
      </w:r>
      <w:r w:rsidR="00A4399E">
        <w:rPr>
          <w:rFonts w:ascii="Verdana" w:hAnsi="Verdana"/>
          <w:sz w:val="18"/>
          <w:szCs w:val="18"/>
        </w:rPr>
        <w:t>is verwijderd.</w:t>
      </w:r>
      <w:r w:rsidR="00A4399E">
        <w:rPr>
          <w:rFonts w:ascii="Verdana" w:hAnsi="Verdana"/>
          <w:sz w:val="18"/>
          <w:szCs w:val="18"/>
        </w:rPr>
        <w:br/>
      </w:r>
      <w:r w:rsidR="00A4399E">
        <w:rPr>
          <w:rFonts w:ascii="Verdana" w:hAnsi="Verdana"/>
          <w:sz w:val="18"/>
          <w:szCs w:val="18"/>
        </w:rPr>
        <w:br/>
        <w:t xml:space="preserve">Verzoeker heeft voor de voornoemde verwijdering contact opgenomen met </w:t>
      </w:r>
      <w:r w:rsidR="00B8146E">
        <w:rPr>
          <w:rFonts w:ascii="Verdana" w:hAnsi="Verdana"/>
          <w:sz w:val="18"/>
          <w:szCs w:val="18"/>
        </w:rPr>
        <w:t xml:space="preserve">de </w:t>
      </w:r>
      <w:r w:rsidRPr="00921A34" w:rsidR="00921A34">
        <w:rPr>
          <w:rFonts w:ascii="Verdana" w:hAnsi="Verdana"/>
          <w:sz w:val="18"/>
          <w:szCs w:val="18"/>
        </w:rPr>
        <w:t>Immigratie- en Naturalisatiedienst (</w:t>
      </w:r>
      <w:r w:rsidR="00921A34">
        <w:rPr>
          <w:rFonts w:ascii="Verdana" w:hAnsi="Verdana"/>
          <w:sz w:val="18"/>
          <w:szCs w:val="18"/>
        </w:rPr>
        <w:t xml:space="preserve">hierna: de </w:t>
      </w:r>
      <w:r w:rsidRPr="00921A34" w:rsidR="00921A34">
        <w:rPr>
          <w:rFonts w:ascii="Verdana" w:hAnsi="Verdana"/>
          <w:sz w:val="18"/>
          <w:szCs w:val="18"/>
        </w:rPr>
        <w:t>IND)</w:t>
      </w:r>
      <w:r w:rsidR="00A338FB">
        <w:rPr>
          <w:rFonts w:ascii="Verdana" w:hAnsi="Verdana"/>
          <w:sz w:val="18"/>
          <w:szCs w:val="18"/>
        </w:rPr>
        <w:t xml:space="preserve">. </w:t>
      </w:r>
      <w:r w:rsidR="00CF29DF">
        <w:rPr>
          <w:rFonts w:ascii="Verdana" w:hAnsi="Verdana"/>
          <w:sz w:val="18"/>
          <w:szCs w:val="18"/>
        </w:rPr>
        <w:t>De IND heeft verzoeker vervolgens doorverwezen naar de politie.</w:t>
      </w:r>
      <w:r w:rsidR="00670945">
        <w:rPr>
          <w:rFonts w:ascii="Verdana" w:hAnsi="Verdana"/>
          <w:sz w:val="18"/>
          <w:szCs w:val="18"/>
        </w:rPr>
        <w:t xml:space="preserve"> De politie verwijst echter weer terug naar de IND</w:t>
      </w:r>
      <w:r w:rsidR="006353B0">
        <w:rPr>
          <w:rFonts w:ascii="Verdana" w:hAnsi="Verdana"/>
          <w:sz w:val="18"/>
          <w:szCs w:val="18"/>
        </w:rPr>
        <w:t xml:space="preserve">, omdat </w:t>
      </w:r>
      <w:r w:rsidR="00F47704">
        <w:rPr>
          <w:rFonts w:ascii="Verdana" w:hAnsi="Verdana"/>
          <w:sz w:val="18"/>
          <w:szCs w:val="18"/>
        </w:rPr>
        <w:t>de IND over de inhoud van de signalering gaat</w:t>
      </w:r>
      <w:r w:rsidR="00952A59">
        <w:rPr>
          <w:rFonts w:ascii="Verdana" w:hAnsi="Verdana"/>
          <w:sz w:val="18"/>
          <w:szCs w:val="18"/>
        </w:rPr>
        <w:t xml:space="preserve">; de politie heeft alleen het beheer over </w:t>
      </w:r>
      <w:r w:rsidR="008B635E">
        <w:rPr>
          <w:rFonts w:ascii="Verdana" w:hAnsi="Verdana"/>
          <w:sz w:val="18"/>
          <w:szCs w:val="18"/>
        </w:rPr>
        <w:t>het SIS.</w:t>
      </w:r>
      <w:r w:rsidR="0021562B">
        <w:rPr>
          <w:rFonts w:ascii="Verdana" w:hAnsi="Verdana"/>
          <w:sz w:val="18"/>
          <w:szCs w:val="18"/>
        </w:rPr>
        <w:br/>
      </w:r>
      <w:r w:rsidR="0021562B">
        <w:rPr>
          <w:rFonts w:ascii="Verdana" w:hAnsi="Verdana"/>
          <w:sz w:val="18"/>
          <w:szCs w:val="18"/>
        </w:rPr>
        <w:br/>
        <w:t xml:space="preserve">Verzoeker verzoekt de Kamer om </w:t>
      </w:r>
      <w:r w:rsidR="009328FF">
        <w:rPr>
          <w:rFonts w:ascii="Verdana" w:hAnsi="Verdana"/>
          <w:sz w:val="18"/>
          <w:szCs w:val="18"/>
        </w:rPr>
        <w:t xml:space="preserve">hulp bij het verwijderen van de signalering </w:t>
      </w:r>
      <w:r w:rsidR="009C0B7B">
        <w:rPr>
          <w:rFonts w:ascii="Verdana" w:hAnsi="Verdana"/>
          <w:sz w:val="18"/>
          <w:szCs w:val="18"/>
        </w:rPr>
        <w:t xml:space="preserve">in het SIS, nu </w:t>
      </w:r>
      <w:r w:rsidR="00797C43">
        <w:rPr>
          <w:rFonts w:ascii="Verdana" w:hAnsi="Verdana"/>
          <w:sz w:val="18"/>
          <w:szCs w:val="18"/>
        </w:rPr>
        <w:t>de IND en de politie naar elkaar verwijzen</w:t>
      </w:r>
      <w:r w:rsidR="00471285">
        <w:rPr>
          <w:rFonts w:ascii="Verdana" w:hAnsi="Verdana"/>
          <w:sz w:val="18"/>
          <w:szCs w:val="18"/>
        </w:rPr>
        <w:t xml:space="preserve"> en verzoeker nog geen reactie heeft </w:t>
      </w:r>
      <w:r w:rsidR="00936624">
        <w:rPr>
          <w:rFonts w:ascii="Verdana" w:hAnsi="Verdana"/>
          <w:sz w:val="18"/>
          <w:szCs w:val="18"/>
        </w:rPr>
        <w:t>gehad van een van beide organisaties</w:t>
      </w:r>
      <w:r w:rsidR="00A71A7E">
        <w:rPr>
          <w:rFonts w:ascii="Verdana" w:hAnsi="Verdana"/>
          <w:sz w:val="18"/>
          <w:szCs w:val="18"/>
        </w:rPr>
        <w:t xml:space="preserve"> op zijn verzoek tot verwijdering</w:t>
      </w:r>
      <w:r w:rsidR="00852B86">
        <w:rPr>
          <w:rFonts w:ascii="Verdana" w:hAnsi="Verdana"/>
          <w:sz w:val="18"/>
          <w:szCs w:val="18"/>
        </w:rPr>
        <w:t>.</w:t>
      </w:r>
      <w:r w:rsidR="0021562B">
        <w:rPr>
          <w:rFonts w:ascii="Verdana" w:hAnsi="Verdana"/>
          <w:b/>
          <w:bCs/>
          <w:sz w:val="18"/>
          <w:szCs w:val="18"/>
          <w:u w:val="single"/>
        </w:rPr>
        <w:br/>
      </w:r>
      <w:r w:rsidRPr="00AD2FC4" w:rsidR="0021562B">
        <w:rPr>
          <w:rFonts w:ascii="Verdana" w:hAnsi="Verdana"/>
          <w:b/>
          <w:bCs/>
          <w:sz w:val="18"/>
          <w:szCs w:val="18"/>
          <w:u w:val="single"/>
        </w:rPr>
        <w:br/>
        <w:t>Inlichtingenfase</w:t>
      </w:r>
      <w:r w:rsidR="0021562B">
        <w:rPr>
          <w:rFonts w:ascii="Verdana" w:hAnsi="Verdana"/>
          <w:i/>
          <w:iCs/>
          <w:sz w:val="18"/>
          <w:szCs w:val="18"/>
        </w:rPr>
        <w:br/>
      </w:r>
      <w:r w:rsidR="0021562B">
        <w:rPr>
          <w:rFonts w:ascii="Verdana" w:hAnsi="Verdana"/>
          <w:i/>
          <w:iCs/>
          <w:sz w:val="18"/>
          <w:szCs w:val="18"/>
        </w:rPr>
        <w:br/>
      </w:r>
      <w:r w:rsidR="0021562B">
        <w:rPr>
          <w:rFonts w:ascii="Verdana" w:hAnsi="Verdana"/>
          <w:sz w:val="18"/>
          <w:szCs w:val="18"/>
        </w:rPr>
        <w:t xml:space="preserve">De commissie heeft de </w:t>
      </w:r>
      <w:r w:rsidR="003A7396">
        <w:rPr>
          <w:rFonts w:ascii="Verdana" w:hAnsi="Verdana"/>
          <w:sz w:val="18"/>
          <w:szCs w:val="18"/>
        </w:rPr>
        <w:t>minister</w:t>
      </w:r>
      <w:r w:rsidR="003B65A4">
        <w:rPr>
          <w:rFonts w:ascii="Verdana" w:hAnsi="Verdana"/>
          <w:sz w:val="18"/>
          <w:szCs w:val="18"/>
        </w:rPr>
        <w:t>s van Asiel en Migratie</w:t>
      </w:r>
      <w:r w:rsidR="0021562B">
        <w:rPr>
          <w:rFonts w:ascii="Verdana" w:hAnsi="Verdana"/>
          <w:sz w:val="18"/>
          <w:szCs w:val="18"/>
        </w:rPr>
        <w:t xml:space="preserve"> </w:t>
      </w:r>
      <w:r w:rsidR="000700EB">
        <w:rPr>
          <w:rFonts w:ascii="Verdana" w:hAnsi="Verdana"/>
          <w:sz w:val="18"/>
          <w:szCs w:val="18"/>
        </w:rPr>
        <w:t xml:space="preserve">en van </w:t>
      </w:r>
      <w:r w:rsidR="003213E0">
        <w:rPr>
          <w:rFonts w:ascii="Verdana" w:hAnsi="Verdana"/>
          <w:sz w:val="18"/>
          <w:szCs w:val="18"/>
        </w:rPr>
        <w:t xml:space="preserve">Justitie en Veiligheid gezamenlijk </w:t>
      </w:r>
      <w:r w:rsidR="0021562B">
        <w:rPr>
          <w:rFonts w:ascii="Verdana" w:hAnsi="Verdana"/>
          <w:sz w:val="18"/>
          <w:szCs w:val="18"/>
        </w:rPr>
        <w:t>om inlichtingen verzocht. In de verzoekbrief van 1</w:t>
      </w:r>
      <w:r w:rsidR="005E5836">
        <w:rPr>
          <w:rFonts w:ascii="Verdana" w:hAnsi="Verdana"/>
          <w:sz w:val="18"/>
          <w:szCs w:val="18"/>
        </w:rPr>
        <w:t>1</w:t>
      </w:r>
      <w:r w:rsidR="0021562B">
        <w:rPr>
          <w:rFonts w:ascii="Verdana" w:hAnsi="Verdana"/>
          <w:sz w:val="18"/>
          <w:szCs w:val="18"/>
        </w:rPr>
        <w:t xml:space="preserve"> </w:t>
      </w:r>
      <w:r w:rsidR="005E5836">
        <w:rPr>
          <w:rFonts w:ascii="Verdana" w:hAnsi="Verdana"/>
          <w:sz w:val="18"/>
          <w:szCs w:val="18"/>
        </w:rPr>
        <w:t>september</w:t>
      </w:r>
      <w:r w:rsidR="0021562B">
        <w:rPr>
          <w:rFonts w:ascii="Verdana" w:hAnsi="Verdana"/>
          <w:sz w:val="18"/>
          <w:szCs w:val="18"/>
        </w:rPr>
        <w:t xml:space="preserve"> 2025 is gevraagd om </w:t>
      </w:r>
      <w:r w:rsidRPr="00C5121E" w:rsidR="0021562B">
        <w:rPr>
          <w:rFonts w:ascii="Verdana" w:hAnsi="Verdana"/>
          <w:sz w:val="18"/>
          <w:szCs w:val="18"/>
        </w:rPr>
        <w:t xml:space="preserve">in het bijzonder in </w:t>
      </w:r>
      <w:r w:rsidR="001D67C5">
        <w:rPr>
          <w:rFonts w:ascii="Verdana" w:hAnsi="Verdana"/>
          <w:sz w:val="18"/>
          <w:szCs w:val="18"/>
        </w:rPr>
        <w:t>hun</w:t>
      </w:r>
      <w:r w:rsidRPr="00C5121E" w:rsidR="0021562B">
        <w:rPr>
          <w:rFonts w:ascii="Verdana" w:hAnsi="Verdana"/>
          <w:sz w:val="18"/>
          <w:szCs w:val="18"/>
        </w:rPr>
        <w:t xml:space="preserve"> inlichtingen in te gaan op</w:t>
      </w:r>
      <w:r w:rsidR="00F41831">
        <w:rPr>
          <w:rFonts w:ascii="Verdana" w:hAnsi="Verdana"/>
          <w:sz w:val="18"/>
          <w:szCs w:val="18"/>
        </w:rPr>
        <w:t xml:space="preserve"> </w:t>
      </w:r>
      <w:r w:rsidRPr="00F41831" w:rsidR="00F41831">
        <w:rPr>
          <w:rFonts w:ascii="Verdana" w:hAnsi="Verdana"/>
          <w:sz w:val="18"/>
          <w:szCs w:val="18"/>
        </w:rPr>
        <w:t xml:space="preserve">de vraag welke instantie bevoegd is om gegevens uit het SIS te verwijderen – de IND of de politie – en hoe de procedure vervolgens verloopt bij het verwijderen van een </w:t>
      </w:r>
      <w:r w:rsidR="000D6DD5">
        <w:rPr>
          <w:rFonts w:ascii="Verdana" w:hAnsi="Verdana"/>
          <w:sz w:val="18"/>
          <w:szCs w:val="18"/>
        </w:rPr>
        <w:t>signalering</w:t>
      </w:r>
      <w:r w:rsidRPr="00F41831" w:rsidR="00F41831">
        <w:rPr>
          <w:rFonts w:ascii="Verdana" w:hAnsi="Verdana"/>
          <w:sz w:val="18"/>
          <w:szCs w:val="18"/>
        </w:rPr>
        <w:t xml:space="preserve"> die is geplaatst in het SIS</w:t>
      </w:r>
      <w:r w:rsidR="00425EA9">
        <w:rPr>
          <w:rFonts w:ascii="Verdana" w:hAnsi="Verdana"/>
          <w:sz w:val="18"/>
          <w:szCs w:val="18"/>
        </w:rPr>
        <w:t>, omdat</w:t>
      </w:r>
      <w:r w:rsidRPr="00F41831" w:rsidR="00F41831">
        <w:rPr>
          <w:rFonts w:ascii="Verdana" w:hAnsi="Verdana"/>
          <w:sz w:val="18"/>
          <w:szCs w:val="18"/>
        </w:rPr>
        <w:t xml:space="preserve"> </w:t>
      </w:r>
      <w:r w:rsidR="00425EA9">
        <w:rPr>
          <w:rFonts w:ascii="Verdana" w:hAnsi="Verdana"/>
          <w:sz w:val="18"/>
          <w:szCs w:val="18"/>
        </w:rPr>
        <w:t>i</w:t>
      </w:r>
      <w:r w:rsidRPr="00F41831" w:rsidR="00F41831">
        <w:rPr>
          <w:rFonts w:ascii="Verdana" w:hAnsi="Verdana"/>
          <w:sz w:val="18"/>
          <w:szCs w:val="18"/>
        </w:rPr>
        <w:t>n de zaak van verzoeker de IND en de politie naar elkaar</w:t>
      </w:r>
      <w:r w:rsidR="00425EA9">
        <w:rPr>
          <w:rFonts w:ascii="Verdana" w:hAnsi="Verdana"/>
          <w:sz w:val="18"/>
          <w:szCs w:val="18"/>
        </w:rPr>
        <w:t xml:space="preserve"> verwijzen</w:t>
      </w:r>
      <w:r w:rsidRPr="00F41831" w:rsidR="00F41831">
        <w:rPr>
          <w:rFonts w:ascii="Verdana" w:hAnsi="Verdana"/>
          <w:sz w:val="18"/>
          <w:szCs w:val="18"/>
        </w:rPr>
        <w:t>. De commissie is namelijk van oordeel dat het voor burgers duidelijk moet zijn bij welke instantie zij een aanvraag tot het verwijderen van informatie uit het SIS kunnen indienen, hoe vervolgens de procedure tot het verwijderen van informatie verloopt en dat deze aanvraag voortvarend wordt opgepakt.</w:t>
      </w:r>
      <w:r w:rsidR="00E85895">
        <w:rPr>
          <w:rFonts w:ascii="Verdana" w:hAnsi="Verdana"/>
          <w:sz w:val="18"/>
          <w:szCs w:val="18"/>
        </w:rPr>
        <w:t xml:space="preserve"> </w:t>
      </w:r>
      <w:r w:rsidR="005E5836">
        <w:rPr>
          <w:rFonts w:ascii="Verdana" w:hAnsi="Verdana"/>
          <w:sz w:val="18"/>
          <w:szCs w:val="18"/>
        </w:rPr>
        <w:br/>
      </w:r>
      <w:r w:rsidR="005E5836">
        <w:rPr>
          <w:rFonts w:ascii="Verdana" w:hAnsi="Verdana"/>
          <w:sz w:val="18"/>
          <w:szCs w:val="18"/>
        </w:rPr>
        <w:br/>
      </w:r>
      <w:r w:rsidRPr="004A1CD5" w:rsidR="0021562B">
        <w:rPr>
          <w:rFonts w:ascii="Verdana" w:hAnsi="Verdana"/>
          <w:sz w:val="18"/>
          <w:szCs w:val="18"/>
        </w:rPr>
        <w:t xml:space="preserve">Bij brief van </w:t>
      </w:r>
      <w:r w:rsidR="00CD437E">
        <w:rPr>
          <w:rFonts w:ascii="Verdana" w:hAnsi="Verdana"/>
          <w:sz w:val="18"/>
          <w:szCs w:val="18"/>
        </w:rPr>
        <w:t xml:space="preserve">13 </w:t>
      </w:r>
      <w:r w:rsidR="002D69F0">
        <w:rPr>
          <w:rFonts w:ascii="Verdana" w:hAnsi="Verdana"/>
          <w:sz w:val="18"/>
          <w:szCs w:val="18"/>
        </w:rPr>
        <w:t xml:space="preserve">oktober </w:t>
      </w:r>
      <w:r w:rsidRPr="004A1CD5" w:rsidR="0021562B">
        <w:rPr>
          <w:rFonts w:ascii="Verdana" w:hAnsi="Verdana"/>
          <w:sz w:val="18"/>
          <w:szCs w:val="18"/>
        </w:rPr>
        <w:t>202</w:t>
      </w:r>
      <w:r w:rsidR="0021562B">
        <w:rPr>
          <w:rFonts w:ascii="Verdana" w:hAnsi="Verdana"/>
          <w:sz w:val="18"/>
          <w:szCs w:val="18"/>
        </w:rPr>
        <w:t>5</w:t>
      </w:r>
      <w:r w:rsidRPr="004A1CD5" w:rsidR="0021562B">
        <w:rPr>
          <w:rFonts w:ascii="Verdana" w:hAnsi="Verdana"/>
          <w:sz w:val="18"/>
          <w:szCs w:val="18"/>
        </w:rPr>
        <w:t xml:space="preserve"> zijn de inlichtingen</w:t>
      </w:r>
      <w:r w:rsidR="0021562B">
        <w:rPr>
          <w:rFonts w:ascii="Verdana" w:hAnsi="Verdana"/>
          <w:sz w:val="18"/>
          <w:szCs w:val="18"/>
        </w:rPr>
        <w:t xml:space="preserve"> </w:t>
      </w:r>
      <w:r w:rsidRPr="004A1CD5" w:rsidR="0021562B">
        <w:rPr>
          <w:rFonts w:ascii="Verdana" w:hAnsi="Verdana"/>
          <w:sz w:val="18"/>
          <w:szCs w:val="18"/>
        </w:rPr>
        <w:t xml:space="preserve">vertrouwelijk verstrekt door de </w:t>
      </w:r>
      <w:r w:rsidR="003A7396">
        <w:rPr>
          <w:rFonts w:ascii="Verdana" w:hAnsi="Verdana"/>
          <w:sz w:val="18"/>
          <w:szCs w:val="18"/>
        </w:rPr>
        <w:t>minister</w:t>
      </w:r>
      <w:r w:rsidR="00F345B4">
        <w:rPr>
          <w:rFonts w:ascii="Verdana" w:hAnsi="Verdana"/>
          <w:sz w:val="18"/>
          <w:szCs w:val="18"/>
        </w:rPr>
        <w:t xml:space="preserve"> van Asiel en Migratie (hierna: de minister)</w:t>
      </w:r>
      <w:r w:rsidRPr="004A1CD5" w:rsidR="0021562B">
        <w:rPr>
          <w:rFonts w:ascii="Verdana" w:hAnsi="Verdana"/>
          <w:sz w:val="18"/>
          <w:szCs w:val="18"/>
        </w:rPr>
        <w:t>.</w:t>
      </w:r>
      <w:r w:rsidR="005E5836">
        <w:rPr>
          <w:rFonts w:ascii="Verdana" w:hAnsi="Verdana"/>
          <w:sz w:val="18"/>
          <w:szCs w:val="18"/>
        </w:rPr>
        <w:t xml:space="preserve"> </w:t>
      </w:r>
      <w:r w:rsidR="005563B7">
        <w:rPr>
          <w:rFonts w:ascii="Verdana" w:hAnsi="Verdana"/>
          <w:sz w:val="18"/>
          <w:szCs w:val="18"/>
        </w:rPr>
        <w:t xml:space="preserve">De minister gaat allereerst in op de </w:t>
      </w:r>
      <w:r w:rsidR="00E50B79">
        <w:rPr>
          <w:rFonts w:ascii="Verdana" w:hAnsi="Verdana"/>
          <w:sz w:val="18"/>
          <w:szCs w:val="18"/>
        </w:rPr>
        <w:t xml:space="preserve">taken van de IND in relatie tot het SIS. </w:t>
      </w:r>
      <w:r w:rsidR="0069057C">
        <w:rPr>
          <w:rFonts w:ascii="Verdana" w:hAnsi="Verdana"/>
          <w:sz w:val="18"/>
          <w:szCs w:val="18"/>
        </w:rPr>
        <w:t xml:space="preserve">De minister geeft aan dat de IND </w:t>
      </w:r>
      <w:r w:rsidR="00A00244">
        <w:rPr>
          <w:rFonts w:ascii="Verdana" w:hAnsi="Verdana"/>
          <w:sz w:val="18"/>
          <w:szCs w:val="18"/>
        </w:rPr>
        <w:t xml:space="preserve">tot taak heeft om twee specifieke signaleringen </w:t>
      </w:r>
      <w:r w:rsidR="002D39BD">
        <w:rPr>
          <w:rFonts w:ascii="Verdana" w:hAnsi="Verdana"/>
          <w:sz w:val="18"/>
          <w:szCs w:val="18"/>
        </w:rPr>
        <w:t xml:space="preserve">op te nemen </w:t>
      </w:r>
      <w:r w:rsidR="00A96B5F">
        <w:rPr>
          <w:rFonts w:ascii="Verdana" w:hAnsi="Verdana"/>
          <w:sz w:val="18"/>
          <w:szCs w:val="18"/>
        </w:rPr>
        <w:t xml:space="preserve">in </w:t>
      </w:r>
      <w:r w:rsidR="002D39BD">
        <w:rPr>
          <w:rFonts w:ascii="Verdana" w:hAnsi="Verdana"/>
          <w:sz w:val="18"/>
          <w:szCs w:val="18"/>
        </w:rPr>
        <w:t>en te verwijderen</w:t>
      </w:r>
      <w:r w:rsidR="00AF7D3E">
        <w:rPr>
          <w:rFonts w:ascii="Verdana" w:hAnsi="Verdana"/>
          <w:sz w:val="18"/>
          <w:szCs w:val="18"/>
        </w:rPr>
        <w:t xml:space="preserve"> </w:t>
      </w:r>
      <w:r w:rsidR="00A96B5F">
        <w:rPr>
          <w:rFonts w:ascii="Verdana" w:hAnsi="Verdana"/>
          <w:sz w:val="18"/>
          <w:szCs w:val="18"/>
        </w:rPr>
        <w:t>uit</w:t>
      </w:r>
      <w:r w:rsidR="00AF7D3E">
        <w:rPr>
          <w:rFonts w:ascii="Verdana" w:hAnsi="Verdana"/>
          <w:sz w:val="18"/>
          <w:szCs w:val="18"/>
        </w:rPr>
        <w:t xml:space="preserve"> </w:t>
      </w:r>
      <w:r w:rsidR="00AF7D3E">
        <w:rPr>
          <w:rFonts w:ascii="Verdana" w:hAnsi="Verdana"/>
          <w:sz w:val="18"/>
          <w:szCs w:val="18"/>
        </w:rPr>
        <w:lastRenderedPageBreak/>
        <w:t>het SIS:</w:t>
      </w:r>
      <w:r w:rsidR="00AF7D3E">
        <w:rPr>
          <w:rFonts w:ascii="Verdana" w:hAnsi="Verdana"/>
          <w:sz w:val="18"/>
          <w:szCs w:val="18"/>
        </w:rPr>
        <w:br/>
      </w:r>
      <w:r w:rsidR="00AF7D3E">
        <w:rPr>
          <w:rFonts w:ascii="Verdana" w:hAnsi="Verdana"/>
          <w:sz w:val="18"/>
          <w:szCs w:val="18"/>
        </w:rPr>
        <w:br/>
        <w:t xml:space="preserve">1. Signaleringen betreffende terugkeer. Het gaat hierbij </w:t>
      </w:r>
      <w:r w:rsidR="00A96B5F">
        <w:rPr>
          <w:rFonts w:ascii="Verdana" w:hAnsi="Verdana"/>
          <w:sz w:val="18"/>
          <w:szCs w:val="18"/>
        </w:rPr>
        <w:t xml:space="preserve">om </w:t>
      </w:r>
      <w:r w:rsidR="00790393">
        <w:rPr>
          <w:rFonts w:ascii="Verdana" w:hAnsi="Verdana"/>
          <w:sz w:val="18"/>
          <w:szCs w:val="18"/>
        </w:rPr>
        <w:t>een signalering naar aanleiding van een terugkeerbesluit</w:t>
      </w:r>
      <w:r w:rsidR="00EA0117">
        <w:rPr>
          <w:rFonts w:ascii="Verdana" w:hAnsi="Verdana"/>
          <w:sz w:val="18"/>
          <w:szCs w:val="18"/>
        </w:rPr>
        <w:t xml:space="preserve">, waarin staat dat het verblijf in Nederland </w:t>
      </w:r>
      <w:r w:rsidR="00262930">
        <w:rPr>
          <w:rFonts w:ascii="Verdana" w:hAnsi="Verdana"/>
          <w:sz w:val="18"/>
          <w:szCs w:val="18"/>
        </w:rPr>
        <w:t xml:space="preserve">voor </w:t>
      </w:r>
      <w:r w:rsidR="003A3A3E">
        <w:rPr>
          <w:rFonts w:ascii="Verdana" w:hAnsi="Verdana"/>
          <w:sz w:val="18"/>
          <w:szCs w:val="18"/>
        </w:rPr>
        <w:t>een vreemdeling illegaal is en de vreemdeling opgedragen wordt de EU te verlaten.</w:t>
      </w:r>
      <w:r w:rsidR="00366FDE">
        <w:rPr>
          <w:rFonts w:ascii="Verdana" w:hAnsi="Verdana"/>
          <w:sz w:val="18"/>
          <w:szCs w:val="18"/>
        </w:rPr>
        <w:br/>
      </w:r>
      <w:r w:rsidR="00366FDE">
        <w:rPr>
          <w:rFonts w:ascii="Verdana" w:hAnsi="Verdana"/>
          <w:sz w:val="18"/>
          <w:szCs w:val="18"/>
        </w:rPr>
        <w:br/>
      </w:r>
      <w:r w:rsidR="003A3A3E">
        <w:rPr>
          <w:rFonts w:ascii="Verdana" w:hAnsi="Verdana"/>
          <w:sz w:val="18"/>
          <w:szCs w:val="18"/>
        </w:rPr>
        <w:t xml:space="preserve">2. </w:t>
      </w:r>
      <w:r w:rsidR="00F52A65">
        <w:rPr>
          <w:rFonts w:ascii="Verdana" w:hAnsi="Verdana"/>
          <w:sz w:val="18"/>
          <w:szCs w:val="18"/>
        </w:rPr>
        <w:t>S</w:t>
      </w:r>
      <w:r w:rsidRPr="00F52A65" w:rsidR="00F52A65">
        <w:rPr>
          <w:rFonts w:ascii="Verdana" w:hAnsi="Verdana"/>
          <w:sz w:val="18"/>
          <w:szCs w:val="18"/>
        </w:rPr>
        <w:t xml:space="preserve">ignalering </w:t>
      </w:r>
      <w:r w:rsidR="00F52A65">
        <w:rPr>
          <w:rFonts w:ascii="Verdana" w:hAnsi="Verdana"/>
          <w:sz w:val="18"/>
          <w:szCs w:val="18"/>
        </w:rPr>
        <w:t>betreffende</w:t>
      </w:r>
      <w:r w:rsidRPr="00F52A65" w:rsidR="00F52A65">
        <w:rPr>
          <w:rFonts w:ascii="Verdana" w:hAnsi="Verdana"/>
          <w:sz w:val="18"/>
          <w:szCs w:val="18"/>
        </w:rPr>
        <w:t xml:space="preserve"> weigering toegang en verblijf.</w:t>
      </w:r>
      <w:r w:rsidR="00F52A65">
        <w:rPr>
          <w:rFonts w:ascii="Verdana" w:hAnsi="Verdana"/>
          <w:sz w:val="18"/>
          <w:szCs w:val="18"/>
        </w:rPr>
        <w:t xml:space="preserve"> Het gaat hierbij om </w:t>
      </w:r>
      <w:r w:rsidR="008A5A38">
        <w:rPr>
          <w:rFonts w:ascii="Verdana" w:hAnsi="Verdana"/>
          <w:sz w:val="18"/>
          <w:szCs w:val="18"/>
        </w:rPr>
        <w:t xml:space="preserve">maatregelen waarmee een vreemdeling voor een bepaalde periode uit </w:t>
      </w:r>
      <w:r w:rsidR="00A917F2">
        <w:rPr>
          <w:rFonts w:ascii="Verdana" w:hAnsi="Verdana"/>
          <w:sz w:val="18"/>
          <w:szCs w:val="18"/>
        </w:rPr>
        <w:t>Nederland of een andere EU-lidstaat wordt geweerd</w:t>
      </w:r>
      <w:r w:rsidR="00983F0B">
        <w:rPr>
          <w:rFonts w:ascii="Verdana" w:hAnsi="Verdana"/>
          <w:sz w:val="18"/>
          <w:szCs w:val="18"/>
        </w:rPr>
        <w:t>, zoals bij een inreisverbod</w:t>
      </w:r>
      <w:r w:rsidR="00A917F2">
        <w:rPr>
          <w:rFonts w:ascii="Verdana" w:hAnsi="Verdana"/>
          <w:sz w:val="18"/>
          <w:szCs w:val="18"/>
        </w:rPr>
        <w:t>.</w:t>
      </w:r>
      <w:r w:rsidR="0059566D">
        <w:rPr>
          <w:rFonts w:ascii="Verdana" w:hAnsi="Verdana"/>
          <w:sz w:val="18"/>
          <w:szCs w:val="18"/>
        </w:rPr>
        <w:br/>
      </w:r>
      <w:r w:rsidR="0059566D">
        <w:rPr>
          <w:rFonts w:ascii="Verdana" w:hAnsi="Verdana"/>
          <w:sz w:val="18"/>
          <w:szCs w:val="18"/>
        </w:rPr>
        <w:br/>
        <w:t xml:space="preserve">De minister vervolgt </w:t>
      </w:r>
      <w:r w:rsidR="00380368">
        <w:rPr>
          <w:rFonts w:ascii="Verdana" w:hAnsi="Verdana"/>
          <w:sz w:val="18"/>
          <w:szCs w:val="18"/>
        </w:rPr>
        <w:t xml:space="preserve">zijn brief </w:t>
      </w:r>
      <w:r w:rsidR="007B124B">
        <w:rPr>
          <w:rFonts w:ascii="Verdana" w:hAnsi="Verdana"/>
          <w:sz w:val="18"/>
          <w:szCs w:val="18"/>
        </w:rPr>
        <w:t xml:space="preserve">met het </w:t>
      </w:r>
      <w:r w:rsidR="00A12E54">
        <w:rPr>
          <w:rFonts w:ascii="Verdana" w:hAnsi="Verdana"/>
          <w:sz w:val="18"/>
          <w:szCs w:val="18"/>
        </w:rPr>
        <w:t>toelichten van d</w:t>
      </w:r>
      <w:r w:rsidR="00A44A80">
        <w:rPr>
          <w:rFonts w:ascii="Verdana" w:hAnsi="Verdana"/>
          <w:sz w:val="18"/>
          <w:szCs w:val="18"/>
        </w:rPr>
        <w:t>ri</w:t>
      </w:r>
      <w:r w:rsidR="00A12E54">
        <w:rPr>
          <w:rFonts w:ascii="Verdana" w:hAnsi="Verdana"/>
          <w:sz w:val="18"/>
          <w:szCs w:val="18"/>
        </w:rPr>
        <w:t>e verschillende wijzen waarop</w:t>
      </w:r>
      <w:r w:rsidR="00C26EA4">
        <w:rPr>
          <w:rFonts w:ascii="Verdana" w:hAnsi="Verdana"/>
          <w:sz w:val="18"/>
          <w:szCs w:val="18"/>
        </w:rPr>
        <w:t xml:space="preserve"> een</w:t>
      </w:r>
      <w:r w:rsidR="00A12E54">
        <w:rPr>
          <w:rFonts w:ascii="Verdana" w:hAnsi="Verdana"/>
          <w:sz w:val="18"/>
          <w:szCs w:val="18"/>
        </w:rPr>
        <w:t xml:space="preserve"> signalering</w:t>
      </w:r>
      <w:r w:rsidR="00C26EA4">
        <w:rPr>
          <w:rFonts w:ascii="Verdana" w:hAnsi="Verdana"/>
          <w:sz w:val="18"/>
          <w:szCs w:val="18"/>
        </w:rPr>
        <w:t xml:space="preserve"> </w:t>
      </w:r>
      <w:r w:rsidR="0096702D">
        <w:rPr>
          <w:rFonts w:ascii="Verdana" w:hAnsi="Verdana"/>
          <w:sz w:val="18"/>
          <w:szCs w:val="18"/>
        </w:rPr>
        <w:t>word</w:t>
      </w:r>
      <w:r w:rsidR="00C26EA4">
        <w:rPr>
          <w:rFonts w:ascii="Verdana" w:hAnsi="Verdana"/>
          <w:sz w:val="18"/>
          <w:szCs w:val="18"/>
        </w:rPr>
        <w:t>t</w:t>
      </w:r>
      <w:r w:rsidR="0096702D">
        <w:rPr>
          <w:rFonts w:ascii="Verdana" w:hAnsi="Verdana"/>
          <w:sz w:val="18"/>
          <w:szCs w:val="18"/>
        </w:rPr>
        <w:t xml:space="preserve"> verwijderd uit het SIS</w:t>
      </w:r>
      <w:r w:rsidR="00FB0208">
        <w:rPr>
          <w:rFonts w:ascii="Verdana" w:hAnsi="Verdana"/>
          <w:sz w:val="18"/>
          <w:szCs w:val="18"/>
        </w:rPr>
        <w:t xml:space="preserve"> door de IND</w:t>
      </w:r>
      <w:r w:rsidR="00A67506">
        <w:rPr>
          <w:rFonts w:ascii="Verdana" w:hAnsi="Verdana"/>
          <w:sz w:val="18"/>
          <w:szCs w:val="18"/>
        </w:rPr>
        <w:t>:</w:t>
      </w:r>
      <w:r w:rsidR="00A67506">
        <w:rPr>
          <w:rFonts w:ascii="Verdana" w:hAnsi="Verdana"/>
          <w:sz w:val="18"/>
          <w:szCs w:val="18"/>
        </w:rPr>
        <w:br/>
      </w:r>
      <w:r w:rsidR="00A67506">
        <w:rPr>
          <w:rFonts w:ascii="Verdana" w:hAnsi="Verdana"/>
          <w:sz w:val="18"/>
          <w:szCs w:val="18"/>
        </w:rPr>
        <w:br/>
        <w:t xml:space="preserve">1. </w:t>
      </w:r>
      <w:r w:rsidR="00EB4A01">
        <w:rPr>
          <w:rFonts w:ascii="Verdana" w:hAnsi="Verdana"/>
          <w:sz w:val="18"/>
          <w:szCs w:val="18"/>
        </w:rPr>
        <w:t xml:space="preserve">Een signalering betreffende terugkeer wordt verwijderd </w:t>
      </w:r>
      <w:r w:rsidRPr="008E636B" w:rsidR="008E636B">
        <w:rPr>
          <w:rFonts w:ascii="Verdana" w:hAnsi="Verdana"/>
          <w:sz w:val="18"/>
          <w:szCs w:val="18"/>
        </w:rPr>
        <w:t xml:space="preserve">als de vreemdeling is </w:t>
      </w:r>
      <w:proofErr w:type="spellStart"/>
      <w:r w:rsidRPr="008E636B" w:rsidR="008E636B">
        <w:rPr>
          <w:rFonts w:ascii="Verdana" w:hAnsi="Verdana"/>
          <w:sz w:val="18"/>
          <w:szCs w:val="18"/>
        </w:rPr>
        <w:t>uitgereisd</w:t>
      </w:r>
      <w:proofErr w:type="spellEnd"/>
      <w:r w:rsidRPr="008E636B" w:rsidR="008E636B">
        <w:rPr>
          <w:rFonts w:ascii="Verdana" w:hAnsi="Verdana"/>
          <w:sz w:val="18"/>
          <w:szCs w:val="18"/>
        </w:rPr>
        <w:t xml:space="preserve"> uit het </w:t>
      </w:r>
      <w:r w:rsidR="008E636B">
        <w:rPr>
          <w:rFonts w:ascii="Verdana" w:hAnsi="Verdana"/>
          <w:sz w:val="18"/>
          <w:szCs w:val="18"/>
        </w:rPr>
        <w:t>EU-</w:t>
      </w:r>
      <w:r w:rsidRPr="008E636B" w:rsidR="008E636B">
        <w:rPr>
          <w:rFonts w:ascii="Verdana" w:hAnsi="Verdana"/>
          <w:sz w:val="18"/>
          <w:szCs w:val="18"/>
        </w:rPr>
        <w:t>grondgebied en zijn vertrek bij de IND bekend is</w:t>
      </w:r>
      <w:r w:rsidR="008E636B">
        <w:rPr>
          <w:rFonts w:ascii="Verdana" w:hAnsi="Verdana"/>
          <w:sz w:val="18"/>
          <w:szCs w:val="18"/>
        </w:rPr>
        <w:t>. Een signalering betreffende</w:t>
      </w:r>
      <w:r w:rsidRPr="00F52A65" w:rsidR="008E636B">
        <w:rPr>
          <w:rFonts w:ascii="Verdana" w:hAnsi="Verdana"/>
          <w:sz w:val="18"/>
          <w:szCs w:val="18"/>
        </w:rPr>
        <w:t xml:space="preserve"> weigering toegang en verblijf</w:t>
      </w:r>
      <w:r w:rsidR="00990195">
        <w:rPr>
          <w:rFonts w:ascii="Verdana" w:hAnsi="Verdana"/>
          <w:sz w:val="18"/>
          <w:szCs w:val="18"/>
        </w:rPr>
        <w:t xml:space="preserve"> wordt verwijderd </w:t>
      </w:r>
      <w:r w:rsidRPr="00990195" w:rsidR="00990195">
        <w:rPr>
          <w:rFonts w:ascii="Verdana" w:hAnsi="Verdana"/>
          <w:sz w:val="18"/>
          <w:szCs w:val="18"/>
        </w:rPr>
        <w:t>als het vertrek van de vreemdeling bij de IND bekend is en de duur van het opgelegde inreisverbod is verstreken.</w:t>
      </w:r>
      <w:r w:rsidR="00594238">
        <w:rPr>
          <w:rFonts w:ascii="Verdana" w:hAnsi="Verdana"/>
          <w:sz w:val="18"/>
          <w:szCs w:val="18"/>
        </w:rPr>
        <w:br/>
      </w:r>
      <w:r w:rsidR="00594238">
        <w:rPr>
          <w:rFonts w:ascii="Verdana" w:hAnsi="Verdana"/>
          <w:sz w:val="18"/>
          <w:szCs w:val="18"/>
        </w:rPr>
        <w:br/>
        <w:t xml:space="preserve">2. Een signalering wordt verwijderd als een </w:t>
      </w:r>
      <w:r w:rsidR="00C3114F">
        <w:rPr>
          <w:rFonts w:ascii="Verdana" w:hAnsi="Verdana"/>
          <w:sz w:val="18"/>
          <w:szCs w:val="18"/>
        </w:rPr>
        <w:t xml:space="preserve">EU-lidstaat de </w:t>
      </w:r>
      <w:r w:rsidR="00594238">
        <w:rPr>
          <w:rFonts w:ascii="Verdana" w:hAnsi="Verdana"/>
          <w:sz w:val="18"/>
          <w:szCs w:val="18"/>
        </w:rPr>
        <w:t xml:space="preserve">vreemdeling </w:t>
      </w:r>
      <w:r w:rsidR="00C3114F">
        <w:rPr>
          <w:rFonts w:ascii="Verdana" w:hAnsi="Verdana"/>
          <w:sz w:val="18"/>
          <w:szCs w:val="18"/>
        </w:rPr>
        <w:t xml:space="preserve">verblijfsrecht heeft toegekend en </w:t>
      </w:r>
      <w:r w:rsidR="0046264D">
        <w:rPr>
          <w:rFonts w:ascii="Verdana" w:hAnsi="Verdana"/>
          <w:sz w:val="18"/>
          <w:szCs w:val="18"/>
        </w:rPr>
        <w:t>de Nederlandse autoriteiten hierover zijn geïnformeerd.</w:t>
      </w:r>
      <w:r w:rsidR="0046264D">
        <w:rPr>
          <w:rFonts w:ascii="Verdana" w:hAnsi="Verdana"/>
          <w:sz w:val="18"/>
          <w:szCs w:val="18"/>
        </w:rPr>
        <w:br/>
      </w:r>
      <w:r w:rsidR="0046264D">
        <w:rPr>
          <w:rFonts w:ascii="Verdana" w:hAnsi="Verdana"/>
          <w:sz w:val="18"/>
          <w:szCs w:val="18"/>
        </w:rPr>
        <w:br/>
        <w:t xml:space="preserve">3. </w:t>
      </w:r>
      <w:r w:rsidR="007174EC">
        <w:rPr>
          <w:rFonts w:ascii="Verdana" w:hAnsi="Verdana"/>
          <w:sz w:val="18"/>
          <w:szCs w:val="18"/>
        </w:rPr>
        <w:t xml:space="preserve">Een vreemdeling kan zelf om verwijdering verzoeken bij de IND. </w:t>
      </w:r>
      <w:r w:rsidR="00D92322">
        <w:rPr>
          <w:rFonts w:ascii="Verdana" w:hAnsi="Verdana"/>
          <w:sz w:val="18"/>
          <w:szCs w:val="18"/>
        </w:rPr>
        <w:t>Hoewel een dergelijk verzoek vormvrij is, staat o</w:t>
      </w:r>
      <w:r w:rsidR="00055B8A">
        <w:rPr>
          <w:rFonts w:ascii="Verdana" w:hAnsi="Verdana"/>
          <w:sz w:val="18"/>
          <w:szCs w:val="18"/>
        </w:rPr>
        <w:t>p de website van de IND</w:t>
      </w:r>
      <w:r w:rsidR="00D92322">
        <w:rPr>
          <w:rStyle w:val="Voetnootmarkering"/>
          <w:rFonts w:ascii="Verdana" w:hAnsi="Verdana"/>
          <w:sz w:val="18"/>
          <w:szCs w:val="18"/>
        </w:rPr>
        <w:footnoteReference w:id="1"/>
      </w:r>
      <w:r w:rsidR="00055B8A">
        <w:rPr>
          <w:rFonts w:ascii="Verdana" w:hAnsi="Verdana"/>
          <w:sz w:val="18"/>
          <w:szCs w:val="18"/>
        </w:rPr>
        <w:t xml:space="preserve"> </w:t>
      </w:r>
      <w:r w:rsidR="00D92322">
        <w:rPr>
          <w:rFonts w:ascii="Verdana" w:hAnsi="Verdana"/>
          <w:sz w:val="18"/>
          <w:szCs w:val="18"/>
        </w:rPr>
        <w:t>een formulier daarvoor.</w:t>
      </w:r>
      <w:r w:rsidR="0088781D">
        <w:rPr>
          <w:rFonts w:ascii="Verdana" w:hAnsi="Verdana"/>
          <w:sz w:val="18"/>
          <w:szCs w:val="18"/>
        </w:rPr>
        <w:t xml:space="preserve"> Op de website worden de voorwaarden voor verwijdering genoemd evenals de documenten die benodigd zijn voor het verzoek.</w:t>
      </w:r>
      <w:r w:rsidR="00F31003">
        <w:rPr>
          <w:rFonts w:ascii="Verdana" w:hAnsi="Verdana"/>
          <w:sz w:val="18"/>
          <w:szCs w:val="18"/>
        </w:rPr>
        <w:t xml:space="preserve"> De IND moet dan binnen </w:t>
      </w:r>
      <w:r w:rsidR="00C26EA4">
        <w:rPr>
          <w:rFonts w:ascii="Verdana" w:hAnsi="Verdana"/>
          <w:sz w:val="18"/>
          <w:szCs w:val="18"/>
        </w:rPr>
        <w:t>acht</w:t>
      </w:r>
      <w:r w:rsidR="00F31003">
        <w:rPr>
          <w:rFonts w:ascii="Verdana" w:hAnsi="Verdana"/>
          <w:sz w:val="18"/>
          <w:szCs w:val="18"/>
        </w:rPr>
        <w:t xml:space="preserve"> weken een beslissing nemen op het verzoek</w:t>
      </w:r>
      <w:r w:rsidR="005534F3">
        <w:rPr>
          <w:rFonts w:ascii="Verdana" w:hAnsi="Verdana"/>
          <w:sz w:val="18"/>
          <w:szCs w:val="18"/>
        </w:rPr>
        <w:t xml:space="preserve">. De minister geeft aan dat er op dit moment wel </w:t>
      </w:r>
      <w:r w:rsidR="00FE1FE3">
        <w:rPr>
          <w:rFonts w:ascii="Verdana" w:hAnsi="Verdana"/>
          <w:sz w:val="18"/>
          <w:szCs w:val="18"/>
        </w:rPr>
        <w:t>een voorraad is met dergelijke verzoeken</w:t>
      </w:r>
      <w:r w:rsidR="00A70A92">
        <w:rPr>
          <w:rFonts w:ascii="Verdana" w:hAnsi="Verdana"/>
          <w:sz w:val="18"/>
          <w:szCs w:val="18"/>
        </w:rPr>
        <w:t xml:space="preserve"> en dat de IND werkt aan het vergroten van de behandelcapaciteit.</w:t>
      </w:r>
      <w:r w:rsidR="003B32E5">
        <w:rPr>
          <w:rFonts w:ascii="Verdana" w:hAnsi="Verdana"/>
          <w:sz w:val="18"/>
          <w:szCs w:val="18"/>
        </w:rPr>
        <w:br/>
      </w:r>
      <w:r w:rsidR="00A44A80">
        <w:rPr>
          <w:rFonts w:ascii="Verdana" w:hAnsi="Verdana"/>
          <w:sz w:val="18"/>
          <w:szCs w:val="18"/>
        </w:rPr>
        <w:br/>
      </w:r>
      <w:r w:rsidR="00A57E8E">
        <w:rPr>
          <w:rFonts w:ascii="Verdana" w:hAnsi="Verdana"/>
          <w:sz w:val="18"/>
          <w:szCs w:val="18"/>
        </w:rPr>
        <w:t xml:space="preserve">In zijn inlichtingen geeft de minister vervolgens aan </w:t>
      </w:r>
      <w:r w:rsidR="002F0F8C">
        <w:rPr>
          <w:rFonts w:ascii="Verdana" w:hAnsi="Verdana"/>
          <w:sz w:val="18"/>
          <w:szCs w:val="18"/>
        </w:rPr>
        <w:t>dat een v</w:t>
      </w:r>
      <w:r w:rsidR="009C7B14">
        <w:rPr>
          <w:rFonts w:ascii="Verdana" w:hAnsi="Verdana"/>
          <w:sz w:val="18"/>
          <w:szCs w:val="18"/>
        </w:rPr>
        <w:t xml:space="preserve">reemdeling </w:t>
      </w:r>
      <w:r w:rsidR="00BA6B51">
        <w:rPr>
          <w:rFonts w:ascii="Verdana" w:hAnsi="Verdana"/>
          <w:sz w:val="18"/>
          <w:szCs w:val="18"/>
        </w:rPr>
        <w:t xml:space="preserve">die gesignaleerd staat, </w:t>
      </w:r>
      <w:r w:rsidR="005B61A3">
        <w:rPr>
          <w:rFonts w:ascii="Verdana" w:hAnsi="Verdana"/>
          <w:sz w:val="18"/>
          <w:szCs w:val="18"/>
        </w:rPr>
        <w:t>een verzoek tot het verwijderen van onrechtmatig opgeslagen</w:t>
      </w:r>
      <w:r w:rsidR="002B2416">
        <w:rPr>
          <w:rFonts w:ascii="Verdana" w:hAnsi="Verdana"/>
          <w:sz w:val="18"/>
          <w:szCs w:val="18"/>
        </w:rPr>
        <w:t xml:space="preserve"> gegevens kan doen bij de privacyfunctionaris van de politie. </w:t>
      </w:r>
      <w:r w:rsidR="00C95B1B">
        <w:rPr>
          <w:rFonts w:ascii="Verdana" w:hAnsi="Verdana"/>
          <w:sz w:val="18"/>
          <w:szCs w:val="18"/>
        </w:rPr>
        <w:t>Als het gaat om het verwijderen</w:t>
      </w:r>
      <w:r w:rsidR="00222347">
        <w:rPr>
          <w:rFonts w:ascii="Verdana" w:hAnsi="Verdana"/>
          <w:sz w:val="18"/>
          <w:szCs w:val="18"/>
        </w:rPr>
        <w:t xml:space="preserve"> </w:t>
      </w:r>
      <w:r w:rsidR="00C95B1B">
        <w:rPr>
          <w:rFonts w:ascii="Verdana" w:hAnsi="Verdana"/>
          <w:sz w:val="18"/>
          <w:szCs w:val="18"/>
        </w:rPr>
        <w:t xml:space="preserve">van de </w:t>
      </w:r>
      <w:r w:rsidR="00AF2934">
        <w:rPr>
          <w:rFonts w:ascii="Verdana" w:hAnsi="Verdana"/>
          <w:sz w:val="18"/>
          <w:szCs w:val="18"/>
        </w:rPr>
        <w:t xml:space="preserve">twee hiervoor genoemde </w:t>
      </w:r>
      <w:r w:rsidR="00C95B1B">
        <w:rPr>
          <w:rFonts w:ascii="Verdana" w:hAnsi="Verdana"/>
          <w:sz w:val="18"/>
          <w:szCs w:val="18"/>
        </w:rPr>
        <w:t>si</w:t>
      </w:r>
      <w:r w:rsidR="00AC27E3">
        <w:rPr>
          <w:rFonts w:ascii="Verdana" w:hAnsi="Verdana"/>
          <w:sz w:val="18"/>
          <w:szCs w:val="18"/>
        </w:rPr>
        <w:t>gnaleringen</w:t>
      </w:r>
      <w:r w:rsidR="00D03B6A">
        <w:rPr>
          <w:rFonts w:ascii="Verdana" w:hAnsi="Verdana"/>
          <w:sz w:val="18"/>
          <w:szCs w:val="18"/>
        </w:rPr>
        <w:t xml:space="preserve"> </w:t>
      </w:r>
      <w:r w:rsidR="00F747C5">
        <w:rPr>
          <w:rFonts w:ascii="Verdana" w:hAnsi="Verdana"/>
          <w:sz w:val="18"/>
          <w:szCs w:val="18"/>
        </w:rPr>
        <w:t xml:space="preserve">zelf </w:t>
      </w:r>
      <w:r w:rsidR="0017580C">
        <w:rPr>
          <w:rFonts w:ascii="Verdana" w:hAnsi="Verdana"/>
          <w:sz w:val="18"/>
          <w:szCs w:val="18"/>
        </w:rPr>
        <w:t>– de signalering betreffende terugkeer en de sig</w:t>
      </w:r>
      <w:r w:rsidR="00164699">
        <w:rPr>
          <w:rFonts w:ascii="Verdana" w:hAnsi="Verdana"/>
          <w:sz w:val="18"/>
          <w:szCs w:val="18"/>
        </w:rPr>
        <w:t xml:space="preserve">nalering betreffende </w:t>
      </w:r>
      <w:r w:rsidRPr="00F52A65" w:rsidR="00164699">
        <w:rPr>
          <w:rFonts w:ascii="Verdana" w:hAnsi="Verdana"/>
          <w:sz w:val="18"/>
          <w:szCs w:val="18"/>
        </w:rPr>
        <w:t>weigering toegang en verblijf</w:t>
      </w:r>
      <w:r w:rsidR="00164699">
        <w:rPr>
          <w:rFonts w:ascii="Verdana" w:hAnsi="Verdana"/>
          <w:sz w:val="18"/>
          <w:szCs w:val="18"/>
        </w:rPr>
        <w:t xml:space="preserve"> </w:t>
      </w:r>
      <w:r w:rsidR="005F400F">
        <w:rPr>
          <w:rFonts w:ascii="Verdana" w:hAnsi="Verdana"/>
          <w:sz w:val="18"/>
          <w:szCs w:val="18"/>
        </w:rPr>
        <w:t>–</w:t>
      </w:r>
      <w:r w:rsidR="00AF2934">
        <w:rPr>
          <w:rFonts w:ascii="Verdana" w:hAnsi="Verdana"/>
          <w:sz w:val="18"/>
          <w:szCs w:val="18"/>
        </w:rPr>
        <w:t xml:space="preserve"> is de IND</w:t>
      </w:r>
      <w:r w:rsidR="0017580C">
        <w:rPr>
          <w:rFonts w:ascii="Verdana" w:hAnsi="Verdana"/>
          <w:sz w:val="18"/>
          <w:szCs w:val="18"/>
        </w:rPr>
        <w:t xml:space="preserve"> </w:t>
      </w:r>
      <w:r w:rsidR="00FF7EB8">
        <w:rPr>
          <w:rFonts w:ascii="Verdana" w:hAnsi="Verdana"/>
          <w:sz w:val="18"/>
          <w:szCs w:val="18"/>
        </w:rPr>
        <w:t xml:space="preserve">echter </w:t>
      </w:r>
      <w:r w:rsidR="0017580C">
        <w:rPr>
          <w:rFonts w:ascii="Verdana" w:hAnsi="Verdana"/>
          <w:sz w:val="18"/>
          <w:szCs w:val="18"/>
        </w:rPr>
        <w:t>verantwoordelijk.</w:t>
      </w:r>
      <w:r w:rsidR="005B61A3">
        <w:rPr>
          <w:rFonts w:ascii="Verdana" w:hAnsi="Verdana"/>
          <w:sz w:val="18"/>
          <w:szCs w:val="18"/>
        </w:rPr>
        <w:t xml:space="preserve"> </w:t>
      </w:r>
      <w:r w:rsidR="001B1BA5">
        <w:rPr>
          <w:rFonts w:ascii="Verdana" w:hAnsi="Verdana"/>
          <w:sz w:val="18"/>
          <w:szCs w:val="18"/>
        </w:rPr>
        <w:t xml:space="preserve">Indien een verzoek tot verwijdering van deze </w:t>
      </w:r>
      <w:r w:rsidR="00B103CF">
        <w:rPr>
          <w:rFonts w:ascii="Verdana" w:hAnsi="Verdana"/>
          <w:sz w:val="18"/>
          <w:szCs w:val="18"/>
        </w:rPr>
        <w:t xml:space="preserve">signaleringen bij de politie binnenkomt, zal </w:t>
      </w:r>
      <w:r w:rsidR="00B9582A">
        <w:rPr>
          <w:rFonts w:ascii="Verdana" w:hAnsi="Verdana"/>
          <w:sz w:val="18"/>
          <w:szCs w:val="18"/>
        </w:rPr>
        <w:t xml:space="preserve">zij </w:t>
      </w:r>
      <w:r w:rsidR="00FF7EB8">
        <w:rPr>
          <w:rFonts w:ascii="Verdana" w:hAnsi="Verdana"/>
          <w:sz w:val="18"/>
          <w:szCs w:val="18"/>
        </w:rPr>
        <w:t>het verzoek doorsturen naar de IND.</w:t>
      </w:r>
      <w:r w:rsidR="00FF7EB8">
        <w:rPr>
          <w:rFonts w:ascii="Verdana" w:hAnsi="Verdana"/>
          <w:sz w:val="18"/>
          <w:szCs w:val="18"/>
        </w:rPr>
        <w:br/>
      </w:r>
      <w:r w:rsidR="00FF7EB8">
        <w:rPr>
          <w:rFonts w:ascii="Verdana" w:hAnsi="Verdana"/>
          <w:sz w:val="18"/>
          <w:szCs w:val="18"/>
        </w:rPr>
        <w:br/>
      </w:r>
      <w:r w:rsidR="0021562B">
        <w:rPr>
          <w:rFonts w:ascii="Verdana" w:hAnsi="Verdana"/>
          <w:sz w:val="18"/>
          <w:szCs w:val="18"/>
        </w:rPr>
        <w:t xml:space="preserve">De </w:t>
      </w:r>
      <w:r w:rsidR="003A7396">
        <w:rPr>
          <w:rFonts w:ascii="Verdana" w:hAnsi="Verdana"/>
          <w:sz w:val="18"/>
          <w:szCs w:val="18"/>
        </w:rPr>
        <w:t>minister</w:t>
      </w:r>
      <w:r w:rsidR="0021562B">
        <w:rPr>
          <w:rFonts w:ascii="Verdana" w:hAnsi="Verdana"/>
          <w:sz w:val="18"/>
          <w:szCs w:val="18"/>
        </w:rPr>
        <w:t xml:space="preserve"> geeft aan dat </w:t>
      </w:r>
      <w:r w:rsidR="00B3349B">
        <w:rPr>
          <w:rFonts w:ascii="Verdana" w:hAnsi="Verdana"/>
          <w:sz w:val="18"/>
          <w:szCs w:val="18"/>
        </w:rPr>
        <w:t xml:space="preserve">in de kwestie van verzoeker </w:t>
      </w:r>
      <w:r w:rsidR="001B2AAA">
        <w:rPr>
          <w:rFonts w:ascii="Verdana" w:hAnsi="Verdana"/>
          <w:sz w:val="18"/>
          <w:szCs w:val="18"/>
        </w:rPr>
        <w:t>de signalering verband houdt met een inreisverbod.</w:t>
      </w:r>
      <w:r w:rsidR="00B3349B">
        <w:rPr>
          <w:rFonts w:ascii="Verdana" w:hAnsi="Verdana"/>
          <w:sz w:val="18"/>
          <w:szCs w:val="18"/>
        </w:rPr>
        <w:t xml:space="preserve"> Verzoeker heeft </w:t>
      </w:r>
      <w:r w:rsidR="00A13169">
        <w:rPr>
          <w:rFonts w:ascii="Verdana" w:hAnsi="Verdana"/>
          <w:sz w:val="18"/>
          <w:szCs w:val="18"/>
        </w:rPr>
        <w:t xml:space="preserve">op </w:t>
      </w:r>
      <w:r w:rsidR="00340BC7">
        <w:rPr>
          <w:rFonts w:ascii="Verdana" w:hAnsi="Verdana"/>
          <w:sz w:val="18"/>
          <w:szCs w:val="18"/>
        </w:rPr>
        <w:t>8 april 2025</w:t>
      </w:r>
      <w:r w:rsidR="00DC0B35">
        <w:rPr>
          <w:rFonts w:ascii="Verdana" w:hAnsi="Verdana"/>
          <w:sz w:val="18"/>
          <w:szCs w:val="18"/>
        </w:rPr>
        <w:t xml:space="preserve"> een verzoek </w:t>
      </w:r>
      <w:r w:rsidR="00FA36C4">
        <w:rPr>
          <w:rFonts w:ascii="Verdana" w:hAnsi="Verdana"/>
          <w:sz w:val="18"/>
          <w:szCs w:val="18"/>
        </w:rPr>
        <w:t xml:space="preserve">tot verwijdering van de signalering gedaan bij de politie. </w:t>
      </w:r>
      <w:r w:rsidR="00197EA1">
        <w:rPr>
          <w:rFonts w:ascii="Verdana" w:hAnsi="Verdana"/>
          <w:sz w:val="18"/>
          <w:szCs w:val="18"/>
        </w:rPr>
        <w:t xml:space="preserve">De politie heeft dit verzoek naar de IND doorgestuurd, omdat de IND over </w:t>
      </w:r>
      <w:r w:rsidR="009F7F7F">
        <w:rPr>
          <w:rFonts w:ascii="Verdana" w:hAnsi="Verdana"/>
          <w:sz w:val="18"/>
          <w:szCs w:val="18"/>
        </w:rPr>
        <w:t xml:space="preserve">een dergelijk verzoek moet oordelen. </w:t>
      </w:r>
      <w:r w:rsidR="002C79E3">
        <w:rPr>
          <w:rFonts w:ascii="Verdana" w:hAnsi="Verdana"/>
          <w:sz w:val="18"/>
          <w:szCs w:val="18"/>
        </w:rPr>
        <w:br/>
        <w:t xml:space="preserve">De minister schrijft dat verzoeker op </w:t>
      </w:r>
      <w:r w:rsidR="006D0601">
        <w:rPr>
          <w:rFonts w:ascii="Verdana" w:hAnsi="Verdana"/>
          <w:sz w:val="18"/>
          <w:szCs w:val="18"/>
        </w:rPr>
        <w:t xml:space="preserve">10 april 2025 een verzoek tot verwijdering van de </w:t>
      </w:r>
      <w:r w:rsidR="00416715">
        <w:rPr>
          <w:rFonts w:ascii="Verdana" w:hAnsi="Verdana"/>
          <w:sz w:val="18"/>
          <w:szCs w:val="18"/>
        </w:rPr>
        <w:t>signalering heeft ingediend bij de IND. Op 9 september 202</w:t>
      </w:r>
      <w:r w:rsidR="00E26860">
        <w:rPr>
          <w:rFonts w:ascii="Verdana" w:hAnsi="Verdana"/>
          <w:sz w:val="18"/>
          <w:szCs w:val="18"/>
        </w:rPr>
        <w:t xml:space="preserve">5 heeft verzoeker een negatief besluit </w:t>
      </w:r>
      <w:r w:rsidR="00546241">
        <w:rPr>
          <w:rFonts w:ascii="Verdana" w:hAnsi="Verdana"/>
          <w:sz w:val="18"/>
          <w:szCs w:val="18"/>
        </w:rPr>
        <w:t xml:space="preserve">daarop </w:t>
      </w:r>
      <w:r w:rsidR="00E26860">
        <w:rPr>
          <w:rFonts w:ascii="Verdana" w:hAnsi="Verdana"/>
          <w:sz w:val="18"/>
          <w:szCs w:val="18"/>
        </w:rPr>
        <w:t>ontvangen van de IND</w:t>
      </w:r>
      <w:r w:rsidR="00A44ADE">
        <w:rPr>
          <w:rFonts w:ascii="Verdana" w:hAnsi="Verdana"/>
          <w:sz w:val="18"/>
          <w:szCs w:val="18"/>
        </w:rPr>
        <w:t xml:space="preserve">, omdat verzoeker niet voldoet aan </w:t>
      </w:r>
      <w:r w:rsidR="00F33C0D">
        <w:rPr>
          <w:rFonts w:ascii="Verdana" w:hAnsi="Verdana"/>
          <w:sz w:val="18"/>
          <w:szCs w:val="18"/>
        </w:rPr>
        <w:t xml:space="preserve">de voorwaarden voor </w:t>
      </w:r>
      <w:r w:rsidR="00A44ADE">
        <w:rPr>
          <w:rFonts w:ascii="Verdana" w:hAnsi="Verdana"/>
          <w:sz w:val="18"/>
          <w:szCs w:val="18"/>
        </w:rPr>
        <w:t>de opheffing van zijn inreisverbod.</w:t>
      </w:r>
      <w:r w:rsidR="000D272E">
        <w:rPr>
          <w:rFonts w:ascii="Verdana" w:hAnsi="Verdana"/>
          <w:sz w:val="18"/>
          <w:szCs w:val="18"/>
        </w:rPr>
        <w:br/>
      </w:r>
      <w:r w:rsidR="000D272E">
        <w:rPr>
          <w:rFonts w:ascii="Verdana" w:hAnsi="Verdana"/>
          <w:sz w:val="18"/>
          <w:szCs w:val="18"/>
        </w:rPr>
        <w:br/>
        <w:t xml:space="preserve">Ten slotte geeft de minister aan dat hij het betreurt dat het voor verzoeker niet duidelijk was waar hij zijn verzoek </w:t>
      </w:r>
      <w:r w:rsidR="00000835">
        <w:rPr>
          <w:rFonts w:ascii="Verdana" w:hAnsi="Verdana"/>
          <w:sz w:val="18"/>
          <w:szCs w:val="18"/>
        </w:rPr>
        <w:t>tot verwijdering van de signalering moest indienen. Hij geeft aan dat de IND</w:t>
      </w:r>
      <w:r w:rsidR="00941BA1">
        <w:rPr>
          <w:rFonts w:ascii="Verdana" w:hAnsi="Verdana"/>
          <w:sz w:val="18"/>
          <w:szCs w:val="18"/>
        </w:rPr>
        <w:t xml:space="preserve"> zo goed als mogelijk </w:t>
      </w:r>
      <w:r w:rsidR="00290A29">
        <w:rPr>
          <w:rFonts w:ascii="Verdana" w:hAnsi="Verdana"/>
          <w:sz w:val="18"/>
          <w:szCs w:val="18"/>
        </w:rPr>
        <w:t xml:space="preserve">informatie over dergelijke verzoeken </w:t>
      </w:r>
      <w:r w:rsidR="005E7BBB">
        <w:rPr>
          <w:rFonts w:ascii="Verdana" w:hAnsi="Verdana"/>
          <w:sz w:val="18"/>
          <w:szCs w:val="18"/>
        </w:rPr>
        <w:t xml:space="preserve">tracht </w:t>
      </w:r>
      <w:r w:rsidR="00290A29">
        <w:rPr>
          <w:rFonts w:ascii="Verdana" w:hAnsi="Verdana"/>
          <w:sz w:val="18"/>
          <w:szCs w:val="18"/>
        </w:rPr>
        <w:t xml:space="preserve">te verstrekken via </w:t>
      </w:r>
      <w:r w:rsidR="006D24C3">
        <w:rPr>
          <w:rFonts w:ascii="Verdana" w:hAnsi="Verdana"/>
          <w:sz w:val="18"/>
          <w:szCs w:val="18"/>
        </w:rPr>
        <w:t>zijn website.</w:t>
      </w:r>
      <w:r w:rsidR="006D24C3">
        <w:rPr>
          <w:rStyle w:val="Voetnootmarkering"/>
          <w:rFonts w:ascii="Verdana" w:hAnsi="Verdana"/>
          <w:sz w:val="18"/>
          <w:szCs w:val="18"/>
        </w:rPr>
        <w:footnoteReference w:id="2"/>
      </w:r>
      <w:r w:rsidR="00000835">
        <w:rPr>
          <w:rFonts w:ascii="Verdana" w:hAnsi="Verdana"/>
          <w:sz w:val="18"/>
          <w:szCs w:val="18"/>
        </w:rPr>
        <w:t xml:space="preserve"> </w:t>
      </w:r>
      <w:r w:rsidR="008D4374">
        <w:rPr>
          <w:rFonts w:ascii="Verdana" w:hAnsi="Verdana"/>
          <w:sz w:val="18"/>
          <w:szCs w:val="18"/>
        </w:rPr>
        <w:br/>
      </w:r>
      <w:r w:rsidR="008D4374">
        <w:rPr>
          <w:rFonts w:ascii="Verdana" w:hAnsi="Verdana"/>
          <w:sz w:val="18"/>
          <w:szCs w:val="18"/>
        </w:rPr>
        <w:br/>
        <w:t xml:space="preserve">Verzoeker is vervolgens </w:t>
      </w:r>
      <w:r w:rsidR="00897AD0">
        <w:rPr>
          <w:rFonts w:ascii="Verdana" w:hAnsi="Verdana"/>
          <w:sz w:val="18"/>
          <w:szCs w:val="18"/>
        </w:rPr>
        <w:t xml:space="preserve">per brief van </w:t>
      </w:r>
      <w:r w:rsidR="001379A5">
        <w:rPr>
          <w:rFonts w:ascii="Verdana" w:hAnsi="Verdana"/>
          <w:sz w:val="18"/>
          <w:szCs w:val="18"/>
        </w:rPr>
        <w:t xml:space="preserve">3 november 2025 verzocht </w:t>
      </w:r>
      <w:r w:rsidR="004446F1">
        <w:rPr>
          <w:rFonts w:ascii="Verdana" w:hAnsi="Verdana"/>
          <w:sz w:val="18"/>
          <w:szCs w:val="18"/>
        </w:rPr>
        <w:t xml:space="preserve">om een reactie te geven op de inlichtingen van de minister. </w:t>
      </w:r>
      <w:r w:rsidR="00C60A68">
        <w:rPr>
          <w:rFonts w:ascii="Verdana" w:hAnsi="Verdana"/>
          <w:sz w:val="18"/>
          <w:szCs w:val="18"/>
        </w:rPr>
        <w:t xml:space="preserve">Aan hem is gevraagd om uiterlijk 1 </w:t>
      </w:r>
      <w:r w:rsidR="00C60A68">
        <w:rPr>
          <w:rFonts w:ascii="Verdana" w:hAnsi="Verdana"/>
          <w:sz w:val="18"/>
          <w:szCs w:val="18"/>
        </w:rPr>
        <w:lastRenderedPageBreak/>
        <w:t xml:space="preserve">december 2025 </w:t>
      </w:r>
      <w:r w:rsidR="00FD3673">
        <w:rPr>
          <w:rFonts w:ascii="Verdana" w:hAnsi="Verdana"/>
          <w:sz w:val="18"/>
          <w:szCs w:val="18"/>
        </w:rPr>
        <w:t xml:space="preserve">deze reactie toe te sturen </w:t>
      </w:r>
      <w:r w:rsidR="00AF67FF">
        <w:rPr>
          <w:rFonts w:ascii="Verdana" w:hAnsi="Verdana"/>
          <w:sz w:val="18"/>
          <w:szCs w:val="18"/>
        </w:rPr>
        <w:t xml:space="preserve">of, indien </w:t>
      </w:r>
      <w:r w:rsidR="00F61B1E">
        <w:rPr>
          <w:rFonts w:ascii="Verdana" w:hAnsi="Verdana"/>
          <w:sz w:val="18"/>
          <w:szCs w:val="18"/>
        </w:rPr>
        <w:t>hij g</w:t>
      </w:r>
      <w:r w:rsidR="00AF67FF">
        <w:rPr>
          <w:rFonts w:ascii="Verdana" w:hAnsi="Verdana"/>
          <w:sz w:val="18"/>
          <w:szCs w:val="18"/>
        </w:rPr>
        <w:t xml:space="preserve">een </w:t>
      </w:r>
      <w:r w:rsidR="00F61B1E">
        <w:rPr>
          <w:rFonts w:ascii="Verdana" w:hAnsi="Verdana"/>
          <w:sz w:val="18"/>
          <w:szCs w:val="18"/>
        </w:rPr>
        <w:t xml:space="preserve">reactie </w:t>
      </w:r>
      <w:r w:rsidR="00E801A2">
        <w:rPr>
          <w:rFonts w:ascii="Verdana" w:hAnsi="Verdana"/>
          <w:sz w:val="18"/>
          <w:szCs w:val="18"/>
        </w:rPr>
        <w:t>wenst te geven</w:t>
      </w:r>
      <w:r w:rsidR="00AF67FF">
        <w:rPr>
          <w:rFonts w:ascii="Verdana" w:hAnsi="Verdana"/>
          <w:sz w:val="18"/>
          <w:szCs w:val="18"/>
        </w:rPr>
        <w:t xml:space="preserve">, dit ook voor die datum aan te geven. </w:t>
      </w:r>
      <w:r w:rsidR="00E53582">
        <w:rPr>
          <w:rFonts w:ascii="Verdana" w:hAnsi="Verdana"/>
          <w:sz w:val="18"/>
          <w:szCs w:val="18"/>
        </w:rPr>
        <w:t xml:space="preserve">Verzoeker heeft echter </w:t>
      </w:r>
      <w:r w:rsidR="001B7197">
        <w:rPr>
          <w:rFonts w:ascii="Verdana" w:hAnsi="Verdana"/>
          <w:sz w:val="18"/>
          <w:szCs w:val="18"/>
        </w:rPr>
        <w:t>niets meer van zich laten horen ondanks herhaaldelijk rappel.</w:t>
      </w:r>
      <w:r w:rsidR="00660223">
        <w:rPr>
          <w:rFonts w:ascii="Verdana" w:hAnsi="Verdana"/>
          <w:sz w:val="18"/>
          <w:szCs w:val="18"/>
        </w:rPr>
        <w:t xml:space="preserve"> Daarom </w:t>
      </w:r>
      <w:r w:rsidR="007B18A6">
        <w:rPr>
          <w:rFonts w:ascii="Verdana" w:hAnsi="Verdana"/>
          <w:sz w:val="18"/>
          <w:szCs w:val="18"/>
        </w:rPr>
        <w:t>is</w:t>
      </w:r>
      <w:r w:rsidR="00660223">
        <w:rPr>
          <w:rFonts w:ascii="Verdana" w:hAnsi="Verdana"/>
          <w:sz w:val="18"/>
          <w:szCs w:val="18"/>
        </w:rPr>
        <w:t xml:space="preserve"> </w:t>
      </w:r>
      <w:r w:rsidR="008C4187">
        <w:rPr>
          <w:rFonts w:ascii="Verdana" w:hAnsi="Verdana"/>
          <w:sz w:val="18"/>
          <w:szCs w:val="18"/>
        </w:rPr>
        <w:t>niet om</w:t>
      </w:r>
      <w:r w:rsidR="00660223">
        <w:rPr>
          <w:rFonts w:ascii="Verdana" w:hAnsi="Verdana"/>
          <w:sz w:val="18"/>
          <w:szCs w:val="18"/>
        </w:rPr>
        <w:t xml:space="preserve"> nadere inlichtingen </w:t>
      </w:r>
      <w:r w:rsidR="008C4187">
        <w:rPr>
          <w:rFonts w:ascii="Verdana" w:hAnsi="Verdana"/>
          <w:sz w:val="18"/>
          <w:szCs w:val="18"/>
        </w:rPr>
        <w:t>v</w:t>
      </w:r>
      <w:r w:rsidR="00660223">
        <w:rPr>
          <w:rFonts w:ascii="Verdana" w:hAnsi="Verdana"/>
          <w:sz w:val="18"/>
          <w:szCs w:val="18"/>
        </w:rPr>
        <w:t>an de minister gevraagd</w:t>
      </w:r>
      <w:r w:rsidR="003C479D">
        <w:rPr>
          <w:rFonts w:ascii="Verdana" w:hAnsi="Verdana"/>
          <w:sz w:val="18"/>
          <w:szCs w:val="18"/>
        </w:rPr>
        <w:t>.</w:t>
      </w:r>
      <w:r w:rsidR="0021562B">
        <w:rPr>
          <w:rFonts w:ascii="Verdana" w:hAnsi="Verdana"/>
          <w:sz w:val="18"/>
          <w:szCs w:val="18"/>
        </w:rPr>
        <w:br/>
      </w:r>
      <w:r w:rsidR="0021562B">
        <w:rPr>
          <w:rFonts w:ascii="Verdana" w:hAnsi="Verdana"/>
          <w:i/>
          <w:iCs/>
          <w:sz w:val="18"/>
          <w:szCs w:val="18"/>
        </w:rPr>
        <w:br/>
      </w:r>
      <w:r w:rsidRPr="0026146D" w:rsidR="0021562B">
        <w:rPr>
          <w:rFonts w:ascii="Verdana" w:hAnsi="Verdana"/>
          <w:b/>
          <w:bCs/>
          <w:sz w:val="18"/>
          <w:szCs w:val="18"/>
          <w:u w:val="single"/>
        </w:rPr>
        <w:t>Oordeel van de commissie</w:t>
      </w:r>
      <w:r w:rsidR="0021562B">
        <w:rPr>
          <w:rFonts w:ascii="Verdana" w:hAnsi="Verdana"/>
          <w:b/>
          <w:bCs/>
          <w:sz w:val="18"/>
          <w:szCs w:val="18"/>
          <w:u w:val="single"/>
        </w:rPr>
        <w:br/>
      </w:r>
      <w:r w:rsidR="0021562B">
        <w:rPr>
          <w:rFonts w:ascii="Verdana" w:hAnsi="Verdana"/>
          <w:b/>
          <w:bCs/>
          <w:sz w:val="18"/>
          <w:szCs w:val="18"/>
          <w:u w:val="single"/>
        </w:rPr>
        <w:br/>
      </w:r>
      <w:r w:rsidRPr="00B44AD3" w:rsidR="00B44AD3">
        <w:rPr>
          <w:rFonts w:ascii="Verdana" w:hAnsi="Verdana"/>
          <w:sz w:val="18"/>
          <w:szCs w:val="18"/>
        </w:rPr>
        <w:t>De commissi</w:t>
      </w:r>
      <w:r w:rsidR="004E27D9">
        <w:rPr>
          <w:rFonts w:ascii="Verdana" w:hAnsi="Verdana"/>
          <w:sz w:val="18"/>
          <w:szCs w:val="18"/>
        </w:rPr>
        <w:t xml:space="preserve">e kan het betoog van de minister volgen. </w:t>
      </w:r>
      <w:r w:rsidR="0016758B">
        <w:rPr>
          <w:rFonts w:ascii="Verdana" w:hAnsi="Verdana"/>
          <w:sz w:val="18"/>
          <w:szCs w:val="18"/>
        </w:rPr>
        <w:t xml:space="preserve">Nu </w:t>
      </w:r>
      <w:r w:rsidR="000855EC">
        <w:rPr>
          <w:rFonts w:ascii="Verdana" w:hAnsi="Verdana"/>
          <w:sz w:val="18"/>
          <w:szCs w:val="18"/>
        </w:rPr>
        <w:t xml:space="preserve">aan het verzoek van verzoeker is </w:t>
      </w:r>
      <w:r w:rsidR="00C31738">
        <w:rPr>
          <w:rFonts w:ascii="Verdana" w:hAnsi="Verdana"/>
          <w:sz w:val="18"/>
          <w:szCs w:val="18"/>
        </w:rPr>
        <w:t xml:space="preserve">voldaan – verzoeker heeft </w:t>
      </w:r>
      <w:r w:rsidR="00ED2264">
        <w:rPr>
          <w:rFonts w:ascii="Verdana" w:hAnsi="Verdana"/>
          <w:sz w:val="18"/>
          <w:szCs w:val="18"/>
        </w:rPr>
        <w:t xml:space="preserve">immers </w:t>
      </w:r>
      <w:r w:rsidR="00C31738">
        <w:rPr>
          <w:rFonts w:ascii="Verdana" w:hAnsi="Verdana"/>
          <w:sz w:val="18"/>
          <w:szCs w:val="18"/>
        </w:rPr>
        <w:t xml:space="preserve">op 9 september 2025 een besluit van de IND ontvangen – </w:t>
      </w:r>
      <w:r w:rsidR="00F4785E">
        <w:rPr>
          <w:rFonts w:ascii="Verdana" w:hAnsi="Verdana"/>
          <w:sz w:val="18"/>
          <w:szCs w:val="18"/>
        </w:rPr>
        <w:t xml:space="preserve">en verzoeker </w:t>
      </w:r>
      <w:r w:rsidR="008D4383">
        <w:rPr>
          <w:rFonts w:ascii="Verdana" w:hAnsi="Verdana"/>
          <w:sz w:val="18"/>
          <w:szCs w:val="18"/>
        </w:rPr>
        <w:t xml:space="preserve">verder heeft afgezien van communicatie met de commissie, is de commissie van oordeel dat </w:t>
      </w:r>
      <w:r w:rsidR="00495EB8">
        <w:rPr>
          <w:rFonts w:ascii="Verdana" w:hAnsi="Verdana"/>
          <w:sz w:val="18"/>
          <w:szCs w:val="18"/>
        </w:rPr>
        <w:t xml:space="preserve">het verzoekschrift </w:t>
      </w:r>
      <w:r w:rsidR="00F909D7">
        <w:rPr>
          <w:rFonts w:ascii="Verdana" w:hAnsi="Verdana"/>
          <w:sz w:val="18"/>
          <w:szCs w:val="18"/>
        </w:rPr>
        <w:t>af</w:t>
      </w:r>
      <w:r w:rsidR="00740838">
        <w:rPr>
          <w:rFonts w:ascii="Verdana" w:hAnsi="Verdana"/>
          <w:sz w:val="18"/>
          <w:szCs w:val="18"/>
        </w:rPr>
        <w:t>doende is behandeld</w:t>
      </w:r>
      <w:r w:rsidR="00F909D7">
        <w:rPr>
          <w:rFonts w:ascii="Verdana" w:hAnsi="Verdana"/>
          <w:sz w:val="18"/>
          <w:szCs w:val="18"/>
        </w:rPr>
        <w:t>.</w:t>
      </w:r>
      <w:r w:rsidR="0021562B">
        <w:rPr>
          <w:rFonts w:ascii="Verdana" w:hAnsi="Verdana"/>
          <w:b/>
          <w:bCs/>
          <w:sz w:val="18"/>
          <w:szCs w:val="18"/>
          <w:u w:val="single"/>
        </w:rPr>
        <w:br/>
      </w:r>
      <w:r w:rsidR="0021562B">
        <w:rPr>
          <w:rFonts w:ascii="Verdana" w:hAnsi="Verdana"/>
          <w:b/>
          <w:bCs/>
          <w:sz w:val="18"/>
          <w:szCs w:val="18"/>
          <w:u w:val="single"/>
        </w:rPr>
        <w:br/>
      </w:r>
      <w:r w:rsidRPr="00FE56EF" w:rsidR="0021562B">
        <w:rPr>
          <w:rFonts w:ascii="Verdana" w:hAnsi="Verdana"/>
          <w:b/>
          <w:bCs/>
          <w:sz w:val="18"/>
          <w:szCs w:val="18"/>
          <w:u w:val="single"/>
        </w:rPr>
        <w:t>Voorstel aan de Kamer</w:t>
      </w:r>
      <w:r w:rsidRPr="0026146D" w:rsidR="0021562B">
        <w:rPr>
          <w:rFonts w:ascii="Verdana" w:hAnsi="Verdana"/>
          <w:sz w:val="18"/>
          <w:szCs w:val="18"/>
        </w:rPr>
        <w:t xml:space="preserve"> </w:t>
      </w:r>
      <w:r w:rsidR="0021562B">
        <w:rPr>
          <w:rFonts w:ascii="Verdana" w:hAnsi="Verdana"/>
          <w:sz w:val="18"/>
          <w:szCs w:val="18"/>
        </w:rPr>
        <w:br/>
      </w:r>
      <w:r w:rsidR="0021562B">
        <w:rPr>
          <w:rFonts w:ascii="Verdana" w:hAnsi="Verdana"/>
          <w:sz w:val="18"/>
          <w:szCs w:val="18"/>
        </w:rPr>
        <w:br/>
      </w:r>
      <w:r w:rsidRPr="0026146D" w:rsidR="0021562B">
        <w:rPr>
          <w:rFonts w:ascii="Verdana" w:hAnsi="Verdana"/>
          <w:sz w:val="18"/>
          <w:szCs w:val="18"/>
        </w:rPr>
        <w:t xml:space="preserve">Er is geen aanleiding om een voorstel aan de Kamer te doen. </w:t>
      </w:r>
      <w:r w:rsidR="0021562B">
        <w:rPr>
          <w:rFonts w:ascii="Verdana" w:hAnsi="Verdana"/>
          <w:sz w:val="18"/>
          <w:szCs w:val="18"/>
        </w:rPr>
        <w:br/>
      </w:r>
      <w:r w:rsidR="0021562B">
        <w:rPr>
          <w:rFonts w:ascii="Verdana" w:hAnsi="Verdana"/>
          <w:sz w:val="18"/>
          <w:szCs w:val="18"/>
        </w:rPr>
        <w:br/>
      </w:r>
      <w:r w:rsidRPr="0026146D" w:rsidR="0021562B">
        <w:rPr>
          <w:rFonts w:ascii="Verdana" w:hAnsi="Verdana"/>
          <w:sz w:val="18"/>
          <w:szCs w:val="18"/>
        </w:rPr>
        <w:t xml:space="preserve">De </w:t>
      </w:r>
      <w:r w:rsidR="00C30EBD">
        <w:rPr>
          <w:rFonts w:ascii="Verdana" w:hAnsi="Verdana"/>
          <w:sz w:val="18"/>
          <w:szCs w:val="18"/>
        </w:rPr>
        <w:t xml:space="preserve">fungerend </w:t>
      </w:r>
      <w:r w:rsidRPr="0026146D" w:rsidR="0021562B">
        <w:rPr>
          <w:rFonts w:ascii="Verdana" w:hAnsi="Verdana"/>
          <w:sz w:val="18"/>
          <w:szCs w:val="18"/>
        </w:rPr>
        <w:t xml:space="preserve">voorzitter van de commissie, </w:t>
      </w:r>
      <w:r w:rsidR="0021562B">
        <w:rPr>
          <w:rFonts w:ascii="Verdana" w:hAnsi="Verdana"/>
          <w:sz w:val="18"/>
          <w:szCs w:val="18"/>
        </w:rPr>
        <w:br/>
      </w:r>
      <w:r w:rsidR="00C30EBD">
        <w:rPr>
          <w:rFonts w:ascii="Verdana" w:hAnsi="Verdana"/>
          <w:sz w:val="18"/>
          <w:szCs w:val="18"/>
        </w:rPr>
        <w:t>Van Houwelingen</w:t>
      </w:r>
      <w:r w:rsidRPr="0026146D" w:rsidR="0021562B">
        <w:rPr>
          <w:rFonts w:ascii="Verdana" w:hAnsi="Verdana"/>
          <w:sz w:val="18"/>
          <w:szCs w:val="18"/>
        </w:rPr>
        <w:t xml:space="preserve"> </w:t>
      </w:r>
      <w:r w:rsidR="0021562B">
        <w:rPr>
          <w:rFonts w:ascii="Verdana" w:hAnsi="Verdana"/>
          <w:sz w:val="18"/>
          <w:szCs w:val="18"/>
        </w:rPr>
        <w:br/>
      </w:r>
      <w:r w:rsidR="0021562B">
        <w:rPr>
          <w:rFonts w:ascii="Verdana" w:hAnsi="Verdana"/>
          <w:sz w:val="18"/>
          <w:szCs w:val="18"/>
        </w:rPr>
        <w:br/>
      </w:r>
      <w:r>
        <w:rPr>
          <w:rFonts w:ascii="Verdana" w:hAnsi="Verdana"/>
          <w:sz w:val="18"/>
          <w:szCs w:val="18"/>
        </w:rPr>
        <w:t>A</w:t>
      </w:r>
      <w:r w:rsidRPr="0026146D" w:rsidR="0021562B">
        <w:rPr>
          <w:rFonts w:ascii="Verdana" w:hAnsi="Verdana"/>
          <w:sz w:val="18"/>
          <w:szCs w:val="18"/>
        </w:rPr>
        <w:t xml:space="preserve">djunct-griffier van de commissie, </w:t>
      </w:r>
      <w:r w:rsidR="0021562B">
        <w:rPr>
          <w:rFonts w:ascii="Verdana" w:hAnsi="Verdana"/>
          <w:sz w:val="18"/>
          <w:szCs w:val="18"/>
        </w:rPr>
        <w:br/>
      </w:r>
      <w:r w:rsidRPr="0026146D" w:rsidR="0021562B">
        <w:rPr>
          <w:rFonts w:ascii="Verdana" w:hAnsi="Verdana"/>
          <w:sz w:val="18"/>
          <w:szCs w:val="18"/>
        </w:rPr>
        <w:t>Paauw</w:t>
      </w:r>
      <w:r w:rsidR="0021562B">
        <w:rPr>
          <w:rFonts w:ascii="Verdana" w:hAnsi="Verdana"/>
          <w:sz w:val="18"/>
          <w:szCs w:val="18"/>
        </w:rPr>
        <w:t>e</w:t>
      </w:r>
    </w:p>
    <w:sectPr w:rsidRPr="0021562B" w:rsidR="007B7DE2" w:rsidSect="0021562B">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F1F9" w14:textId="77777777" w:rsidR="00A14850" w:rsidRDefault="00A14850" w:rsidP="0021562B">
      <w:pPr>
        <w:spacing w:after="0" w:line="240" w:lineRule="auto"/>
      </w:pPr>
      <w:r>
        <w:separator/>
      </w:r>
    </w:p>
  </w:endnote>
  <w:endnote w:type="continuationSeparator" w:id="0">
    <w:p w14:paraId="68F2F7C8" w14:textId="77777777" w:rsidR="00A14850" w:rsidRDefault="00A14850" w:rsidP="0021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2B93" w14:textId="77777777" w:rsidR="00A14850" w:rsidRDefault="00A14850" w:rsidP="0021562B">
      <w:pPr>
        <w:spacing w:after="0" w:line="240" w:lineRule="auto"/>
      </w:pPr>
      <w:r>
        <w:separator/>
      </w:r>
    </w:p>
  </w:footnote>
  <w:footnote w:type="continuationSeparator" w:id="0">
    <w:p w14:paraId="0B336E9F" w14:textId="77777777" w:rsidR="00A14850" w:rsidRDefault="00A14850" w:rsidP="0021562B">
      <w:pPr>
        <w:spacing w:after="0" w:line="240" w:lineRule="auto"/>
      </w:pPr>
      <w:r>
        <w:continuationSeparator/>
      </w:r>
    </w:p>
  </w:footnote>
  <w:footnote w:id="1">
    <w:p w14:paraId="123F1F1E" w14:textId="71A4222B" w:rsidR="00D92322" w:rsidRPr="00A03B0A" w:rsidRDefault="00D92322">
      <w:pPr>
        <w:pStyle w:val="Voetnoottekst"/>
        <w:rPr>
          <w:rFonts w:ascii="Verdana" w:hAnsi="Verdana"/>
          <w:sz w:val="16"/>
          <w:szCs w:val="16"/>
        </w:rPr>
      </w:pPr>
      <w:r w:rsidRPr="00A03B0A">
        <w:rPr>
          <w:rStyle w:val="Voetnootmarkering"/>
          <w:rFonts w:ascii="Verdana" w:hAnsi="Verdana"/>
          <w:sz w:val="16"/>
          <w:szCs w:val="16"/>
        </w:rPr>
        <w:footnoteRef/>
      </w:r>
      <w:r w:rsidRPr="00A03B0A">
        <w:rPr>
          <w:rFonts w:ascii="Verdana" w:hAnsi="Verdana"/>
          <w:sz w:val="16"/>
          <w:szCs w:val="16"/>
        </w:rPr>
        <w:t xml:space="preserve"> </w:t>
      </w:r>
      <w:hyperlink r:id="rId1" w:history="1">
        <w:r w:rsidR="00F512F4" w:rsidRPr="00DA3AEB">
          <w:rPr>
            <w:rStyle w:val="Hyperlink"/>
            <w:rFonts w:ascii="Verdana" w:hAnsi="Verdana"/>
            <w:sz w:val="16"/>
            <w:szCs w:val="16"/>
          </w:rPr>
          <w:t>https://ind.nl/nl/formulieren/9004.pdf</w:t>
        </w:r>
      </w:hyperlink>
      <w:r w:rsidR="006948D1" w:rsidRPr="00A03B0A">
        <w:rPr>
          <w:rFonts w:ascii="Verdana" w:hAnsi="Verdana"/>
          <w:sz w:val="16"/>
          <w:szCs w:val="16"/>
        </w:rPr>
        <w:t>.</w:t>
      </w:r>
      <w:r w:rsidR="00F512F4">
        <w:rPr>
          <w:rFonts w:ascii="Verdana" w:hAnsi="Verdana"/>
          <w:sz w:val="16"/>
          <w:szCs w:val="16"/>
        </w:rPr>
        <w:t xml:space="preserve"> </w:t>
      </w:r>
    </w:p>
  </w:footnote>
  <w:footnote w:id="2">
    <w:p w14:paraId="65DA58B2" w14:textId="20847A7C" w:rsidR="006D24C3" w:rsidRDefault="006D24C3">
      <w:pPr>
        <w:pStyle w:val="Voetnoottekst"/>
      </w:pPr>
      <w:r w:rsidRPr="00A03B0A">
        <w:rPr>
          <w:rStyle w:val="Voetnootmarkering"/>
          <w:rFonts w:ascii="Verdana" w:hAnsi="Verdana"/>
          <w:sz w:val="16"/>
          <w:szCs w:val="16"/>
        </w:rPr>
        <w:footnoteRef/>
      </w:r>
      <w:r w:rsidRPr="00A03B0A">
        <w:rPr>
          <w:rFonts w:ascii="Verdana" w:hAnsi="Verdana"/>
          <w:sz w:val="16"/>
          <w:szCs w:val="16"/>
        </w:rPr>
        <w:t xml:space="preserve"> </w:t>
      </w:r>
      <w:hyperlink r:id="rId2" w:history="1">
        <w:r w:rsidR="00F512F4" w:rsidRPr="00DA3AEB">
          <w:rPr>
            <w:rStyle w:val="Hyperlink"/>
            <w:rFonts w:ascii="Verdana" w:hAnsi="Verdana"/>
            <w:sz w:val="16"/>
            <w:szCs w:val="16"/>
          </w:rPr>
          <w:t>https://ind.nl/nl/inreisverbod#opheffing-inreisverbod-vragen</w:t>
        </w:r>
      </w:hyperlink>
      <w:r w:rsidR="00A03B0A" w:rsidRPr="00A03B0A">
        <w:rPr>
          <w:rFonts w:ascii="Verdana" w:hAnsi="Verdana"/>
          <w:sz w:val="16"/>
          <w:szCs w:val="16"/>
        </w:rPr>
        <w:t>.</w:t>
      </w:r>
      <w:r w:rsidR="00F512F4">
        <w:rPr>
          <w:rFonts w:ascii="Verdana" w:hAnsi="Verdana"/>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61"/>
    <w:rsid w:val="00000835"/>
    <w:rsid w:val="00002450"/>
    <w:rsid w:val="000237A6"/>
    <w:rsid w:val="00053795"/>
    <w:rsid w:val="00055B8A"/>
    <w:rsid w:val="000700EB"/>
    <w:rsid w:val="00074D6A"/>
    <w:rsid w:val="000855EC"/>
    <w:rsid w:val="000916BB"/>
    <w:rsid w:val="00095B64"/>
    <w:rsid w:val="000A58D7"/>
    <w:rsid w:val="000D272E"/>
    <w:rsid w:val="000D6DD5"/>
    <w:rsid w:val="000E53D5"/>
    <w:rsid w:val="000F3510"/>
    <w:rsid w:val="000F3EB3"/>
    <w:rsid w:val="001017C2"/>
    <w:rsid w:val="001379A5"/>
    <w:rsid w:val="00164699"/>
    <w:rsid w:val="0016758B"/>
    <w:rsid w:val="0017580C"/>
    <w:rsid w:val="00191663"/>
    <w:rsid w:val="00197EA1"/>
    <w:rsid w:val="001B1BA5"/>
    <w:rsid w:val="001B2AAA"/>
    <w:rsid w:val="001B7197"/>
    <w:rsid w:val="001C5CA8"/>
    <w:rsid w:val="001D67C5"/>
    <w:rsid w:val="0021562B"/>
    <w:rsid w:val="00222347"/>
    <w:rsid w:val="00233C3F"/>
    <w:rsid w:val="00242B71"/>
    <w:rsid w:val="00262930"/>
    <w:rsid w:val="00270819"/>
    <w:rsid w:val="00290A29"/>
    <w:rsid w:val="002B05DF"/>
    <w:rsid w:val="002B2416"/>
    <w:rsid w:val="002C79E3"/>
    <w:rsid w:val="002D39BD"/>
    <w:rsid w:val="002D69F0"/>
    <w:rsid w:val="002E6F3A"/>
    <w:rsid w:val="002F0F8C"/>
    <w:rsid w:val="003213E0"/>
    <w:rsid w:val="00340BC7"/>
    <w:rsid w:val="003537B2"/>
    <w:rsid w:val="00366FDE"/>
    <w:rsid w:val="00380368"/>
    <w:rsid w:val="003A3A3E"/>
    <w:rsid w:val="003A7396"/>
    <w:rsid w:val="003B32E5"/>
    <w:rsid w:val="003B65A4"/>
    <w:rsid w:val="003C479D"/>
    <w:rsid w:val="00416715"/>
    <w:rsid w:val="00425EA9"/>
    <w:rsid w:val="004332A4"/>
    <w:rsid w:val="0044224B"/>
    <w:rsid w:val="004446F1"/>
    <w:rsid w:val="00462339"/>
    <w:rsid w:val="0046264D"/>
    <w:rsid w:val="00471285"/>
    <w:rsid w:val="00495EB8"/>
    <w:rsid w:val="004A0EE5"/>
    <w:rsid w:val="004A5C67"/>
    <w:rsid w:val="004B2750"/>
    <w:rsid w:val="004C065B"/>
    <w:rsid w:val="004C79FE"/>
    <w:rsid w:val="004E228D"/>
    <w:rsid w:val="004E27D9"/>
    <w:rsid w:val="00543480"/>
    <w:rsid w:val="00546241"/>
    <w:rsid w:val="005534F3"/>
    <w:rsid w:val="005548B6"/>
    <w:rsid w:val="005563B7"/>
    <w:rsid w:val="005630F4"/>
    <w:rsid w:val="00594238"/>
    <w:rsid w:val="0059566D"/>
    <w:rsid w:val="005A580D"/>
    <w:rsid w:val="005A7042"/>
    <w:rsid w:val="005B61A3"/>
    <w:rsid w:val="005E5836"/>
    <w:rsid w:val="005E7BBB"/>
    <w:rsid w:val="005F400F"/>
    <w:rsid w:val="006353B0"/>
    <w:rsid w:val="00660223"/>
    <w:rsid w:val="00670945"/>
    <w:rsid w:val="0069057C"/>
    <w:rsid w:val="006948D1"/>
    <w:rsid w:val="006D0601"/>
    <w:rsid w:val="006D24C3"/>
    <w:rsid w:val="007174EC"/>
    <w:rsid w:val="00740838"/>
    <w:rsid w:val="00746E91"/>
    <w:rsid w:val="00753AAF"/>
    <w:rsid w:val="00776D0E"/>
    <w:rsid w:val="007855E4"/>
    <w:rsid w:val="00790393"/>
    <w:rsid w:val="00797C43"/>
    <w:rsid w:val="007B124B"/>
    <w:rsid w:val="007B18A6"/>
    <w:rsid w:val="007B609E"/>
    <w:rsid w:val="007B7DE2"/>
    <w:rsid w:val="007E1AF2"/>
    <w:rsid w:val="007F25F8"/>
    <w:rsid w:val="007F39A8"/>
    <w:rsid w:val="00852B86"/>
    <w:rsid w:val="00860C93"/>
    <w:rsid w:val="0088781D"/>
    <w:rsid w:val="00897AD0"/>
    <w:rsid w:val="008A5A38"/>
    <w:rsid w:val="008B635E"/>
    <w:rsid w:val="008C4187"/>
    <w:rsid w:val="008D4374"/>
    <w:rsid w:val="008D4383"/>
    <w:rsid w:val="008E636B"/>
    <w:rsid w:val="00921A34"/>
    <w:rsid w:val="009328FF"/>
    <w:rsid w:val="00936624"/>
    <w:rsid w:val="00941BA1"/>
    <w:rsid w:val="00952A59"/>
    <w:rsid w:val="0096702D"/>
    <w:rsid w:val="00983F0B"/>
    <w:rsid w:val="00990195"/>
    <w:rsid w:val="009C0B7B"/>
    <w:rsid w:val="009C2102"/>
    <w:rsid w:val="009C35D2"/>
    <w:rsid w:val="009C7B14"/>
    <w:rsid w:val="009F7F7F"/>
    <w:rsid w:val="00A00244"/>
    <w:rsid w:val="00A00609"/>
    <w:rsid w:val="00A03B0A"/>
    <w:rsid w:val="00A12E54"/>
    <w:rsid w:val="00A13169"/>
    <w:rsid w:val="00A14850"/>
    <w:rsid w:val="00A27FEA"/>
    <w:rsid w:val="00A338FB"/>
    <w:rsid w:val="00A33A07"/>
    <w:rsid w:val="00A359D6"/>
    <w:rsid w:val="00A4399E"/>
    <w:rsid w:val="00A43B89"/>
    <w:rsid w:val="00A44A80"/>
    <w:rsid w:val="00A44ADE"/>
    <w:rsid w:val="00A52FA0"/>
    <w:rsid w:val="00A57E8E"/>
    <w:rsid w:val="00A67506"/>
    <w:rsid w:val="00A70A92"/>
    <w:rsid w:val="00A71A7E"/>
    <w:rsid w:val="00A72711"/>
    <w:rsid w:val="00A917F2"/>
    <w:rsid w:val="00A96B5F"/>
    <w:rsid w:val="00AC27E3"/>
    <w:rsid w:val="00AF2934"/>
    <w:rsid w:val="00AF67FF"/>
    <w:rsid w:val="00AF7D3E"/>
    <w:rsid w:val="00B02D17"/>
    <w:rsid w:val="00B103CF"/>
    <w:rsid w:val="00B31D56"/>
    <w:rsid w:val="00B3349B"/>
    <w:rsid w:val="00B41891"/>
    <w:rsid w:val="00B44AD3"/>
    <w:rsid w:val="00B6439D"/>
    <w:rsid w:val="00B8146E"/>
    <w:rsid w:val="00B9582A"/>
    <w:rsid w:val="00BA6B51"/>
    <w:rsid w:val="00BC746D"/>
    <w:rsid w:val="00BF2B5D"/>
    <w:rsid w:val="00C26EA4"/>
    <w:rsid w:val="00C30EBD"/>
    <w:rsid w:val="00C3114F"/>
    <w:rsid w:val="00C31738"/>
    <w:rsid w:val="00C33F75"/>
    <w:rsid w:val="00C3600E"/>
    <w:rsid w:val="00C60A68"/>
    <w:rsid w:val="00C705FD"/>
    <w:rsid w:val="00C82DDC"/>
    <w:rsid w:val="00C95B1B"/>
    <w:rsid w:val="00CA20BF"/>
    <w:rsid w:val="00CD437E"/>
    <w:rsid w:val="00CF29DF"/>
    <w:rsid w:val="00D03B6A"/>
    <w:rsid w:val="00D60C48"/>
    <w:rsid w:val="00D81561"/>
    <w:rsid w:val="00D92322"/>
    <w:rsid w:val="00DC0B35"/>
    <w:rsid w:val="00DC639C"/>
    <w:rsid w:val="00E26860"/>
    <w:rsid w:val="00E50B79"/>
    <w:rsid w:val="00E53582"/>
    <w:rsid w:val="00E54A17"/>
    <w:rsid w:val="00E801A2"/>
    <w:rsid w:val="00E85895"/>
    <w:rsid w:val="00EA0117"/>
    <w:rsid w:val="00EA029A"/>
    <w:rsid w:val="00EB4A01"/>
    <w:rsid w:val="00EB7A61"/>
    <w:rsid w:val="00ED2264"/>
    <w:rsid w:val="00F31003"/>
    <w:rsid w:val="00F33C0D"/>
    <w:rsid w:val="00F345B4"/>
    <w:rsid w:val="00F41831"/>
    <w:rsid w:val="00F47704"/>
    <w:rsid w:val="00F4785E"/>
    <w:rsid w:val="00F512F4"/>
    <w:rsid w:val="00F52A65"/>
    <w:rsid w:val="00F61B1E"/>
    <w:rsid w:val="00F747C5"/>
    <w:rsid w:val="00F775EC"/>
    <w:rsid w:val="00F909D7"/>
    <w:rsid w:val="00FA36C4"/>
    <w:rsid w:val="00FB0208"/>
    <w:rsid w:val="00FB0929"/>
    <w:rsid w:val="00FD3673"/>
    <w:rsid w:val="00FE1FE3"/>
    <w:rsid w:val="00FF6606"/>
    <w:rsid w:val="00FF7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F27F"/>
  <w15:chartTrackingRefBased/>
  <w15:docId w15:val="{125F8CF5-D3CF-4ACE-AFEF-293B0FDD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562B"/>
    <w:rPr>
      <w:kern w:val="0"/>
      <w14:ligatures w14:val="none"/>
    </w:rPr>
  </w:style>
  <w:style w:type="paragraph" w:styleId="Kop1">
    <w:name w:val="heading 1"/>
    <w:basedOn w:val="Standaard"/>
    <w:next w:val="Standaard"/>
    <w:link w:val="Kop1Char"/>
    <w:uiPriority w:val="9"/>
    <w:qFormat/>
    <w:rsid w:val="00EB7A6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B7A6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B7A6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B7A6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B7A6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B7A6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B7A61"/>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B7A61"/>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B7A6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A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7A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7A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7A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7A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7A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A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A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A61"/>
    <w:rPr>
      <w:rFonts w:eastAsiaTheme="majorEastAsia" w:cstheme="majorBidi"/>
      <w:color w:val="272727" w:themeColor="text1" w:themeTint="D8"/>
    </w:rPr>
  </w:style>
  <w:style w:type="paragraph" w:styleId="Titel">
    <w:name w:val="Title"/>
    <w:basedOn w:val="Standaard"/>
    <w:next w:val="Standaard"/>
    <w:link w:val="TitelChar"/>
    <w:uiPriority w:val="10"/>
    <w:qFormat/>
    <w:rsid w:val="00EB7A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B7A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A6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B7A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A61"/>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B7A61"/>
    <w:rPr>
      <w:i/>
      <w:iCs/>
      <w:color w:val="404040" w:themeColor="text1" w:themeTint="BF"/>
    </w:rPr>
  </w:style>
  <w:style w:type="paragraph" w:styleId="Lijstalinea">
    <w:name w:val="List Paragraph"/>
    <w:basedOn w:val="Standaard"/>
    <w:uiPriority w:val="34"/>
    <w:qFormat/>
    <w:rsid w:val="00EB7A61"/>
    <w:pPr>
      <w:ind w:left="720"/>
      <w:contextualSpacing/>
    </w:pPr>
    <w:rPr>
      <w:kern w:val="2"/>
      <w14:ligatures w14:val="standardContextual"/>
    </w:rPr>
  </w:style>
  <w:style w:type="character" w:styleId="Intensievebenadrukking">
    <w:name w:val="Intense Emphasis"/>
    <w:basedOn w:val="Standaardalinea-lettertype"/>
    <w:uiPriority w:val="21"/>
    <w:qFormat/>
    <w:rsid w:val="00EB7A61"/>
    <w:rPr>
      <w:i/>
      <w:iCs/>
      <w:color w:val="0F4761" w:themeColor="accent1" w:themeShade="BF"/>
    </w:rPr>
  </w:style>
  <w:style w:type="paragraph" w:styleId="Duidelijkcitaat">
    <w:name w:val="Intense Quote"/>
    <w:basedOn w:val="Standaard"/>
    <w:next w:val="Standaard"/>
    <w:link w:val="DuidelijkcitaatChar"/>
    <w:uiPriority w:val="30"/>
    <w:qFormat/>
    <w:rsid w:val="00EB7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B7A61"/>
    <w:rPr>
      <w:i/>
      <w:iCs/>
      <w:color w:val="0F4761" w:themeColor="accent1" w:themeShade="BF"/>
    </w:rPr>
  </w:style>
  <w:style w:type="character" w:styleId="Intensieveverwijzing">
    <w:name w:val="Intense Reference"/>
    <w:basedOn w:val="Standaardalinea-lettertype"/>
    <w:uiPriority w:val="32"/>
    <w:qFormat/>
    <w:rsid w:val="00EB7A61"/>
    <w:rPr>
      <w:b/>
      <w:bCs/>
      <w:smallCaps/>
      <w:color w:val="0F4761" w:themeColor="accent1" w:themeShade="BF"/>
      <w:spacing w:val="5"/>
    </w:rPr>
  </w:style>
  <w:style w:type="character" w:styleId="Hyperlink">
    <w:name w:val="Hyperlink"/>
    <w:basedOn w:val="Standaardalinea-lettertype"/>
    <w:uiPriority w:val="99"/>
    <w:unhideWhenUsed/>
    <w:rsid w:val="0021562B"/>
    <w:rPr>
      <w:color w:val="467886" w:themeColor="hyperlink"/>
      <w:u w:val="single"/>
    </w:rPr>
  </w:style>
  <w:style w:type="paragraph" w:styleId="Voetnoottekst">
    <w:name w:val="footnote text"/>
    <w:basedOn w:val="Standaard"/>
    <w:link w:val="VoetnoottekstChar"/>
    <w:uiPriority w:val="99"/>
    <w:semiHidden/>
    <w:unhideWhenUsed/>
    <w:rsid w:val="0021562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1562B"/>
    <w:rPr>
      <w:kern w:val="0"/>
      <w:sz w:val="20"/>
      <w:szCs w:val="20"/>
      <w14:ligatures w14:val="none"/>
    </w:rPr>
  </w:style>
  <w:style w:type="character" w:styleId="Voetnootmarkering">
    <w:name w:val="footnote reference"/>
    <w:basedOn w:val="Standaardalinea-lettertype"/>
    <w:uiPriority w:val="99"/>
    <w:semiHidden/>
    <w:unhideWhenUsed/>
    <w:rsid w:val="0021562B"/>
    <w:rPr>
      <w:vertAlign w:val="superscript"/>
    </w:rPr>
  </w:style>
  <w:style w:type="character" w:styleId="Onopgelostemelding">
    <w:name w:val="Unresolved Mention"/>
    <w:basedOn w:val="Standaardalinea-lettertype"/>
    <w:uiPriority w:val="99"/>
    <w:semiHidden/>
    <w:unhideWhenUsed/>
    <w:rsid w:val="00860C93"/>
    <w:rPr>
      <w:color w:val="605E5C"/>
      <w:shd w:val="clear" w:color="auto" w:fill="E1DFDD"/>
    </w:rPr>
  </w:style>
  <w:style w:type="character" w:styleId="GevolgdeHyperlink">
    <w:name w:val="FollowedHyperlink"/>
    <w:basedOn w:val="Standaardalinea-lettertype"/>
    <w:uiPriority w:val="99"/>
    <w:semiHidden/>
    <w:unhideWhenUsed/>
    <w:rsid w:val="00860C93"/>
    <w:rPr>
      <w:color w:val="96607D" w:themeColor="followedHyperlink"/>
      <w:u w:val="single"/>
    </w:rPr>
  </w:style>
  <w:style w:type="paragraph" w:styleId="Revisie">
    <w:name w:val="Revision"/>
    <w:hidden/>
    <w:uiPriority w:val="99"/>
    <w:semiHidden/>
    <w:rsid w:val="00C26EA4"/>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C26EA4"/>
    <w:rPr>
      <w:sz w:val="16"/>
      <w:szCs w:val="16"/>
    </w:rPr>
  </w:style>
  <w:style w:type="paragraph" w:styleId="Tekstopmerking">
    <w:name w:val="annotation text"/>
    <w:basedOn w:val="Standaard"/>
    <w:link w:val="TekstopmerkingChar"/>
    <w:uiPriority w:val="99"/>
    <w:unhideWhenUsed/>
    <w:rsid w:val="00C26EA4"/>
    <w:pPr>
      <w:spacing w:line="240" w:lineRule="auto"/>
    </w:pPr>
    <w:rPr>
      <w:sz w:val="20"/>
      <w:szCs w:val="20"/>
    </w:rPr>
  </w:style>
  <w:style w:type="character" w:customStyle="1" w:styleId="TekstopmerkingChar">
    <w:name w:val="Tekst opmerking Char"/>
    <w:basedOn w:val="Standaardalinea-lettertype"/>
    <w:link w:val="Tekstopmerking"/>
    <w:uiPriority w:val="99"/>
    <w:rsid w:val="00C26EA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C26EA4"/>
    <w:rPr>
      <w:b/>
      <w:bCs/>
    </w:rPr>
  </w:style>
  <w:style w:type="character" w:customStyle="1" w:styleId="OnderwerpvanopmerkingChar">
    <w:name w:val="Onderwerp van opmerking Char"/>
    <w:basedOn w:val="TekstopmerkingChar"/>
    <w:link w:val="Onderwerpvanopmerking"/>
    <w:uiPriority w:val="99"/>
    <w:semiHidden/>
    <w:rsid w:val="00C26EA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ind.nl/nl/inreisverbod#opheffing-inreisverbod-vragen" TargetMode="External"/><Relationship Id="rId1" Type="http://schemas.openxmlformats.org/officeDocument/2006/relationships/hyperlink" Target="https://ind.nl/nl/formulieren/900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1110</ap:Words>
  <ap:Characters>6110</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2026-01-20T19:27:00.0000000Z</dcterms:created>
  <dcterms:modified xsi:type="dcterms:W3CDTF">2026-01-20T19:27:00.0000000Z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0x010100A86B1E18293E7B4FB6990813E963BE60</vt:lpwstr>
  </property>
  <property fmtid="{D5CDD505-2E9C-101B-9397-08002B2CF9AE}" pid="3" name="_dlc_DocIdItemGuid">
    <vt:lpwstr>d0682e33-e3f3-4ac6-93a1-c925bf1b263b</vt:lpwstr>
  </property>
</Properties>
</file>