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62790" w:rsidR="00CB592C" w:rsidP="00CB592C" w:rsidRDefault="00CB592C" w14:paraId="490B6EF8" w14:textId="77777777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/>
          <w:b/>
          <w:bCs/>
          <w:sz w:val="18"/>
          <w:szCs w:val="18"/>
        </w:rPr>
        <w:t>36 615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 w:rsidRPr="00362790">
        <w:rPr>
          <w:rFonts w:ascii="Times New Roman" w:hAnsi="Times New Roman" w:cs="Times New Roman"/>
          <w:sz w:val="24"/>
          <w:szCs w:val="24"/>
        </w:rPr>
        <w:t>Verslagen van de commissie voor de Verzoekschriften en de Burgerinitiatieven</w:t>
      </w:r>
    </w:p>
    <w:p w:rsidR="00CB592C" w:rsidRDefault="00CB592C" w14:paraId="5A5A113B" w14:textId="56AD03E6">
      <w:pPr>
        <w:rPr>
          <w:rFonts w:ascii="Verdana" w:hAnsi="Verdana"/>
          <w:b/>
          <w:bCs/>
          <w:sz w:val="18"/>
          <w:szCs w:val="18"/>
        </w:rPr>
      </w:pPr>
    </w:p>
    <w:p w:rsidRPr="0021562B" w:rsidR="007B7DE2" w:rsidP="00CB592C" w:rsidRDefault="00CB592C" w14:paraId="393DCCEF" w14:textId="5FEB7705">
      <w:pPr>
        <w:ind w:left="1410" w:hanging="141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Nr. 13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 w:rsidR="00753AAF">
        <w:rPr>
          <w:rFonts w:ascii="Verdana" w:hAnsi="Verdana"/>
          <w:b/>
          <w:bCs/>
          <w:sz w:val="18"/>
          <w:szCs w:val="18"/>
        </w:rPr>
        <w:t>V</w:t>
      </w:r>
      <w:r w:rsidRPr="00581E00" w:rsidR="004C065B">
        <w:rPr>
          <w:rFonts w:ascii="Verdana" w:hAnsi="Verdana"/>
          <w:b/>
          <w:bCs/>
          <w:sz w:val="18"/>
          <w:szCs w:val="18"/>
        </w:rPr>
        <w:t xml:space="preserve">erslag van de commissie voor de </w:t>
      </w:r>
      <w:r w:rsidR="00CA20BF">
        <w:rPr>
          <w:rFonts w:ascii="Verdana" w:hAnsi="Verdana"/>
          <w:b/>
          <w:bCs/>
          <w:sz w:val="18"/>
          <w:szCs w:val="18"/>
        </w:rPr>
        <w:t>V</w:t>
      </w:r>
      <w:r w:rsidRPr="00581E00" w:rsidR="004C065B">
        <w:rPr>
          <w:rFonts w:ascii="Verdana" w:hAnsi="Verdana"/>
          <w:b/>
          <w:bCs/>
          <w:sz w:val="18"/>
          <w:szCs w:val="18"/>
        </w:rPr>
        <w:t xml:space="preserve">erzoekschriften en de </w:t>
      </w:r>
      <w:r w:rsidR="00CA20BF">
        <w:rPr>
          <w:rFonts w:ascii="Verdana" w:hAnsi="Verdana"/>
          <w:b/>
          <w:bCs/>
          <w:sz w:val="18"/>
          <w:szCs w:val="18"/>
        </w:rPr>
        <w:t>B</w:t>
      </w:r>
      <w:r w:rsidRPr="00581E00" w:rsidR="004C065B">
        <w:rPr>
          <w:rFonts w:ascii="Verdana" w:hAnsi="Verdana"/>
          <w:b/>
          <w:bCs/>
          <w:sz w:val="18"/>
          <w:szCs w:val="18"/>
        </w:rPr>
        <w:t xml:space="preserve">urgerinitiatieven over het verzoekschrift van </w:t>
      </w:r>
      <w:r w:rsidR="00462339">
        <w:rPr>
          <w:rFonts w:ascii="Verdana" w:hAnsi="Verdana"/>
          <w:b/>
          <w:bCs/>
          <w:sz w:val="18"/>
          <w:szCs w:val="18"/>
        </w:rPr>
        <w:t>d</w:t>
      </w:r>
      <w:r w:rsidR="00BC746D">
        <w:rPr>
          <w:rFonts w:ascii="Verdana" w:hAnsi="Verdana"/>
          <w:b/>
          <w:bCs/>
          <w:sz w:val="18"/>
          <w:szCs w:val="18"/>
        </w:rPr>
        <w:t xml:space="preserve">e </w:t>
      </w:r>
      <w:r w:rsidR="00462339">
        <w:rPr>
          <w:rFonts w:ascii="Verdana" w:hAnsi="Verdana"/>
          <w:b/>
          <w:bCs/>
          <w:sz w:val="18"/>
          <w:szCs w:val="18"/>
        </w:rPr>
        <w:t>h</w:t>
      </w:r>
      <w:r w:rsidR="00BC746D">
        <w:rPr>
          <w:rFonts w:ascii="Verdana" w:hAnsi="Verdana"/>
          <w:b/>
          <w:bCs/>
          <w:sz w:val="18"/>
          <w:szCs w:val="18"/>
        </w:rPr>
        <w:t>ee</w:t>
      </w:r>
      <w:r w:rsidR="00462339">
        <w:rPr>
          <w:rFonts w:ascii="Verdana" w:hAnsi="Verdana"/>
          <w:b/>
          <w:bCs/>
          <w:sz w:val="18"/>
          <w:szCs w:val="18"/>
        </w:rPr>
        <w:t>r M</w:t>
      </w:r>
      <w:r w:rsidR="00BC746D">
        <w:rPr>
          <w:rFonts w:ascii="Verdana" w:hAnsi="Verdana"/>
          <w:b/>
          <w:bCs/>
          <w:sz w:val="18"/>
          <w:szCs w:val="18"/>
        </w:rPr>
        <w:t>.</w:t>
      </w:r>
      <w:r w:rsidRPr="00581E00" w:rsidR="004C065B">
        <w:rPr>
          <w:rFonts w:ascii="Verdana" w:hAnsi="Verdana"/>
          <w:b/>
          <w:bCs/>
          <w:sz w:val="18"/>
          <w:szCs w:val="18"/>
        </w:rPr>
        <w:t xml:space="preserve"> inzake </w:t>
      </w:r>
      <w:r w:rsidR="00FF6606">
        <w:rPr>
          <w:rFonts w:ascii="Verdana" w:hAnsi="Verdana"/>
          <w:b/>
          <w:bCs/>
          <w:sz w:val="18"/>
          <w:szCs w:val="18"/>
        </w:rPr>
        <w:t>klachtbehandeling door de Belastingdienst</w:t>
      </w:r>
      <w:r>
        <w:rPr>
          <w:rFonts w:ascii="Verdana" w:hAnsi="Verdana"/>
          <w:b/>
          <w:bCs/>
          <w:sz w:val="18"/>
          <w:szCs w:val="18"/>
        </w:rPr>
        <w:br/>
      </w:r>
      <w:proofErr w:type="spellStart"/>
      <w:r>
        <w:rPr>
          <w:rFonts w:ascii="Verdana" w:hAnsi="Verdana"/>
          <w:sz w:val="18"/>
          <w:szCs w:val="18"/>
        </w:rPr>
        <w:t>Vastegsteld</w:t>
      </w:r>
      <w:proofErr w:type="spellEnd"/>
      <w:r>
        <w:rPr>
          <w:rFonts w:ascii="Verdana" w:hAnsi="Verdana"/>
          <w:sz w:val="18"/>
          <w:szCs w:val="18"/>
        </w:rPr>
        <w:t xml:space="preserve"> 20 januari 2026</w:t>
      </w:r>
      <w:r w:rsidR="0021562B">
        <w:rPr>
          <w:rFonts w:ascii="Verdana" w:hAnsi="Verdana"/>
          <w:b/>
          <w:bCs/>
          <w:sz w:val="18"/>
          <w:szCs w:val="18"/>
        </w:rPr>
        <w:br/>
      </w:r>
      <w:r w:rsidR="0021562B">
        <w:rPr>
          <w:rFonts w:ascii="Verdana" w:hAnsi="Verdana"/>
          <w:b/>
          <w:bCs/>
          <w:sz w:val="18"/>
          <w:szCs w:val="18"/>
        </w:rPr>
        <w:br/>
      </w:r>
      <w:r w:rsidRPr="00581E00" w:rsidR="0021562B">
        <w:rPr>
          <w:rFonts w:ascii="Verdana" w:hAnsi="Verdana"/>
          <w:b/>
          <w:bCs/>
          <w:sz w:val="18"/>
          <w:szCs w:val="18"/>
          <w:u w:val="single"/>
        </w:rPr>
        <w:t>Inleiding</w:t>
      </w:r>
      <w:r w:rsidRPr="00581E00" w:rsidR="0021562B">
        <w:rPr>
          <w:rFonts w:ascii="Verdana" w:hAnsi="Verdana"/>
          <w:b/>
          <w:bCs/>
          <w:sz w:val="18"/>
          <w:szCs w:val="18"/>
          <w:u w:val="single"/>
        </w:rPr>
        <w:br/>
      </w:r>
      <w:r w:rsidRPr="00581E00" w:rsidR="0021562B">
        <w:rPr>
          <w:rFonts w:ascii="Verdana" w:hAnsi="Verdana"/>
          <w:b/>
          <w:bCs/>
          <w:sz w:val="18"/>
          <w:szCs w:val="18"/>
          <w:u w:val="single"/>
        </w:rPr>
        <w:br/>
      </w:r>
      <w:r w:rsidRPr="00581E00" w:rsidR="0021562B">
        <w:rPr>
          <w:rFonts w:ascii="Verdana" w:hAnsi="Verdana"/>
          <w:sz w:val="18"/>
          <w:szCs w:val="18"/>
        </w:rPr>
        <w:t xml:space="preserve">Dit verslag bevat de behandeling door de commissie voor de Verzoekschriften en de Burgerinitiatieven (hierna: de commissie) van het verzoekschrift van </w:t>
      </w:r>
      <w:r w:rsidR="00BC746D">
        <w:rPr>
          <w:rFonts w:ascii="Verdana" w:hAnsi="Verdana"/>
          <w:sz w:val="18"/>
          <w:szCs w:val="18"/>
        </w:rPr>
        <w:t>de heer M</w:t>
      </w:r>
      <w:r w:rsidRPr="00581E00" w:rsidR="0021562B">
        <w:rPr>
          <w:rFonts w:ascii="Verdana" w:hAnsi="Verdana"/>
          <w:sz w:val="18"/>
          <w:szCs w:val="18"/>
        </w:rPr>
        <w:t>. (hierna: verzoeker)</w:t>
      </w:r>
      <w:r w:rsidR="0021562B">
        <w:rPr>
          <w:rFonts w:ascii="Verdana" w:hAnsi="Verdana"/>
          <w:sz w:val="18"/>
          <w:szCs w:val="18"/>
        </w:rPr>
        <w:t xml:space="preserve"> </w:t>
      </w:r>
      <w:r w:rsidRPr="00581E00" w:rsidR="0021562B">
        <w:rPr>
          <w:rFonts w:ascii="Verdana" w:hAnsi="Verdana"/>
          <w:sz w:val="18"/>
          <w:szCs w:val="18"/>
        </w:rPr>
        <w:t xml:space="preserve">inzake </w:t>
      </w:r>
      <w:r w:rsidR="0021562B">
        <w:rPr>
          <w:rFonts w:ascii="Verdana" w:hAnsi="Verdana"/>
          <w:sz w:val="18"/>
          <w:szCs w:val="18"/>
        </w:rPr>
        <w:t xml:space="preserve">de </w:t>
      </w:r>
      <w:r w:rsidR="00BC746D">
        <w:rPr>
          <w:rFonts w:ascii="Verdana" w:hAnsi="Verdana"/>
          <w:sz w:val="18"/>
          <w:szCs w:val="18"/>
        </w:rPr>
        <w:t>klachtbehandeling door de Belastingdienst</w:t>
      </w:r>
      <w:r w:rsidRPr="00581E00" w:rsidR="0021562B">
        <w:rPr>
          <w:rFonts w:ascii="Verdana" w:hAnsi="Verdana"/>
          <w:sz w:val="18"/>
          <w:szCs w:val="18"/>
        </w:rPr>
        <w:t xml:space="preserve">. </w:t>
      </w:r>
      <w:r w:rsidR="0021562B">
        <w:rPr>
          <w:rFonts w:ascii="Verdana" w:hAnsi="Verdana"/>
          <w:sz w:val="18"/>
          <w:szCs w:val="18"/>
        </w:rPr>
        <w:br/>
      </w:r>
      <w:r w:rsidR="0021562B">
        <w:rPr>
          <w:rFonts w:ascii="Verdana" w:hAnsi="Verdana"/>
          <w:sz w:val="18"/>
          <w:szCs w:val="18"/>
        </w:rPr>
        <w:br/>
      </w:r>
      <w:r w:rsidRPr="00581E00" w:rsidR="0021562B">
        <w:rPr>
          <w:rFonts w:ascii="Verdana" w:hAnsi="Verdana"/>
          <w:sz w:val="18"/>
          <w:szCs w:val="18"/>
        </w:rPr>
        <w:t>Achtereenvolgens wordt ingegaan op het verzoek en de daarbij horende feiten, de tijdens de inlichtingenfase ontvangen informatie van de</w:t>
      </w:r>
      <w:r w:rsidR="0021562B">
        <w:rPr>
          <w:rFonts w:ascii="Verdana" w:hAnsi="Verdana"/>
          <w:sz w:val="18"/>
          <w:szCs w:val="18"/>
        </w:rPr>
        <w:t xml:space="preserve"> s</w:t>
      </w:r>
      <w:r w:rsidRPr="00581E00" w:rsidR="0021562B">
        <w:rPr>
          <w:rFonts w:ascii="Verdana" w:hAnsi="Verdana"/>
          <w:sz w:val="18"/>
          <w:szCs w:val="18"/>
        </w:rPr>
        <w:t>taatssecretaris van Financiën</w:t>
      </w:r>
      <w:r w:rsidR="0021562B">
        <w:rPr>
          <w:rFonts w:ascii="Verdana" w:hAnsi="Verdana"/>
          <w:sz w:val="18"/>
          <w:szCs w:val="18"/>
        </w:rPr>
        <w:t xml:space="preserve"> – </w:t>
      </w:r>
      <w:r w:rsidRPr="00581E00" w:rsidR="0021562B">
        <w:rPr>
          <w:rFonts w:ascii="Verdana" w:hAnsi="Verdana"/>
          <w:sz w:val="18"/>
          <w:szCs w:val="18"/>
        </w:rPr>
        <w:t>Fiscaliteit</w:t>
      </w:r>
      <w:r w:rsidR="0021562B">
        <w:rPr>
          <w:rFonts w:ascii="Verdana" w:hAnsi="Verdana"/>
          <w:sz w:val="18"/>
          <w:szCs w:val="18"/>
        </w:rPr>
        <w:t xml:space="preserve">, </w:t>
      </w:r>
      <w:r w:rsidRPr="00581E00" w:rsidR="0021562B">
        <w:rPr>
          <w:rFonts w:ascii="Verdana" w:hAnsi="Verdana"/>
          <w:sz w:val="18"/>
          <w:szCs w:val="18"/>
        </w:rPr>
        <w:t>Belastingdienst</w:t>
      </w:r>
      <w:r w:rsidR="0021562B">
        <w:rPr>
          <w:rFonts w:ascii="Verdana" w:hAnsi="Verdana"/>
          <w:sz w:val="18"/>
          <w:szCs w:val="18"/>
        </w:rPr>
        <w:t xml:space="preserve"> en Douane</w:t>
      </w:r>
      <w:r w:rsidRPr="00581E00" w:rsidR="0021562B">
        <w:rPr>
          <w:rFonts w:ascii="Verdana" w:hAnsi="Verdana"/>
          <w:sz w:val="18"/>
          <w:szCs w:val="18"/>
        </w:rPr>
        <w:t xml:space="preserve"> </w:t>
      </w:r>
      <w:r w:rsidR="0021562B">
        <w:rPr>
          <w:rFonts w:ascii="Verdana" w:hAnsi="Verdana"/>
          <w:sz w:val="18"/>
          <w:szCs w:val="18"/>
        </w:rPr>
        <w:t xml:space="preserve">(hierna: de staatssecretaris) </w:t>
      </w:r>
      <w:r w:rsidRPr="00581E00" w:rsidR="0021562B">
        <w:rPr>
          <w:rFonts w:ascii="Verdana" w:hAnsi="Verdana"/>
          <w:sz w:val="18"/>
          <w:szCs w:val="18"/>
        </w:rPr>
        <w:t>en verzoeker, het oordeel van de commissie naar aanleiding van de inlichtingenfase en tot slot het voorstel van de commissie aan de Kamer.</w:t>
      </w:r>
      <w:r w:rsidR="0021562B">
        <w:rPr>
          <w:rFonts w:ascii="Verdana" w:hAnsi="Verdana"/>
          <w:sz w:val="18"/>
          <w:szCs w:val="18"/>
        </w:rPr>
        <w:br/>
      </w:r>
      <w:r w:rsidR="0021562B">
        <w:rPr>
          <w:rFonts w:ascii="Verdana" w:hAnsi="Verdana"/>
          <w:sz w:val="18"/>
          <w:szCs w:val="18"/>
        </w:rPr>
        <w:br/>
      </w:r>
      <w:r w:rsidRPr="00614762" w:rsidR="0021562B">
        <w:rPr>
          <w:rFonts w:ascii="Verdana" w:hAnsi="Verdana"/>
          <w:b/>
          <w:bCs/>
          <w:sz w:val="18"/>
          <w:szCs w:val="18"/>
          <w:u w:val="single"/>
        </w:rPr>
        <w:t>Verzoek inclusief feitencomplex</w:t>
      </w:r>
      <w:r w:rsidR="0021562B">
        <w:rPr>
          <w:rFonts w:ascii="Verdana" w:hAnsi="Verdana"/>
          <w:b/>
          <w:bCs/>
          <w:sz w:val="18"/>
          <w:szCs w:val="18"/>
          <w:u w:val="single"/>
        </w:rPr>
        <w:br/>
      </w:r>
      <w:r w:rsidR="0021562B">
        <w:rPr>
          <w:rFonts w:ascii="Verdana" w:hAnsi="Verdana"/>
          <w:b/>
          <w:bCs/>
          <w:sz w:val="18"/>
          <w:szCs w:val="18"/>
          <w:u w:val="single"/>
        </w:rPr>
        <w:br/>
      </w:r>
      <w:r w:rsidRPr="00315626" w:rsidR="0021562B">
        <w:rPr>
          <w:rFonts w:ascii="Verdana" w:hAnsi="Verdana"/>
          <w:sz w:val="18"/>
          <w:szCs w:val="18"/>
        </w:rPr>
        <w:t>Ve</w:t>
      </w:r>
      <w:r w:rsidR="0021562B">
        <w:rPr>
          <w:rFonts w:ascii="Verdana" w:hAnsi="Verdana"/>
          <w:sz w:val="18"/>
          <w:szCs w:val="18"/>
        </w:rPr>
        <w:t>rzoeker</w:t>
      </w:r>
      <w:r w:rsidR="0004152A">
        <w:rPr>
          <w:rFonts w:ascii="Verdana" w:hAnsi="Verdana"/>
          <w:sz w:val="18"/>
          <w:szCs w:val="18"/>
        </w:rPr>
        <w:t>, woonachtig in het buitenland,</w:t>
      </w:r>
      <w:r w:rsidR="0021562B">
        <w:rPr>
          <w:rFonts w:ascii="Verdana" w:hAnsi="Verdana"/>
          <w:sz w:val="18"/>
          <w:szCs w:val="18"/>
        </w:rPr>
        <w:t xml:space="preserve"> heeft</w:t>
      </w:r>
      <w:r w:rsidR="00620763">
        <w:rPr>
          <w:rFonts w:ascii="Verdana" w:hAnsi="Verdana"/>
          <w:sz w:val="18"/>
          <w:szCs w:val="18"/>
        </w:rPr>
        <w:t xml:space="preserve"> </w:t>
      </w:r>
      <w:r w:rsidR="0021562B">
        <w:rPr>
          <w:rFonts w:ascii="Verdana" w:hAnsi="Verdana"/>
          <w:sz w:val="18"/>
          <w:szCs w:val="18"/>
        </w:rPr>
        <w:t xml:space="preserve">een verzoekschrift </w:t>
      </w:r>
      <w:r w:rsidR="00E34BF8">
        <w:rPr>
          <w:rFonts w:ascii="Verdana" w:hAnsi="Verdana"/>
          <w:sz w:val="18"/>
          <w:szCs w:val="18"/>
        </w:rPr>
        <w:t xml:space="preserve">per brief </w:t>
      </w:r>
      <w:r w:rsidR="0021562B">
        <w:rPr>
          <w:rFonts w:ascii="Verdana" w:hAnsi="Verdana"/>
          <w:sz w:val="18"/>
          <w:szCs w:val="18"/>
        </w:rPr>
        <w:t xml:space="preserve">ingediend </w:t>
      </w:r>
      <w:r w:rsidR="00663FFB">
        <w:rPr>
          <w:rFonts w:ascii="Verdana" w:hAnsi="Verdana"/>
          <w:sz w:val="18"/>
          <w:szCs w:val="18"/>
        </w:rPr>
        <w:t>d</w:t>
      </w:r>
      <w:r w:rsidR="00340ADF">
        <w:rPr>
          <w:rFonts w:ascii="Verdana" w:hAnsi="Verdana"/>
          <w:sz w:val="18"/>
          <w:szCs w:val="18"/>
        </w:rPr>
        <w:t>ie</w:t>
      </w:r>
      <w:r w:rsidR="00663FFB">
        <w:rPr>
          <w:rFonts w:ascii="Verdana" w:hAnsi="Verdana"/>
          <w:sz w:val="18"/>
          <w:szCs w:val="18"/>
        </w:rPr>
        <w:t xml:space="preserve"> op 11 maart 2025 </w:t>
      </w:r>
      <w:r w:rsidR="002D6127">
        <w:rPr>
          <w:rFonts w:ascii="Verdana" w:hAnsi="Verdana"/>
          <w:sz w:val="18"/>
          <w:szCs w:val="18"/>
        </w:rPr>
        <w:t>is ontvangen door</w:t>
      </w:r>
      <w:r w:rsidR="0021562B">
        <w:rPr>
          <w:rFonts w:ascii="Verdana" w:hAnsi="Verdana"/>
          <w:sz w:val="18"/>
          <w:szCs w:val="18"/>
        </w:rPr>
        <w:t xml:space="preserve"> de commissie</w:t>
      </w:r>
      <w:r w:rsidR="002D6127">
        <w:rPr>
          <w:rFonts w:ascii="Verdana" w:hAnsi="Verdana"/>
          <w:sz w:val="18"/>
          <w:szCs w:val="18"/>
        </w:rPr>
        <w:t xml:space="preserve">. </w:t>
      </w:r>
      <w:r w:rsidR="00CC1347">
        <w:rPr>
          <w:rFonts w:ascii="Verdana" w:hAnsi="Verdana"/>
          <w:sz w:val="18"/>
          <w:szCs w:val="18"/>
        </w:rPr>
        <w:t xml:space="preserve">Bij </w:t>
      </w:r>
      <w:r w:rsidR="00183160">
        <w:rPr>
          <w:rFonts w:ascii="Verdana" w:hAnsi="Verdana"/>
          <w:sz w:val="18"/>
          <w:szCs w:val="18"/>
        </w:rPr>
        <w:t xml:space="preserve">latere </w:t>
      </w:r>
      <w:r w:rsidR="00CC1347">
        <w:rPr>
          <w:rFonts w:ascii="Verdana" w:hAnsi="Verdana"/>
          <w:sz w:val="18"/>
          <w:szCs w:val="18"/>
        </w:rPr>
        <w:t>brief</w:t>
      </w:r>
      <w:r w:rsidR="00183160">
        <w:rPr>
          <w:rFonts w:ascii="Verdana" w:hAnsi="Verdana"/>
          <w:sz w:val="18"/>
          <w:szCs w:val="18"/>
        </w:rPr>
        <w:t>, die de commissie op</w:t>
      </w:r>
      <w:r w:rsidR="00CC1347">
        <w:rPr>
          <w:rFonts w:ascii="Verdana" w:hAnsi="Verdana"/>
          <w:sz w:val="18"/>
          <w:szCs w:val="18"/>
        </w:rPr>
        <w:t xml:space="preserve"> 28 augustus </w:t>
      </w:r>
      <w:r w:rsidR="00183160">
        <w:rPr>
          <w:rFonts w:ascii="Verdana" w:hAnsi="Verdana"/>
          <w:sz w:val="18"/>
          <w:szCs w:val="18"/>
        </w:rPr>
        <w:t xml:space="preserve">2025 heeft ontvangen, heeft verzoeker </w:t>
      </w:r>
      <w:r w:rsidR="003A7355">
        <w:rPr>
          <w:rFonts w:ascii="Verdana" w:hAnsi="Verdana"/>
          <w:sz w:val="18"/>
          <w:szCs w:val="18"/>
        </w:rPr>
        <w:t xml:space="preserve">de </w:t>
      </w:r>
      <w:r w:rsidR="001C11EB">
        <w:rPr>
          <w:rFonts w:ascii="Verdana" w:hAnsi="Verdana"/>
          <w:sz w:val="18"/>
          <w:szCs w:val="18"/>
        </w:rPr>
        <w:t xml:space="preserve">gevraagde </w:t>
      </w:r>
      <w:r w:rsidR="00183160">
        <w:rPr>
          <w:rFonts w:ascii="Verdana" w:hAnsi="Verdana"/>
          <w:sz w:val="18"/>
          <w:szCs w:val="18"/>
        </w:rPr>
        <w:t xml:space="preserve">aanvullende informatie toegestuurd. </w:t>
      </w:r>
      <w:r w:rsidR="002D6127">
        <w:rPr>
          <w:rFonts w:ascii="Verdana" w:hAnsi="Verdana"/>
          <w:sz w:val="18"/>
          <w:szCs w:val="18"/>
        </w:rPr>
        <w:t>In het verzoekschrift is aangegeven dat</w:t>
      </w:r>
      <w:r w:rsidR="003E16F2">
        <w:rPr>
          <w:rFonts w:ascii="Verdana" w:hAnsi="Verdana"/>
          <w:sz w:val="18"/>
          <w:szCs w:val="18"/>
        </w:rPr>
        <w:t xml:space="preserve"> </w:t>
      </w:r>
      <w:r w:rsidR="00FD5B07">
        <w:rPr>
          <w:rFonts w:ascii="Verdana" w:hAnsi="Verdana"/>
          <w:sz w:val="18"/>
          <w:szCs w:val="18"/>
        </w:rPr>
        <w:t xml:space="preserve">de Belastingdienst </w:t>
      </w:r>
      <w:r w:rsidR="00A3697B">
        <w:rPr>
          <w:rFonts w:ascii="Verdana" w:hAnsi="Verdana"/>
          <w:sz w:val="18"/>
          <w:szCs w:val="18"/>
        </w:rPr>
        <w:t xml:space="preserve">klachten van verzoeker niet oppakt </w:t>
      </w:r>
      <w:r w:rsidR="001B16EB">
        <w:rPr>
          <w:rFonts w:ascii="Verdana" w:hAnsi="Verdana"/>
          <w:sz w:val="18"/>
          <w:szCs w:val="18"/>
        </w:rPr>
        <w:t xml:space="preserve">en </w:t>
      </w:r>
      <w:r w:rsidR="00C344EE">
        <w:rPr>
          <w:rFonts w:ascii="Verdana" w:hAnsi="Verdana"/>
          <w:sz w:val="18"/>
          <w:szCs w:val="18"/>
        </w:rPr>
        <w:t xml:space="preserve">dat </w:t>
      </w:r>
      <w:r w:rsidR="001B16EB">
        <w:rPr>
          <w:rFonts w:ascii="Verdana" w:hAnsi="Verdana"/>
          <w:sz w:val="18"/>
          <w:szCs w:val="18"/>
        </w:rPr>
        <w:t xml:space="preserve">vragen niet worden beantwoord. Verzoeker geeft aan dat </w:t>
      </w:r>
      <w:r w:rsidR="002942FE">
        <w:rPr>
          <w:rFonts w:ascii="Verdana" w:hAnsi="Verdana"/>
          <w:sz w:val="18"/>
          <w:szCs w:val="18"/>
        </w:rPr>
        <w:t xml:space="preserve">de Belastingdienst de klachten niet in behandeling neemt, omdat het gaat over </w:t>
      </w:r>
      <w:r w:rsidR="000175DB">
        <w:rPr>
          <w:rFonts w:ascii="Verdana" w:hAnsi="Verdana"/>
          <w:sz w:val="18"/>
          <w:szCs w:val="18"/>
        </w:rPr>
        <w:t xml:space="preserve">een kwestie die langer dan een jaar </w:t>
      </w:r>
      <w:r w:rsidR="00596D8D">
        <w:rPr>
          <w:rFonts w:ascii="Verdana" w:hAnsi="Verdana"/>
          <w:sz w:val="18"/>
          <w:szCs w:val="18"/>
        </w:rPr>
        <w:t>g</w:t>
      </w:r>
      <w:r w:rsidR="00F66939">
        <w:rPr>
          <w:rFonts w:ascii="Verdana" w:hAnsi="Verdana"/>
          <w:sz w:val="18"/>
          <w:szCs w:val="18"/>
        </w:rPr>
        <w:t>e</w:t>
      </w:r>
      <w:r w:rsidR="00596D8D">
        <w:rPr>
          <w:rFonts w:ascii="Verdana" w:hAnsi="Verdana"/>
          <w:sz w:val="18"/>
          <w:szCs w:val="18"/>
        </w:rPr>
        <w:t xml:space="preserve">leden </w:t>
      </w:r>
      <w:r w:rsidR="000175DB">
        <w:rPr>
          <w:rFonts w:ascii="Verdana" w:hAnsi="Verdana"/>
          <w:sz w:val="18"/>
          <w:szCs w:val="18"/>
        </w:rPr>
        <w:t>speelde</w:t>
      </w:r>
      <w:r w:rsidR="00596D8D">
        <w:rPr>
          <w:rFonts w:ascii="Verdana" w:hAnsi="Verdana"/>
          <w:sz w:val="18"/>
          <w:szCs w:val="18"/>
        </w:rPr>
        <w:t>. V</w:t>
      </w:r>
      <w:r w:rsidR="00A537A7">
        <w:rPr>
          <w:rFonts w:ascii="Verdana" w:hAnsi="Verdana"/>
          <w:sz w:val="18"/>
          <w:szCs w:val="18"/>
        </w:rPr>
        <w:t xml:space="preserve">erzoeker </w:t>
      </w:r>
      <w:r w:rsidR="00794AA0">
        <w:rPr>
          <w:rFonts w:ascii="Verdana" w:hAnsi="Verdana"/>
          <w:sz w:val="18"/>
          <w:szCs w:val="18"/>
        </w:rPr>
        <w:t xml:space="preserve">zegt al </w:t>
      </w:r>
      <w:r w:rsidR="000A79E7">
        <w:rPr>
          <w:rFonts w:ascii="Verdana" w:hAnsi="Verdana"/>
          <w:sz w:val="18"/>
          <w:szCs w:val="18"/>
        </w:rPr>
        <w:t xml:space="preserve">heel wat brieven aangetekend te hebben verstuurd naar de Belastingdienst, maar dat daar geen reactie op komt. </w:t>
      </w:r>
      <w:r w:rsidR="00DA19CA">
        <w:rPr>
          <w:rFonts w:ascii="Verdana" w:hAnsi="Verdana"/>
          <w:sz w:val="18"/>
          <w:szCs w:val="18"/>
        </w:rPr>
        <w:br/>
      </w:r>
      <w:r w:rsidR="00DA19CA">
        <w:rPr>
          <w:rFonts w:ascii="Verdana" w:hAnsi="Verdana"/>
          <w:sz w:val="18"/>
          <w:szCs w:val="18"/>
        </w:rPr>
        <w:br/>
        <w:t xml:space="preserve">Daarnaast geeft verzoeker aan dat </w:t>
      </w:r>
      <w:r w:rsidR="008C3B64">
        <w:rPr>
          <w:rFonts w:ascii="Verdana" w:hAnsi="Verdana"/>
          <w:sz w:val="18"/>
          <w:szCs w:val="18"/>
        </w:rPr>
        <w:t xml:space="preserve">hij nog steeds geen antwoord heeft gekregen op </w:t>
      </w:r>
      <w:r w:rsidR="006613BA">
        <w:rPr>
          <w:rFonts w:ascii="Verdana" w:hAnsi="Verdana"/>
          <w:sz w:val="18"/>
          <w:szCs w:val="18"/>
        </w:rPr>
        <w:t>de vraag waarom de Belastingdienst zijn onderneming heeft uitgeschreven bij de Kamer van Koophandel.</w:t>
      </w:r>
      <w:r w:rsidR="009F36B0">
        <w:rPr>
          <w:rFonts w:ascii="Verdana" w:hAnsi="Verdana"/>
          <w:sz w:val="18"/>
          <w:szCs w:val="18"/>
        </w:rPr>
        <w:t xml:space="preserve"> Hierdoor heeft verzoeker schade geleden. </w:t>
      </w:r>
      <w:r w:rsidR="0096798D">
        <w:rPr>
          <w:rFonts w:ascii="Verdana" w:hAnsi="Verdana"/>
          <w:sz w:val="18"/>
          <w:szCs w:val="18"/>
        </w:rPr>
        <w:t xml:space="preserve">Ook de btw die verzoeker </w:t>
      </w:r>
      <w:r w:rsidR="00BB4BA3">
        <w:rPr>
          <w:rFonts w:ascii="Verdana" w:hAnsi="Verdana"/>
          <w:sz w:val="18"/>
          <w:szCs w:val="18"/>
        </w:rPr>
        <w:t>betaald heeft, is nooit van de aanslag afgehaald.</w:t>
      </w:r>
      <w:r w:rsidR="009971B6">
        <w:rPr>
          <w:rFonts w:ascii="Verdana" w:hAnsi="Verdana"/>
          <w:sz w:val="18"/>
          <w:szCs w:val="18"/>
        </w:rPr>
        <w:t xml:space="preserve"> Verder heeft verzoeker steeds een ander btw-nummer gekregen, wat niet handig is in het zakelijk verkeer.</w:t>
      </w:r>
      <w:r w:rsidR="00D27B05">
        <w:rPr>
          <w:rFonts w:ascii="Verdana" w:hAnsi="Verdana"/>
          <w:sz w:val="18"/>
          <w:szCs w:val="18"/>
        </w:rPr>
        <w:br/>
      </w:r>
      <w:r w:rsidR="00D27B05">
        <w:rPr>
          <w:rFonts w:ascii="Verdana" w:hAnsi="Verdana"/>
          <w:sz w:val="18"/>
          <w:szCs w:val="18"/>
        </w:rPr>
        <w:br/>
        <w:t xml:space="preserve">Voorts schrijft verzoeker dat </w:t>
      </w:r>
      <w:r w:rsidR="006510F0">
        <w:rPr>
          <w:rFonts w:ascii="Verdana" w:hAnsi="Verdana"/>
          <w:sz w:val="18"/>
          <w:szCs w:val="18"/>
        </w:rPr>
        <w:t xml:space="preserve">hij een betalingsregeling voor schulden bij de Belastingdienst heeft. </w:t>
      </w:r>
      <w:r w:rsidR="00640D8C">
        <w:rPr>
          <w:rFonts w:ascii="Verdana" w:hAnsi="Verdana"/>
          <w:sz w:val="18"/>
          <w:szCs w:val="18"/>
        </w:rPr>
        <w:t xml:space="preserve">Verzoeker heeft een periode moeite gehad met het voldoen aan de betalingsregeling en dit ook per brief kenbaar gemaakt bij de Belastingdienst. De Belastingdienst heeft echter aangegeven </w:t>
      </w:r>
      <w:r w:rsidR="00F83FCB">
        <w:rPr>
          <w:rFonts w:ascii="Verdana" w:hAnsi="Verdana"/>
          <w:sz w:val="18"/>
          <w:szCs w:val="18"/>
        </w:rPr>
        <w:t>dat verzoeker de schuld in één keer moet terugbetalen.</w:t>
      </w:r>
      <w:r w:rsidR="00042CD2">
        <w:rPr>
          <w:rFonts w:ascii="Verdana" w:hAnsi="Verdana"/>
          <w:sz w:val="18"/>
          <w:szCs w:val="18"/>
        </w:rPr>
        <w:t xml:space="preserve"> In het door de Belastingdienst verstrekte schuldenoverzicht </w:t>
      </w:r>
      <w:r w:rsidR="00F55D43">
        <w:rPr>
          <w:rFonts w:ascii="Verdana" w:hAnsi="Verdana"/>
          <w:sz w:val="18"/>
          <w:szCs w:val="18"/>
        </w:rPr>
        <w:t>staan ook fouten, aldus verzoeker.</w:t>
      </w:r>
      <w:r w:rsidR="0021562B">
        <w:rPr>
          <w:rFonts w:ascii="Verdana" w:hAnsi="Verdana"/>
          <w:sz w:val="18"/>
          <w:szCs w:val="18"/>
        </w:rPr>
        <w:br/>
      </w:r>
      <w:r w:rsidR="0021562B">
        <w:rPr>
          <w:rFonts w:ascii="Verdana" w:hAnsi="Verdana"/>
          <w:sz w:val="18"/>
          <w:szCs w:val="18"/>
        </w:rPr>
        <w:br/>
        <w:t xml:space="preserve">Verzoeker verzoekt de Kamer om </w:t>
      </w:r>
      <w:r w:rsidR="00E4311C">
        <w:rPr>
          <w:rFonts w:ascii="Verdana" w:hAnsi="Verdana"/>
          <w:sz w:val="18"/>
          <w:szCs w:val="18"/>
        </w:rPr>
        <w:t xml:space="preserve">de </w:t>
      </w:r>
      <w:r w:rsidR="005838A7">
        <w:rPr>
          <w:rFonts w:ascii="Verdana" w:hAnsi="Verdana"/>
          <w:sz w:val="18"/>
          <w:szCs w:val="18"/>
        </w:rPr>
        <w:t xml:space="preserve">klachtbehandeling van de Belastingdienst in zijn kwestie te </w:t>
      </w:r>
      <w:r w:rsidR="00067DD7">
        <w:rPr>
          <w:rFonts w:ascii="Verdana" w:hAnsi="Verdana"/>
          <w:sz w:val="18"/>
          <w:szCs w:val="18"/>
        </w:rPr>
        <w:t>be</w:t>
      </w:r>
      <w:r w:rsidR="005838A7">
        <w:rPr>
          <w:rFonts w:ascii="Verdana" w:hAnsi="Verdana"/>
          <w:sz w:val="18"/>
          <w:szCs w:val="18"/>
        </w:rPr>
        <w:t>kijken en antwoorden op de vele vragen die hij heeft</w:t>
      </w:r>
      <w:r w:rsidR="00817EFE">
        <w:rPr>
          <w:rFonts w:ascii="Verdana" w:hAnsi="Verdana"/>
          <w:sz w:val="18"/>
          <w:szCs w:val="18"/>
        </w:rPr>
        <w:t>,</w:t>
      </w:r>
      <w:r w:rsidR="005838A7">
        <w:rPr>
          <w:rFonts w:ascii="Verdana" w:hAnsi="Verdana"/>
          <w:sz w:val="18"/>
          <w:szCs w:val="18"/>
        </w:rPr>
        <w:t xml:space="preserve"> te achterhalen.</w:t>
      </w:r>
      <w:r w:rsidR="0021562B">
        <w:rPr>
          <w:rFonts w:ascii="Verdana" w:hAnsi="Verdana"/>
          <w:b/>
          <w:bCs/>
          <w:sz w:val="18"/>
          <w:szCs w:val="18"/>
          <w:u w:val="single"/>
        </w:rPr>
        <w:br/>
      </w:r>
      <w:r w:rsidRPr="00AD2FC4" w:rsidR="0021562B">
        <w:rPr>
          <w:rFonts w:ascii="Verdana" w:hAnsi="Verdana"/>
          <w:b/>
          <w:bCs/>
          <w:sz w:val="18"/>
          <w:szCs w:val="18"/>
          <w:u w:val="single"/>
        </w:rPr>
        <w:br/>
        <w:t>Inlichtingenfase</w:t>
      </w:r>
      <w:r w:rsidR="0021562B">
        <w:rPr>
          <w:rFonts w:ascii="Verdana" w:hAnsi="Verdana"/>
          <w:b/>
          <w:bCs/>
          <w:sz w:val="18"/>
          <w:szCs w:val="18"/>
          <w:u w:val="single"/>
        </w:rPr>
        <w:br/>
      </w:r>
      <w:r w:rsidR="0021562B">
        <w:rPr>
          <w:rFonts w:ascii="Verdana" w:hAnsi="Verdana"/>
          <w:b/>
          <w:bCs/>
          <w:sz w:val="18"/>
          <w:szCs w:val="18"/>
          <w:u w:val="single"/>
        </w:rPr>
        <w:br/>
      </w:r>
      <w:r w:rsidRPr="00845039" w:rsidR="0021562B">
        <w:rPr>
          <w:rFonts w:ascii="Verdana" w:hAnsi="Verdana"/>
          <w:i/>
          <w:iCs/>
          <w:sz w:val="18"/>
          <w:szCs w:val="18"/>
        </w:rPr>
        <w:t>Inlichtingen</w:t>
      </w:r>
      <w:r w:rsidR="0021562B">
        <w:rPr>
          <w:rFonts w:ascii="Verdana" w:hAnsi="Verdana"/>
          <w:i/>
          <w:iCs/>
          <w:sz w:val="18"/>
          <w:szCs w:val="18"/>
        </w:rPr>
        <w:t xml:space="preserve"> staatssecretaris</w:t>
      </w:r>
      <w:r w:rsidR="0021562B">
        <w:rPr>
          <w:rFonts w:ascii="Verdana" w:hAnsi="Verdana"/>
          <w:i/>
          <w:iCs/>
          <w:sz w:val="18"/>
          <w:szCs w:val="18"/>
        </w:rPr>
        <w:br/>
      </w:r>
      <w:r w:rsidR="0021562B">
        <w:rPr>
          <w:rFonts w:ascii="Verdana" w:hAnsi="Verdana"/>
          <w:i/>
          <w:iCs/>
          <w:sz w:val="18"/>
          <w:szCs w:val="18"/>
        </w:rPr>
        <w:br/>
      </w:r>
      <w:r w:rsidR="0021562B">
        <w:rPr>
          <w:rFonts w:ascii="Verdana" w:hAnsi="Verdana"/>
          <w:sz w:val="18"/>
          <w:szCs w:val="18"/>
        </w:rPr>
        <w:t>De commissie heeft de staatssecretaris om inlichtingen verzocht</w:t>
      </w:r>
      <w:r w:rsidR="00EE06EA">
        <w:rPr>
          <w:rFonts w:ascii="Verdana" w:hAnsi="Verdana"/>
          <w:sz w:val="18"/>
          <w:szCs w:val="18"/>
        </w:rPr>
        <w:t xml:space="preserve"> bij brief van </w:t>
      </w:r>
      <w:r w:rsidR="00387893">
        <w:rPr>
          <w:rFonts w:ascii="Verdana" w:hAnsi="Verdana"/>
          <w:sz w:val="18"/>
          <w:szCs w:val="18"/>
        </w:rPr>
        <w:t>2 oktober 2025</w:t>
      </w:r>
      <w:r w:rsidR="0021562B">
        <w:rPr>
          <w:rFonts w:ascii="Verdana" w:hAnsi="Verdana"/>
          <w:sz w:val="18"/>
          <w:szCs w:val="18"/>
        </w:rPr>
        <w:t xml:space="preserve">. </w:t>
      </w:r>
      <w:r w:rsidR="00B9189A">
        <w:rPr>
          <w:rFonts w:ascii="Verdana" w:hAnsi="Verdana"/>
          <w:sz w:val="18"/>
          <w:szCs w:val="18"/>
        </w:rPr>
        <w:t xml:space="preserve">Daarin is gevraagd </w:t>
      </w:r>
      <w:r w:rsidR="00A44C37">
        <w:rPr>
          <w:rFonts w:ascii="Verdana" w:hAnsi="Verdana"/>
          <w:sz w:val="18"/>
          <w:szCs w:val="18"/>
        </w:rPr>
        <w:t xml:space="preserve">om </w:t>
      </w:r>
      <w:r w:rsidR="00B67E4E">
        <w:rPr>
          <w:rFonts w:ascii="Verdana" w:hAnsi="Verdana"/>
          <w:sz w:val="18"/>
          <w:szCs w:val="18"/>
        </w:rPr>
        <w:t xml:space="preserve">slechts op het </w:t>
      </w:r>
      <w:r w:rsidRPr="00B67E4E" w:rsidR="00B67E4E">
        <w:rPr>
          <w:rFonts w:ascii="Verdana" w:hAnsi="Verdana"/>
          <w:sz w:val="18"/>
          <w:szCs w:val="18"/>
        </w:rPr>
        <w:t>onderdeel ‘klachtbehandeling door de Belastingdienst’ uit het verzoekschrift</w:t>
      </w:r>
      <w:r w:rsidR="007E35CA">
        <w:rPr>
          <w:rFonts w:ascii="Verdana" w:hAnsi="Verdana"/>
          <w:sz w:val="18"/>
          <w:szCs w:val="18"/>
        </w:rPr>
        <w:t xml:space="preserve"> in te gaan</w:t>
      </w:r>
      <w:r w:rsidRPr="00B67E4E" w:rsidR="00B67E4E">
        <w:rPr>
          <w:rFonts w:ascii="Verdana" w:hAnsi="Verdana"/>
          <w:sz w:val="18"/>
          <w:szCs w:val="18"/>
        </w:rPr>
        <w:t xml:space="preserve">. Ten aanzien van de </w:t>
      </w:r>
      <w:r w:rsidRPr="00B67E4E" w:rsidR="00B67E4E">
        <w:rPr>
          <w:rFonts w:ascii="Verdana" w:hAnsi="Verdana"/>
          <w:sz w:val="18"/>
          <w:szCs w:val="18"/>
        </w:rPr>
        <w:lastRenderedPageBreak/>
        <w:t>overige punten van het verzoekschrift heeft de commissie besloten deze niet in behandeling te nemen</w:t>
      </w:r>
      <w:r w:rsidR="00A7413D">
        <w:rPr>
          <w:rFonts w:ascii="Verdana" w:hAnsi="Verdana"/>
          <w:sz w:val="18"/>
          <w:szCs w:val="18"/>
        </w:rPr>
        <w:t xml:space="preserve">, omdat </w:t>
      </w:r>
      <w:r w:rsidR="00B122B6">
        <w:rPr>
          <w:rFonts w:ascii="Verdana" w:hAnsi="Verdana"/>
          <w:sz w:val="18"/>
          <w:szCs w:val="18"/>
        </w:rPr>
        <w:t xml:space="preserve">deze niet ontvankelijk zijn volgens de </w:t>
      </w:r>
      <w:r w:rsidR="000929EC">
        <w:rPr>
          <w:rFonts w:ascii="Verdana" w:hAnsi="Verdana"/>
          <w:sz w:val="18"/>
          <w:szCs w:val="18"/>
        </w:rPr>
        <w:t>Regeling van de commissie</w:t>
      </w:r>
      <w:r w:rsidRPr="00B67E4E" w:rsidR="00B67E4E">
        <w:rPr>
          <w:rFonts w:ascii="Verdana" w:hAnsi="Verdana"/>
          <w:sz w:val="18"/>
          <w:szCs w:val="18"/>
        </w:rPr>
        <w:t xml:space="preserve">. </w:t>
      </w:r>
      <w:r w:rsidR="005A3A2D">
        <w:rPr>
          <w:rFonts w:ascii="Verdana" w:hAnsi="Verdana"/>
          <w:sz w:val="18"/>
          <w:szCs w:val="18"/>
        </w:rPr>
        <w:t xml:space="preserve">Wel </w:t>
      </w:r>
      <w:r w:rsidRPr="005A3A2D" w:rsidR="005A3A2D">
        <w:rPr>
          <w:rFonts w:ascii="Verdana" w:hAnsi="Verdana"/>
          <w:sz w:val="18"/>
          <w:szCs w:val="18"/>
        </w:rPr>
        <w:t xml:space="preserve">heeft de commissie verzoeker </w:t>
      </w:r>
      <w:r w:rsidR="005A3A2D">
        <w:rPr>
          <w:rFonts w:ascii="Verdana" w:hAnsi="Verdana"/>
          <w:sz w:val="18"/>
          <w:szCs w:val="18"/>
        </w:rPr>
        <w:t xml:space="preserve">betreffende deze punten </w:t>
      </w:r>
      <w:r w:rsidRPr="005A3A2D" w:rsidR="005A3A2D">
        <w:rPr>
          <w:rFonts w:ascii="Verdana" w:hAnsi="Verdana"/>
          <w:sz w:val="18"/>
          <w:szCs w:val="18"/>
        </w:rPr>
        <w:t>ge</w:t>
      </w:r>
      <w:r w:rsidR="005A3A2D">
        <w:rPr>
          <w:rFonts w:ascii="Verdana" w:hAnsi="Verdana"/>
          <w:sz w:val="18"/>
          <w:szCs w:val="18"/>
        </w:rPr>
        <w:t>wezen op het aan kunnen wenden van rechtsmiddelen dan wel geadviseerd anderszins in contact te treden met de Belastingdienst.</w:t>
      </w:r>
      <w:r w:rsidR="001279BA">
        <w:rPr>
          <w:rFonts w:ascii="Verdana" w:hAnsi="Verdana"/>
          <w:sz w:val="18"/>
          <w:szCs w:val="18"/>
        </w:rPr>
        <w:br/>
      </w:r>
      <w:r w:rsidR="001279BA">
        <w:rPr>
          <w:rFonts w:ascii="Verdana" w:hAnsi="Verdana"/>
          <w:sz w:val="18"/>
          <w:szCs w:val="18"/>
        </w:rPr>
        <w:br/>
      </w:r>
      <w:r w:rsidRPr="00FC69F4" w:rsidR="0021562B">
        <w:rPr>
          <w:rFonts w:ascii="Verdana" w:hAnsi="Verdana"/>
          <w:sz w:val="18"/>
          <w:szCs w:val="18"/>
        </w:rPr>
        <w:t>Bij</w:t>
      </w:r>
      <w:r w:rsidRPr="004A1CD5" w:rsidR="0021562B">
        <w:rPr>
          <w:rFonts w:ascii="Verdana" w:hAnsi="Verdana"/>
          <w:sz w:val="18"/>
          <w:szCs w:val="18"/>
        </w:rPr>
        <w:t xml:space="preserve"> brief van </w:t>
      </w:r>
      <w:r w:rsidR="004F508E">
        <w:rPr>
          <w:rFonts w:ascii="Verdana" w:hAnsi="Verdana"/>
          <w:sz w:val="18"/>
          <w:szCs w:val="18"/>
        </w:rPr>
        <w:t>11</w:t>
      </w:r>
      <w:r w:rsidRPr="004A1CD5" w:rsidR="0021562B">
        <w:rPr>
          <w:rFonts w:ascii="Verdana" w:hAnsi="Verdana"/>
          <w:sz w:val="18"/>
          <w:szCs w:val="18"/>
        </w:rPr>
        <w:t xml:space="preserve"> </w:t>
      </w:r>
      <w:r w:rsidR="004F508E">
        <w:rPr>
          <w:rFonts w:ascii="Verdana" w:hAnsi="Verdana"/>
          <w:sz w:val="18"/>
          <w:szCs w:val="18"/>
        </w:rPr>
        <w:t>november</w:t>
      </w:r>
      <w:r w:rsidRPr="004A1CD5" w:rsidR="0021562B">
        <w:rPr>
          <w:rFonts w:ascii="Verdana" w:hAnsi="Verdana"/>
          <w:sz w:val="18"/>
          <w:szCs w:val="18"/>
        </w:rPr>
        <w:t xml:space="preserve"> 202</w:t>
      </w:r>
      <w:r w:rsidR="0021562B">
        <w:rPr>
          <w:rFonts w:ascii="Verdana" w:hAnsi="Verdana"/>
          <w:sz w:val="18"/>
          <w:szCs w:val="18"/>
        </w:rPr>
        <w:t>5</w:t>
      </w:r>
      <w:r w:rsidRPr="004A1CD5" w:rsidR="0021562B">
        <w:rPr>
          <w:rFonts w:ascii="Verdana" w:hAnsi="Verdana"/>
          <w:sz w:val="18"/>
          <w:szCs w:val="18"/>
        </w:rPr>
        <w:t xml:space="preserve"> zijn de inlichtingen</w:t>
      </w:r>
      <w:r w:rsidR="0021562B">
        <w:rPr>
          <w:rFonts w:ascii="Verdana" w:hAnsi="Verdana"/>
          <w:sz w:val="18"/>
          <w:szCs w:val="18"/>
        </w:rPr>
        <w:t xml:space="preserve"> </w:t>
      </w:r>
      <w:r w:rsidRPr="004A1CD5" w:rsidR="0021562B">
        <w:rPr>
          <w:rFonts w:ascii="Verdana" w:hAnsi="Verdana"/>
          <w:sz w:val="18"/>
          <w:szCs w:val="18"/>
        </w:rPr>
        <w:t xml:space="preserve">vertrouwelijk verstrekt door de </w:t>
      </w:r>
      <w:r w:rsidR="0021562B">
        <w:rPr>
          <w:rFonts w:ascii="Verdana" w:hAnsi="Verdana"/>
          <w:sz w:val="18"/>
          <w:szCs w:val="18"/>
        </w:rPr>
        <w:t>staatssecretaris</w:t>
      </w:r>
      <w:r w:rsidRPr="004A1CD5" w:rsidR="0021562B">
        <w:rPr>
          <w:rFonts w:ascii="Verdana" w:hAnsi="Verdana"/>
          <w:sz w:val="18"/>
          <w:szCs w:val="18"/>
        </w:rPr>
        <w:t>.</w:t>
      </w:r>
      <w:r w:rsidR="00CC1DE0">
        <w:rPr>
          <w:rFonts w:ascii="Verdana" w:hAnsi="Verdana"/>
          <w:sz w:val="18"/>
          <w:szCs w:val="18"/>
        </w:rPr>
        <w:t xml:space="preserve"> </w:t>
      </w:r>
      <w:r w:rsidR="0021562B">
        <w:rPr>
          <w:rFonts w:ascii="Verdana" w:hAnsi="Verdana"/>
          <w:sz w:val="18"/>
          <w:szCs w:val="18"/>
        </w:rPr>
        <w:t>De staatssecretaris geeft aan dat</w:t>
      </w:r>
      <w:r w:rsidR="00D40C49">
        <w:rPr>
          <w:rFonts w:ascii="Verdana" w:hAnsi="Verdana"/>
          <w:sz w:val="18"/>
          <w:szCs w:val="18"/>
        </w:rPr>
        <w:t xml:space="preserve"> de Belastingdienst </w:t>
      </w:r>
      <w:r w:rsidR="00957A89">
        <w:rPr>
          <w:rFonts w:ascii="Verdana" w:hAnsi="Verdana"/>
          <w:sz w:val="18"/>
          <w:szCs w:val="18"/>
        </w:rPr>
        <w:t xml:space="preserve">zorgvuldiger de klachten van verzoeker had moeten behandelen. </w:t>
      </w:r>
      <w:r w:rsidR="00C00E38">
        <w:rPr>
          <w:rFonts w:ascii="Verdana" w:hAnsi="Verdana"/>
          <w:sz w:val="18"/>
          <w:szCs w:val="18"/>
        </w:rPr>
        <w:t xml:space="preserve">Hij biedt daarvoor zijn excuses aan. </w:t>
      </w:r>
      <w:r w:rsidR="00EA5C7F">
        <w:rPr>
          <w:rFonts w:ascii="Verdana" w:hAnsi="Verdana"/>
          <w:sz w:val="18"/>
          <w:szCs w:val="18"/>
        </w:rPr>
        <w:t xml:space="preserve">De staatssecretaris stelt voor om </w:t>
      </w:r>
      <w:r w:rsidR="00802927">
        <w:rPr>
          <w:rFonts w:ascii="Verdana" w:hAnsi="Verdana"/>
          <w:sz w:val="18"/>
          <w:szCs w:val="18"/>
        </w:rPr>
        <w:t xml:space="preserve">een nieuw klachtbehandelingstraject te starten met een nieuwe klachtbehandelaar. </w:t>
      </w:r>
      <w:r w:rsidR="00D609CC">
        <w:rPr>
          <w:rFonts w:ascii="Verdana" w:hAnsi="Verdana"/>
          <w:sz w:val="18"/>
          <w:szCs w:val="18"/>
        </w:rPr>
        <w:t>Ter onderbouwing van deze conclusie geeft de staatssecretaris het volgende aan.</w:t>
      </w:r>
      <w:r w:rsidR="00D609CC">
        <w:rPr>
          <w:rFonts w:ascii="Verdana" w:hAnsi="Verdana"/>
          <w:sz w:val="18"/>
          <w:szCs w:val="18"/>
        </w:rPr>
        <w:br/>
      </w:r>
      <w:r w:rsidR="00D609CC">
        <w:rPr>
          <w:rFonts w:ascii="Verdana" w:hAnsi="Verdana"/>
          <w:sz w:val="18"/>
          <w:szCs w:val="18"/>
        </w:rPr>
        <w:br/>
      </w:r>
      <w:r w:rsidR="007F0736">
        <w:rPr>
          <w:rFonts w:ascii="Verdana" w:hAnsi="Verdana"/>
          <w:sz w:val="18"/>
          <w:szCs w:val="18"/>
        </w:rPr>
        <w:t>De staatssecretaris schrijft dat verzoeker twee</w:t>
      </w:r>
      <w:r w:rsidR="00DB1259">
        <w:rPr>
          <w:rFonts w:ascii="Verdana" w:hAnsi="Verdana"/>
          <w:sz w:val="18"/>
          <w:szCs w:val="18"/>
        </w:rPr>
        <w:t xml:space="preserve"> keer een</w:t>
      </w:r>
      <w:r w:rsidR="007F0736">
        <w:rPr>
          <w:rFonts w:ascii="Verdana" w:hAnsi="Verdana"/>
          <w:sz w:val="18"/>
          <w:szCs w:val="18"/>
        </w:rPr>
        <w:t xml:space="preserve"> klacht</w:t>
      </w:r>
      <w:r w:rsidR="00DB1259">
        <w:rPr>
          <w:rFonts w:ascii="Verdana" w:hAnsi="Verdana"/>
          <w:sz w:val="18"/>
          <w:szCs w:val="18"/>
        </w:rPr>
        <w:t>formulier heeft ingediend bij de Belastingdienst</w:t>
      </w:r>
      <w:r w:rsidR="001D277F">
        <w:rPr>
          <w:rFonts w:ascii="Verdana" w:hAnsi="Verdana"/>
          <w:sz w:val="18"/>
          <w:szCs w:val="18"/>
        </w:rPr>
        <w:t xml:space="preserve">, waarbij hij heeft aangegeven </w:t>
      </w:r>
      <w:r w:rsidR="00C769B4">
        <w:rPr>
          <w:rFonts w:ascii="Verdana" w:hAnsi="Verdana"/>
          <w:sz w:val="18"/>
          <w:szCs w:val="18"/>
        </w:rPr>
        <w:t xml:space="preserve">dat hij correspondentie per e-mail wil </w:t>
      </w:r>
      <w:r w:rsidR="00004D9D">
        <w:rPr>
          <w:rFonts w:ascii="Verdana" w:hAnsi="Verdana"/>
          <w:sz w:val="18"/>
          <w:szCs w:val="18"/>
        </w:rPr>
        <w:t>laten verlopen</w:t>
      </w:r>
      <w:r w:rsidR="00C769B4">
        <w:rPr>
          <w:rFonts w:ascii="Verdana" w:hAnsi="Verdana"/>
          <w:sz w:val="18"/>
          <w:szCs w:val="18"/>
        </w:rPr>
        <w:t xml:space="preserve">. </w:t>
      </w:r>
      <w:r w:rsidR="00A3792E">
        <w:rPr>
          <w:rFonts w:ascii="Verdana" w:hAnsi="Verdana"/>
          <w:sz w:val="18"/>
          <w:szCs w:val="18"/>
        </w:rPr>
        <w:t>De eerste klacht</w:t>
      </w:r>
      <w:r w:rsidR="00487224">
        <w:rPr>
          <w:rFonts w:ascii="Verdana" w:hAnsi="Verdana"/>
          <w:sz w:val="18"/>
          <w:szCs w:val="18"/>
        </w:rPr>
        <w:t xml:space="preserve"> van verzoeker</w:t>
      </w:r>
      <w:r w:rsidR="0091582D">
        <w:rPr>
          <w:rFonts w:ascii="Verdana" w:hAnsi="Verdana"/>
          <w:sz w:val="18"/>
          <w:szCs w:val="18"/>
        </w:rPr>
        <w:t xml:space="preserve">, d.d. </w:t>
      </w:r>
      <w:r w:rsidR="00D64D44">
        <w:rPr>
          <w:rFonts w:ascii="Verdana" w:hAnsi="Verdana"/>
          <w:sz w:val="18"/>
          <w:szCs w:val="18"/>
        </w:rPr>
        <w:t>26 oktober 2024,</w:t>
      </w:r>
      <w:r w:rsidR="00487224">
        <w:rPr>
          <w:rFonts w:ascii="Verdana" w:hAnsi="Verdana"/>
          <w:sz w:val="18"/>
          <w:szCs w:val="18"/>
        </w:rPr>
        <w:t xml:space="preserve"> is door een klachtbehandelaar in </w:t>
      </w:r>
      <w:r w:rsidR="00CA4807">
        <w:rPr>
          <w:rFonts w:ascii="Verdana" w:hAnsi="Verdana"/>
          <w:sz w:val="18"/>
          <w:szCs w:val="18"/>
        </w:rPr>
        <w:t>behandeling genomen</w:t>
      </w:r>
      <w:r w:rsidR="004F3A66">
        <w:rPr>
          <w:rFonts w:ascii="Verdana" w:hAnsi="Verdana"/>
          <w:sz w:val="18"/>
          <w:szCs w:val="18"/>
        </w:rPr>
        <w:t>. Deze klachtbehandelaar heeft echter geen nadere informatie opgevraagd bij verzoeker, wat per e-mail</w:t>
      </w:r>
      <w:r w:rsidR="00174710">
        <w:rPr>
          <w:rFonts w:ascii="Verdana" w:hAnsi="Verdana"/>
          <w:sz w:val="18"/>
          <w:szCs w:val="18"/>
        </w:rPr>
        <w:t xml:space="preserve"> of brief</w:t>
      </w:r>
      <w:r w:rsidR="004F3A66">
        <w:rPr>
          <w:rFonts w:ascii="Verdana" w:hAnsi="Verdana"/>
          <w:sz w:val="18"/>
          <w:szCs w:val="18"/>
        </w:rPr>
        <w:t xml:space="preserve"> had gekund</w:t>
      </w:r>
      <w:r w:rsidR="00776928">
        <w:rPr>
          <w:rFonts w:ascii="Verdana" w:hAnsi="Verdana"/>
          <w:sz w:val="18"/>
          <w:szCs w:val="18"/>
        </w:rPr>
        <w:t xml:space="preserve">, en heeft ook geen contact gezocht met de ontvanger van de Belastingdienst. </w:t>
      </w:r>
      <w:r w:rsidR="00592975">
        <w:rPr>
          <w:rFonts w:ascii="Verdana" w:hAnsi="Verdana"/>
          <w:sz w:val="18"/>
          <w:szCs w:val="18"/>
        </w:rPr>
        <w:t xml:space="preserve">Hoewel in de brief van de klachtbehandelaar van </w:t>
      </w:r>
      <w:r w:rsidR="00835BFE">
        <w:rPr>
          <w:rFonts w:ascii="Verdana" w:hAnsi="Verdana"/>
          <w:sz w:val="18"/>
          <w:szCs w:val="18"/>
        </w:rPr>
        <w:t xml:space="preserve">7 november 2024 </w:t>
      </w:r>
      <w:r w:rsidR="00C9429C">
        <w:rPr>
          <w:rFonts w:ascii="Verdana" w:hAnsi="Verdana"/>
          <w:sz w:val="18"/>
          <w:szCs w:val="18"/>
        </w:rPr>
        <w:t xml:space="preserve">verzoeker </w:t>
      </w:r>
      <w:r w:rsidR="00835BFE">
        <w:rPr>
          <w:rFonts w:ascii="Verdana" w:hAnsi="Verdana"/>
          <w:sz w:val="18"/>
          <w:szCs w:val="18"/>
        </w:rPr>
        <w:t>verwezen wordt</w:t>
      </w:r>
      <w:r w:rsidR="00054892">
        <w:rPr>
          <w:rFonts w:ascii="Verdana" w:hAnsi="Verdana"/>
          <w:sz w:val="18"/>
          <w:szCs w:val="18"/>
        </w:rPr>
        <w:t xml:space="preserve"> naar </w:t>
      </w:r>
      <w:r w:rsidR="00C9429C">
        <w:rPr>
          <w:rFonts w:ascii="Verdana" w:hAnsi="Verdana"/>
          <w:sz w:val="18"/>
          <w:szCs w:val="18"/>
        </w:rPr>
        <w:t>de ontvanger</w:t>
      </w:r>
      <w:r w:rsidR="00F106AB">
        <w:rPr>
          <w:rFonts w:ascii="Verdana" w:hAnsi="Verdana"/>
          <w:sz w:val="18"/>
          <w:szCs w:val="18"/>
        </w:rPr>
        <w:t xml:space="preserve">, had de klachtbehandelaar zich </w:t>
      </w:r>
      <w:r w:rsidR="00492FF2">
        <w:rPr>
          <w:rFonts w:ascii="Verdana" w:hAnsi="Verdana"/>
          <w:sz w:val="18"/>
          <w:szCs w:val="18"/>
        </w:rPr>
        <w:t>behulpzam</w:t>
      </w:r>
      <w:r w:rsidR="00F106AB">
        <w:rPr>
          <w:rFonts w:ascii="Verdana" w:hAnsi="Verdana"/>
          <w:sz w:val="18"/>
          <w:szCs w:val="18"/>
        </w:rPr>
        <w:t>er kunnen opstellen</w:t>
      </w:r>
      <w:r w:rsidR="00492FF2">
        <w:rPr>
          <w:rFonts w:ascii="Verdana" w:hAnsi="Verdana"/>
          <w:sz w:val="18"/>
          <w:szCs w:val="18"/>
        </w:rPr>
        <w:t>, aldus de staatssecretaris.</w:t>
      </w:r>
      <w:r w:rsidR="00076A1B">
        <w:rPr>
          <w:rFonts w:ascii="Verdana" w:hAnsi="Verdana"/>
          <w:sz w:val="18"/>
          <w:szCs w:val="18"/>
        </w:rPr>
        <w:br/>
        <w:t xml:space="preserve">Verzoeker heeft volgens de staatssecretaris </w:t>
      </w:r>
      <w:r w:rsidR="004C7268">
        <w:rPr>
          <w:rFonts w:ascii="Verdana" w:hAnsi="Verdana"/>
          <w:sz w:val="18"/>
          <w:szCs w:val="18"/>
        </w:rPr>
        <w:t xml:space="preserve">de Nationale ombudsman ingeschakeld, omdat </w:t>
      </w:r>
      <w:r w:rsidR="004D1C66">
        <w:rPr>
          <w:rFonts w:ascii="Verdana" w:hAnsi="Verdana"/>
          <w:sz w:val="18"/>
          <w:szCs w:val="18"/>
        </w:rPr>
        <w:t xml:space="preserve">verzoeker </w:t>
      </w:r>
      <w:r w:rsidR="00475AA8">
        <w:rPr>
          <w:rFonts w:ascii="Verdana" w:hAnsi="Verdana"/>
          <w:sz w:val="18"/>
          <w:szCs w:val="18"/>
        </w:rPr>
        <w:t xml:space="preserve">de brief van de klachtbehandelaar kennelijk niet ontvangen heeft. De klachtbehandelaar heeft desgevraagd </w:t>
      </w:r>
      <w:r w:rsidR="00852DCC">
        <w:rPr>
          <w:rFonts w:ascii="Verdana" w:hAnsi="Verdana"/>
          <w:sz w:val="18"/>
          <w:szCs w:val="18"/>
        </w:rPr>
        <w:t xml:space="preserve">een kopie van </w:t>
      </w:r>
      <w:r w:rsidR="00475AA8">
        <w:rPr>
          <w:rFonts w:ascii="Verdana" w:hAnsi="Verdana"/>
          <w:sz w:val="18"/>
          <w:szCs w:val="18"/>
        </w:rPr>
        <w:t xml:space="preserve">de brief </w:t>
      </w:r>
      <w:r w:rsidR="00B76850">
        <w:rPr>
          <w:rFonts w:ascii="Verdana" w:hAnsi="Verdana"/>
          <w:sz w:val="18"/>
          <w:szCs w:val="18"/>
        </w:rPr>
        <w:t>aan de Nationale ombudsman gestuurd.</w:t>
      </w:r>
      <w:r w:rsidR="008F104B">
        <w:rPr>
          <w:rFonts w:ascii="Verdana" w:hAnsi="Verdana"/>
          <w:sz w:val="18"/>
          <w:szCs w:val="18"/>
        </w:rPr>
        <w:br/>
      </w:r>
      <w:r w:rsidR="008F104B">
        <w:rPr>
          <w:rFonts w:ascii="Verdana" w:hAnsi="Verdana"/>
          <w:sz w:val="18"/>
          <w:szCs w:val="18"/>
        </w:rPr>
        <w:br/>
        <w:t xml:space="preserve">Verzoeker heeft </w:t>
      </w:r>
      <w:r w:rsidR="00861D2E">
        <w:rPr>
          <w:rFonts w:ascii="Verdana" w:hAnsi="Verdana"/>
          <w:sz w:val="18"/>
          <w:szCs w:val="18"/>
        </w:rPr>
        <w:t xml:space="preserve">vervolgens een tweede klacht ingediend, d.d. </w:t>
      </w:r>
      <w:r w:rsidR="003B7155">
        <w:rPr>
          <w:rFonts w:ascii="Verdana" w:hAnsi="Verdana"/>
          <w:sz w:val="18"/>
          <w:szCs w:val="18"/>
        </w:rPr>
        <w:t xml:space="preserve">16 januari 2025. Daarbij verwijst hij naar zijn eerste klacht. </w:t>
      </w:r>
      <w:r w:rsidR="00391F95">
        <w:rPr>
          <w:rFonts w:ascii="Verdana" w:hAnsi="Verdana"/>
          <w:sz w:val="18"/>
          <w:szCs w:val="18"/>
        </w:rPr>
        <w:t xml:space="preserve">Hij geeft aan </w:t>
      </w:r>
      <w:r w:rsidR="00132B80">
        <w:rPr>
          <w:rFonts w:ascii="Verdana" w:hAnsi="Verdana"/>
          <w:sz w:val="18"/>
          <w:szCs w:val="18"/>
        </w:rPr>
        <w:t>nooit een reactie op zijn eerste klacht te hebben ontvangen. Een andere klachtbehandelaar dan die de eerste klacht behandelde</w:t>
      </w:r>
      <w:r w:rsidR="00A914EE">
        <w:rPr>
          <w:rFonts w:ascii="Verdana" w:hAnsi="Verdana"/>
          <w:sz w:val="18"/>
          <w:szCs w:val="18"/>
        </w:rPr>
        <w:t>,</w:t>
      </w:r>
      <w:r w:rsidR="003364EC">
        <w:rPr>
          <w:rFonts w:ascii="Verdana" w:hAnsi="Verdana"/>
          <w:sz w:val="18"/>
          <w:szCs w:val="18"/>
        </w:rPr>
        <w:t xml:space="preserve"> heeft op deze tweede klacht gereageerd: deze geeft aan dat de klacht behandeld is met de brief van 7 november 202</w:t>
      </w:r>
      <w:r w:rsidR="00852DCC">
        <w:rPr>
          <w:rFonts w:ascii="Verdana" w:hAnsi="Verdana"/>
          <w:sz w:val="18"/>
          <w:szCs w:val="18"/>
        </w:rPr>
        <w:t>4 en stuurt verzoeker een afschrift van deze brief.</w:t>
      </w:r>
      <w:r w:rsidR="00387E7D">
        <w:rPr>
          <w:rFonts w:ascii="Verdana" w:hAnsi="Verdana"/>
          <w:sz w:val="18"/>
          <w:szCs w:val="18"/>
        </w:rPr>
        <w:t xml:space="preserve"> De staatssecretaris geeft hierbij aan dat deze tweede klachtbehandelaar </w:t>
      </w:r>
      <w:r w:rsidR="00F311AE">
        <w:rPr>
          <w:rFonts w:ascii="Verdana" w:hAnsi="Verdana"/>
          <w:sz w:val="18"/>
          <w:szCs w:val="18"/>
        </w:rPr>
        <w:t>de klacht dus niet in behandeling heeft genomen en slechts verwezen heeft naar de behandeling van de eerste klacht.</w:t>
      </w:r>
      <w:r w:rsidR="006627E8">
        <w:rPr>
          <w:rFonts w:ascii="Verdana" w:hAnsi="Verdana"/>
          <w:sz w:val="18"/>
          <w:szCs w:val="18"/>
        </w:rPr>
        <w:br/>
      </w:r>
      <w:r w:rsidR="006627E8">
        <w:rPr>
          <w:rFonts w:ascii="Verdana" w:hAnsi="Verdana"/>
          <w:sz w:val="18"/>
          <w:szCs w:val="18"/>
        </w:rPr>
        <w:br/>
        <w:t xml:space="preserve">Eind maart 2025 heeft de Nationale ombudsman </w:t>
      </w:r>
      <w:r w:rsidR="00074639">
        <w:rPr>
          <w:rFonts w:ascii="Verdana" w:hAnsi="Verdana"/>
          <w:sz w:val="18"/>
          <w:szCs w:val="18"/>
        </w:rPr>
        <w:t>de Belastingdienst gevraagd of de ontvanger contact op kan nemen met verzoeker.</w:t>
      </w:r>
      <w:r w:rsidR="001338EC">
        <w:rPr>
          <w:rFonts w:ascii="Verdana" w:hAnsi="Verdana"/>
          <w:sz w:val="18"/>
          <w:szCs w:val="18"/>
        </w:rPr>
        <w:t xml:space="preserve"> D</w:t>
      </w:r>
      <w:r w:rsidR="00E5199E">
        <w:rPr>
          <w:rFonts w:ascii="Verdana" w:hAnsi="Verdana"/>
          <w:sz w:val="18"/>
          <w:szCs w:val="18"/>
        </w:rPr>
        <w:t>at heeft de</w:t>
      </w:r>
      <w:r w:rsidR="001338EC">
        <w:rPr>
          <w:rFonts w:ascii="Verdana" w:hAnsi="Verdana"/>
          <w:sz w:val="18"/>
          <w:szCs w:val="18"/>
        </w:rPr>
        <w:t xml:space="preserve"> ontvanger </w:t>
      </w:r>
      <w:r w:rsidR="00E5199E">
        <w:rPr>
          <w:rFonts w:ascii="Verdana" w:hAnsi="Verdana"/>
          <w:sz w:val="18"/>
          <w:szCs w:val="18"/>
        </w:rPr>
        <w:t>vervolgens gedaan</w:t>
      </w:r>
      <w:r w:rsidR="001338EC">
        <w:rPr>
          <w:rFonts w:ascii="Verdana" w:hAnsi="Verdana"/>
          <w:sz w:val="18"/>
          <w:szCs w:val="18"/>
        </w:rPr>
        <w:t>, maar verzoeker w</w:t>
      </w:r>
      <w:r w:rsidR="00337301">
        <w:rPr>
          <w:rFonts w:ascii="Verdana" w:hAnsi="Verdana"/>
          <w:sz w:val="18"/>
          <w:szCs w:val="18"/>
        </w:rPr>
        <w:t xml:space="preserve">eigerde mondeling contact. Verzoeker wilde alleen per </w:t>
      </w:r>
      <w:r w:rsidR="006A17FA">
        <w:rPr>
          <w:rFonts w:ascii="Verdana" w:hAnsi="Verdana"/>
          <w:sz w:val="18"/>
          <w:szCs w:val="18"/>
        </w:rPr>
        <w:t>SMS corresponderen</w:t>
      </w:r>
      <w:r w:rsidR="009B4EFB">
        <w:rPr>
          <w:rFonts w:ascii="Verdana" w:hAnsi="Verdana"/>
          <w:sz w:val="18"/>
          <w:szCs w:val="18"/>
        </w:rPr>
        <w:t xml:space="preserve">. De ontvanger </w:t>
      </w:r>
      <w:r w:rsidR="00CC2A01">
        <w:rPr>
          <w:rFonts w:ascii="Verdana" w:hAnsi="Verdana"/>
          <w:sz w:val="18"/>
          <w:szCs w:val="18"/>
        </w:rPr>
        <w:t xml:space="preserve">heeft aangegeven dat niet te willen. Een derde klachtbehandelaar heeft dit doorgegeven aan de Nationale ombudsman, die het </w:t>
      </w:r>
      <w:r w:rsidR="002D0036">
        <w:rPr>
          <w:rFonts w:ascii="Verdana" w:hAnsi="Verdana"/>
          <w:sz w:val="18"/>
          <w:szCs w:val="18"/>
        </w:rPr>
        <w:t>dossier vervolgens heeft afgesloten, aldus de staatssecretaris.</w:t>
      </w:r>
      <w:r w:rsidR="0055688D">
        <w:rPr>
          <w:rFonts w:ascii="Verdana" w:hAnsi="Verdana"/>
          <w:sz w:val="18"/>
          <w:szCs w:val="18"/>
        </w:rPr>
        <w:t xml:space="preserve"> </w:t>
      </w:r>
      <w:r w:rsidR="0055688D">
        <w:rPr>
          <w:rFonts w:ascii="Verdana" w:hAnsi="Verdana"/>
          <w:sz w:val="18"/>
          <w:szCs w:val="18"/>
        </w:rPr>
        <w:br/>
      </w:r>
      <w:r w:rsidR="0055688D">
        <w:rPr>
          <w:rFonts w:ascii="Verdana" w:hAnsi="Verdana"/>
          <w:sz w:val="18"/>
          <w:szCs w:val="18"/>
        </w:rPr>
        <w:br/>
        <w:t>De ontvanger</w:t>
      </w:r>
      <w:r w:rsidR="001C65D0">
        <w:rPr>
          <w:rFonts w:ascii="Verdana" w:hAnsi="Verdana"/>
          <w:sz w:val="18"/>
          <w:szCs w:val="18"/>
        </w:rPr>
        <w:t xml:space="preserve"> heeft nog wel een overzicht van</w:t>
      </w:r>
      <w:r w:rsidR="0055688D">
        <w:rPr>
          <w:rFonts w:ascii="Verdana" w:hAnsi="Verdana"/>
          <w:sz w:val="18"/>
          <w:szCs w:val="18"/>
        </w:rPr>
        <w:t xml:space="preserve"> </w:t>
      </w:r>
      <w:r w:rsidRPr="001C65D0" w:rsidR="001C65D0">
        <w:rPr>
          <w:rFonts w:ascii="Verdana" w:hAnsi="Verdana"/>
          <w:sz w:val="18"/>
          <w:szCs w:val="18"/>
        </w:rPr>
        <w:t>de te betalen en ontvangen omzetbelasting gemaakt, maar dit overzicht is nooit verzonden naar verzoeker</w:t>
      </w:r>
      <w:r w:rsidR="00304B0F">
        <w:rPr>
          <w:rFonts w:ascii="Verdana" w:hAnsi="Verdana"/>
          <w:sz w:val="18"/>
          <w:szCs w:val="18"/>
        </w:rPr>
        <w:t>, zo geeft de staatssecretaris aan</w:t>
      </w:r>
      <w:r w:rsidRPr="001C65D0" w:rsidR="001C65D0">
        <w:rPr>
          <w:rFonts w:ascii="Verdana" w:hAnsi="Verdana"/>
          <w:sz w:val="18"/>
          <w:szCs w:val="18"/>
        </w:rPr>
        <w:t>.</w:t>
      </w:r>
      <w:r w:rsidR="00323B32">
        <w:rPr>
          <w:rFonts w:ascii="Verdana" w:hAnsi="Verdana"/>
          <w:sz w:val="18"/>
          <w:szCs w:val="18"/>
        </w:rPr>
        <w:br/>
      </w:r>
      <w:r w:rsidR="00323B32">
        <w:rPr>
          <w:rFonts w:ascii="Verdana" w:hAnsi="Verdana"/>
          <w:sz w:val="18"/>
          <w:szCs w:val="18"/>
        </w:rPr>
        <w:br/>
      </w:r>
      <w:r w:rsidR="00060882">
        <w:rPr>
          <w:rFonts w:ascii="Verdana" w:hAnsi="Verdana"/>
          <w:sz w:val="18"/>
          <w:szCs w:val="18"/>
        </w:rPr>
        <w:t>D</w:t>
      </w:r>
      <w:r w:rsidR="003A0F2C">
        <w:rPr>
          <w:rFonts w:ascii="Verdana" w:hAnsi="Verdana"/>
          <w:sz w:val="18"/>
          <w:szCs w:val="18"/>
        </w:rPr>
        <w:t xml:space="preserve">e staatssecretaris </w:t>
      </w:r>
      <w:r w:rsidR="00060882">
        <w:rPr>
          <w:rFonts w:ascii="Verdana" w:hAnsi="Verdana"/>
          <w:sz w:val="18"/>
          <w:szCs w:val="18"/>
        </w:rPr>
        <w:t xml:space="preserve">stelt dus </w:t>
      </w:r>
      <w:r w:rsidR="003A0F2C">
        <w:rPr>
          <w:rFonts w:ascii="Verdana" w:hAnsi="Verdana"/>
          <w:sz w:val="18"/>
          <w:szCs w:val="18"/>
        </w:rPr>
        <w:t xml:space="preserve">voor om een nieuw klachtbehandelingstraject </w:t>
      </w:r>
      <w:r w:rsidR="00131A98">
        <w:rPr>
          <w:rFonts w:ascii="Verdana" w:hAnsi="Verdana"/>
          <w:sz w:val="18"/>
          <w:szCs w:val="18"/>
        </w:rPr>
        <w:t xml:space="preserve">te voeren met een nieuwe klachtbehandelaar. </w:t>
      </w:r>
      <w:r w:rsidR="00593A07">
        <w:rPr>
          <w:rFonts w:ascii="Verdana" w:hAnsi="Verdana"/>
          <w:sz w:val="18"/>
          <w:szCs w:val="18"/>
        </w:rPr>
        <w:t xml:space="preserve">Daarnaast zal de Belastingdienst alsnog de brief met een overzicht van </w:t>
      </w:r>
      <w:r w:rsidRPr="001C65D0" w:rsidR="00593A07">
        <w:rPr>
          <w:rFonts w:ascii="Verdana" w:hAnsi="Verdana"/>
          <w:sz w:val="18"/>
          <w:szCs w:val="18"/>
        </w:rPr>
        <w:t>de te betalen en ontvangen omzetbelasting</w:t>
      </w:r>
      <w:r w:rsidR="00767516">
        <w:rPr>
          <w:rFonts w:ascii="Verdana" w:hAnsi="Verdana"/>
          <w:sz w:val="18"/>
          <w:szCs w:val="18"/>
        </w:rPr>
        <w:t xml:space="preserve"> versturen aan verzoeker.</w:t>
      </w:r>
      <w:r w:rsidR="0021562B">
        <w:rPr>
          <w:rFonts w:ascii="Verdana" w:hAnsi="Verdana"/>
          <w:sz w:val="18"/>
          <w:szCs w:val="18"/>
        </w:rPr>
        <w:br/>
      </w:r>
      <w:r w:rsidR="0021562B">
        <w:rPr>
          <w:rFonts w:ascii="Verdana" w:hAnsi="Verdana"/>
          <w:i/>
          <w:iCs/>
          <w:sz w:val="18"/>
          <w:szCs w:val="18"/>
        </w:rPr>
        <w:br/>
      </w:r>
      <w:r w:rsidRPr="00845039" w:rsidR="0021562B">
        <w:rPr>
          <w:rFonts w:ascii="Verdana" w:hAnsi="Verdana"/>
          <w:i/>
          <w:iCs/>
          <w:sz w:val="18"/>
          <w:szCs w:val="18"/>
        </w:rPr>
        <w:t>Reactie verzoeker op ontvangen inlichtingen</w:t>
      </w:r>
      <w:r w:rsidR="0021562B">
        <w:rPr>
          <w:rFonts w:ascii="Verdana" w:hAnsi="Verdana"/>
          <w:i/>
          <w:iCs/>
          <w:sz w:val="18"/>
          <w:szCs w:val="18"/>
        </w:rPr>
        <w:br/>
      </w:r>
      <w:r w:rsidR="0021562B">
        <w:rPr>
          <w:rFonts w:ascii="Verdana" w:hAnsi="Verdana"/>
          <w:i/>
          <w:iCs/>
          <w:sz w:val="18"/>
          <w:szCs w:val="18"/>
        </w:rPr>
        <w:br/>
      </w:r>
      <w:r w:rsidRPr="00967E2D" w:rsidR="0021562B">
        <w:rPr>
          <w:rFonts w:ascii="Verdana" w:hAnsi="Verdana"/>
          <w:sz w:val="18"/>
          <w:szCs w:val="18"/>
        </w:rPr>
        <w:t xml:space="preserve">De commissie heeft verzoeker gevraagd schriftelijk te reageren op de inlichtingen van de </w:t>
      </w:r>
      <w:r w:rsidR="0021562B">
        <w:rPr>
          <w:rFonts w:ascii="Verdana" w:hAnsi="Verdana"/>
          <w:sz w:val="18"/>
          <w:szCs w:val="18"/>
        </w:rPr>
        <w:t>staatssecretaris</w:t>
      </w:r>
      <w:r w:rsidRPr="00967E2D" w:rsidR="0021562B">
        <w:rPr>
          <w:rFonts w:ascii="Verdana" w:hAnsi="Verdana"/>
          <w:sz w:val="18"/>
          <w:szCs w:val="18"/>
        </w:rPr>
        <w:t xml:space="preserve">. Verzoeker heeft </w:t>
      </w:r>
      <w:r w:rsidR="00B74036">
        <w:rPr>
          <w:rFonts w:ascii="Verdana" w:hAnsi="Verdana"/>
          <w:sz w:val="18"/>
          <w:szCs w:val="18"/>
        </w:rPr>
        <w:t>een</w:t>
      </w:r>
      <w:r w:rsidRPr="00967E2D" w:rsidR="0021562B">
        <w:rPr>
          <w:rFonts w:ascii="Verdana" w:hAnsi="Verdana"/>
          <w:sz w:val="18"/>
          <w:szCs w:val="18"/>
        </w:rPr>
        <w:t xml:space="preserve"> reactie op </w:t>
      </w:r>
      <w:r w:rsidR="008D51D8">
        <w:rPr>
          <w:rFonts w:ascii="Verdana" w:hAnsi="Verdana"/>
          <w:sz w:val="18"/>
          <w:szCs w:val="18"/>
        </w:rPr>
        <w:t>13, 19 en 24 november</w:t>
      </w:r>
      <w:r w:rsidR="0021562B">
        <w:rPr>
          <w:rFonts w:ascii="Verdana" w:hAnsi="Verdana"/>
          <w:sz w:val="18"/>
          <w:szCs w:val="18"/>
        </w:rPr>
        <w:t xml:space="preserve"> </w:t>
      </w:r>
      <w:r w:rsidRPr="00967E2D" w:rsidR="0021562B">
        <w:rPr>
          <w:rFonts w:ascii="Verdana" w:hAnsi="Verdana"/>
          <w:sz w:val="18"/>
          <w:szCs w:val="18"/>
        </w:rPr>
        <w:t>202</w:t>
      </w:r>
      <w:r w:rsidR="0021562B">
        <w:rPr>
          <w:rFonts w:ascii="Verdana" w:hAnsi="Verdana"/>
          <w:sz w:val="18"/>
          <w:szCs w:val="18"/>
        </w:rPr>
        <w:t>5</w:t>
      </w:r>
      <w:r w:rsidRPr="00967E2D" w:rsidR="0021562B">
        <w:rPr>
          <w:rFonts w:ascii="Verdana" w:hAnsi="Verdana"/>
          <w:sz w:val="18"/>
          <w:szCs w:val="18"/>
        </w:rPr>
        <w:t xml:space="preserve"> toegestuurd.</w:t>
      </w:r>
      <w:r w:rsidR="0021562B">
        <w:rPr>
          <w:rFonts w:ascii="Verdana" w:hAnsi="Verdana"/>
          <w:sz w:val="18"/>
          <w:szCs w:val="18"/>
        </w:rPr>
        <w:br/>
      </w:r>
      <w:r w:rsidR="0021562B">
        <w:rPr>
          <w:rFonts w:ascii="Verdana" w:hAnsi="Verdana"/>
          <w:sz w:val="18"/>
          <w:szCs w:val="18"/>
        </w:rPr>
        <w:br/>
        <w:t>Verzoeker geeft aan dat</w:t>
      </w:r>
      <w:r w:rsidR="008D51D8">
        <w:rPr>
          <w:rFonts w:ascii="Verdana" w:hAnsi="Verdana"/>
          <w:sz w:val="18"/>
          <w:szCs w:val="18"/>
        </w:rPr>
        <w:t xml:space="preserve"> </w:t>
      </w:r>
      <w:r w:rsidR="00211903">
        <w:rPr>
          <w:rFonts w:ascii="Verdana" w:hAnsi="Verdana"/>
          <w:sz w:val="18"/>
          <w:szCs w:val="18"/>
        </w:rPr>
        <w:t xml:space="preserve">hij </w:t>
      </w:r>
      <w:r w:rsidR="00B8783E">
        <w:rPr>
          <w:rFonts w:ascii="Verdana" w:hAnsi="Verdana"/>
          <w:sz w:val="18"/>
          <w:szCs w:val="18"/>
        </w:rPr>
        <w:t xml:space="preserve">met een nieuwe klachtbehandelaar zijn klachten wil </w:t>
      </w:r>
      <w:r w:rsidR="00B8783E">
        <w:rPr>
          <w:rFonts w:ascii="Verdana" w:hAnsi="Verdana"/>
          <w:sz w:val="18"/>
          <w:szCs w:val="18"/>
        </w:rPr>
        <w:lastRenderedPageBreak/>
        <w:t>doorlopen en dat hij alle antwoorden krijgt op zijn vragen.</w:t>
      </w:r>
      <w:r w:rsidR="004370BF">
        <w:rPr>
          <w:rFonts w:ascii="Verdana" w:hAnsi="Verdana"/>
          <w:sz w:val="18"/>
          <w:szCs w:val="18"/>
        </w:rPr>
        <w:t xml:space="preserve"> Daarnaast </w:t>
      </w:r>
      <w:r w:rsidR="00F16FB4">
        <w:rPr>
          <w:rFonts w:ascii="Verdana" w:hAnsi="Verdana"/>
          <w:sz w:val="18"/>
          <w:szCs w:val="18"/>
        </w:rPr>
        <w:t xml:space="preserve">schrijft verzoeker dat </w:t>
      </w:r>
      <w:r w:rsidR="007F1C56">
        <w:rPr>
          <w:rFonts w:ascii="Verdana" w:hAnsi="Verdana"/>
          <w:sz w:val="18"/>
          <w:szCs w:val="18"/>
        </w:rPr>
        <w:t xml:space="preserve">de Belastingdienst volgens hem twee fouten heeft gemaakt: </w:t>
      </w:r>
      <w:r w:rsidR="005072FC">
        <w:rPr>
          <w:rFonts w:ascii="Verdana" w:hAnsi="Verdana"/>
          <w:sz w:val="18"/>
          <w:szCs w:val="18"/>
        </w:rPr>
        <w:t xml:space="preserve">het </w:t>
      </w:r>
      <w:r w:rsidR="003E67DB">
        <w:rPr>
          <w:rFonts w:ascii="Verdana" w:hAnsi="Verdana"/>
          <w:sz w:val="18"/>
          <w:szCs w:val="18"/>
        </w:rPr>
        <w:t xml:space="preserve">geven van een </w:t>
      </w:r>
      <w:r w:rsidR="005072FC">
        <w:rPr>
          <w:rFonts w:ascii="Verdana" w:hAnsi="Verdana"/>
          <w:sz w:val="18"/>
          <w:szCs w:val="18"/>
        </w:rPr>
        <w:t xml:space="preserve">verkeerd EU-btw-tarief en </w:t>
      </w:r>
      <w:r w:rsidR="00C860EC">
        <w:rPr>
          <w:rFonts w:ascii="Verdana" w:hAnsi="Verdana"/>
          <w:sz w:val="18"/>
          <w:szCs w:val="18"/>
        </w:rPr>
        <w:t>de uitschrijving van zijn onderneming bij de Kamer van Koophandel.</w:t>
      </w:r>
      <w:r w:rsidR="009F046E">
        <w:rPr>
          <w:rFonts w:ascii="Verdana" w:hAnsi="Verdana"/>
          <w:sz w:val="18"/>
          <w:szCs w:val="18"/>
        </w:rPr>
        <w:t xml:space="preserve"> Hij vraagt of </w:t>
      </w:r>
      <w:r w:rsidR="00255D95">
        <w:rPr>
          <w:rFonts w:ascii="Verdana" w:hAnsi="Verdana"/>
          <w:sz w:val="18"/>
          <w:szCs w:val="18"/>
        </w:rPr>
        <w:t>van</w:t>
      </w:r>
      <w:r w:rsidR="009F046E">
        <w:rPr>
          <w:rFonts w:ascii="Verdana" w:hAnsi="Verdana"/>
          <w:sz w:val="18"/>
          <w:szCs w:val="18"/>
        </w:rPr>
        <w:t xml:space="preserve"> de Belastingdienst </w:t>
      </w:r>
      <w:r w:rsidR="00255D95">
        <w:rPr>
          <w:rFonts w:ascii="Verdana" w:hAnsi="Verdana"/>
          <w:sz w:val="18"/>
          <w:szCs w:val="18"/>
        </w:rPr>
        <w:t>hier</w:t>
      </w:r>
      <w:r w:rsidR="009F046E">
        <w:rPr>
          <w:rFonts w:ascii="Verdana" w:hAnsi="Verdana"/>
          <w:sz w:val="18"/>
          <w:szCs w:val="18"/>
        </w:rPr>
        <w:t>voor een tegemoetkoming wegens geleden schade</w:t>
      </w:r>
      <w:r w:rsidR="00255D95">
        <w:rPr>
          <w:rFonts w:ascii="Verdana" w:hAnsi="Verdana"/>
          <w:sz w:val="18"/>
          <w:szCs w:val="18"/>
        </w:rPr>
        <w:t xml:space="preserve"> verwacht kan worden.</w:t>
      </w:r>
      <w:r w:rsidR="00E976B3">
        <w:rPr>
          <w:rFonts w:ascii="Verdana" w:hAnsi="Verdana"/>
          <w:sz w:val="18"/>
          <w:szCs w:val="18"/>
        </w:rPr>
        <w:t xml:space="preserve"> De Belastingdienst heeft volgens verzoeker nooit gereageerd op zijn melding dat </w:t>
      </w:r>
      <w:r w:rsidR="005A7B13">
        <w:rPr>
          <w:rFonts w:ascii="Verdana" w:hAnsi="Verdana"/>
          <w:sz w:val="18"/>
          <w:szCs w:val="18"/>
        </w:rPr>
        <w:t>een verkeerd btw-tarief werd gehanteerd.</w:t>
      </w:r>
      <w:r w:rsidR="003B06FA">
        <w:rPr>
          <w:rFonts w:ascii="Verdana" w:hAnsi="Verdana"/>
          <w:sz w:val="18"/>
          <w:szCs w:val="18"/>
        </w:rPr>
        <w:br/>
      </w:r>
      <w:r w:rsidR="003B06FA">
        <w:rPr>
          <w:rFonts w:ascii="Verdana" w:hAnsi="Verdana"/>
          <w:sz w:val="18"/>
          <w:szCs w:val="18"/>
        </w:rPr>
        <w:br/>
      </w:r>
      <w:r w:rsidR="000367DE">
        <w:rPr>
          <w:rFonts w:ascii="Verdana" w:hAnsi="Verdana"/>
          <w:sz w:val="18"/>
          <w:szCs w:val="18"/>
        </w:rPr>
        <w:t xml:space="preserve">Voorts geeft verzoeker aan dat de Belastingdienst volgens hem </w:t>
      </w:r>
      <w:r w:rsidR="00B20B34">
        <w:rPr>
          <w:rFonts w:ascii="Verdana" w:hAnsi="Verdana"/>
          <w:sz w:val="18"/>
          <w:szCs w:val="18"/>
        </w:rPr>
        <w:t xml:space="preserve">recent </w:t>
      </w:r>
      <w:r w:rsidR="000367DE">
        <w:rPr>
          <w:rFonts w:ascii="Verdana" w:hAnsi="Verdana"/>
          <w:sz w:val="18"/>
          <w:szCs w:val="18"/>
        </w:rPr>
        <w:t xml:space="preserve">weer de fout in is gegaan. </w:t>
      </w:r>
      <w:r w:rsidR="00FC45EB">
        <w:rPr>
          <w:rFonts w:ascii="Verdana" w:hAnsi="Verdana"/>
          <w:sz w:val="18"/>
          <w:szCs w:val="18"/>
        </w:rPr>
        <w:t xml:space="preserve">Hij moet een boete betalen </w:t>
      </w:r>
      <w:r w:rsidR="00657896">
        <w:rPr>
          <w:rFonts w:ascii="Verdana" w:hAnsi="Verdana"/>
          <w:sz w:val="18"/>
          <w:szCs w:val="18"/>
        </w:rPr>
        <w:t>aan de Belastingdienst</w:t>
      </w:r>
      <w:r w:rsidR="00EA29F0">
        <w:rPr>
          <w:rFonts w:ascii="Verdana" w:hAnsi="Verdana"/>
          <w:sz w:val="18"/>
          <w:szCs w:val="18"/>
        </w:rPr>
        <w:t xml:space="preserve">, terwijl de Belastingdienst eerder heeft aangegeven dat </w:t>
      </w:r>
      <w:r w:rsidR="0008031F">
        <w:rPr>
          <w:rFonts w:ascii="Verdana" w:hAnsi="Verdana"/>
          <w:sz w:val="18"/>
          <w:szCs w:val="18"/>
        </w:rPr>
        <w:t xml:space="preserve">door een fout van de Belastingdienst </w:t>
      </w:r>
      <w:r w:rsidR="00913D28">
        <w:rPr>
          <w:rFonts w:ascii="Verdana" w:hAnsi="Verdana"/>
          <w:sz w:val="18"/>
          <w:szCs w:val="18"/>
        </w:rPr>
        <w:t>deze boete niet betaal</w:t>
      </w:r>
      <w:r w:rsidR="00F574E9">
        <w:rPr>
          <w:rFonts w:ascii="Verdana" w:hAnsi="Verdana"/>
          <w:sz w:val="18"/>
          <w:szCs w:val="18"/>
        </w:rPr>
        <w:t>d</w:t>
      </w:r>
      <w:r w:rsidR="00913D28">
        <w:rPr>
          <w:rFonts w:ascii="Verdana" w:hAnsi="Verdana"/>
          <w:sz w:val="18"/>
          <w:szCs w:val="18"/>
        </w:rPr>
        <w:t xml:space="preserve"> hoef</w:t>
      </w:r>
      <w:r w:rsidR="00F574E9">
        <w:rPr>
          <w:rFonts w:ascii="Verdana" w:hAnsi="Verdana"/>
          <w:sz w:val="18"/>
          <w:szCs w:val="18"/>
        </w:rPr>
        <w:t>t</w:t>
      </w:r>
      <w:r w:rsidR="00913D28">
        <w:rPr>
          <w:rFonts w:ascii="Verdana" w:hAnsi="Verdana"/>
          <w:sz w:val="18"/>
          <w:szCs w:val="18"/>
        </w:rPr>
        <w:t xml:space="preserve"> te worden. Verzoeker had een verkeerd jaartal ingevoerd, maar had dat later </w:t>
      </w:r>
      <w:r w:rsidR="00AE79D6">
        <w:rPr>
          <w:rFonts w:ascii="Verdana" w:hAnsi="Verdana"/>
          <w:sz w:val="18"/>
          <w:szCs w:val="18"/>
        </w:rPr>
        <w:t xml:space="preserve">zelf </w:t>
      </w:r>
      <w:r w:rsidR="00A81096">
        <w:rPr>
          <w:rFonts w:ascii="Verdana" w:hAnsi="Verdana"/>
          <w:sz w:val="18"/>
          <w:szCs w:val="18"/>
        </w:rPr>
        <w:t xml:space="preserve">al </w:t>
      </w:r>
      <w:r w:rsidR="00AE79D6">
        <w:rPr>
          <w:rFonts w:ascii="Verdana" w:hAnsi="Verdana"/>
          <w:sz w:val="18"/>
          <w:szCs w:val="18"/>
        </w:rPr>
        <w:t>gecorrigeerd.</w:t>
      </w:r>
      <w:r w:rsidR="003703AF">
        <w:rPr>
          <w:rFonts w:ascii="Verdana" w:hAnsi="Verdana"/>
          <w:sz w:val="18"/>
          <w:szCs w:val="18"/>
        </w:rPr>
        <w:t xml:space="preserve"> De Belastingdienst geeft </w:t>
      </w:r>
      <w:r w:rsidR="003C76B3">
        <w:rPr>
          <w:rFonts w:ascii="Verdana" w:hAnsi="Verdana"/>
          <w:sz w:val="18"/>
          <w:szCs w:val="18"/>
        </w:rPr>
        <w:t xml:space="preserve">nu </w:t>
      </w:r>
      <w:r w:rsidR="003703AF">
        <w:rPr>
          <w:rFonts w:ascii="Verdana" w:hAnsi="Verdana"/>
          <w:sz w:val="18"/>
          <w:szCs w:val="18"/>
        </w:rPr>
        <w:t>aan dat de boete betaald moet worden en dat verzoeker in bezwaar kan gaan tegen het besluit</w:t>
      </w:r>
      <w:r w:rsidR="003C76B3">
        <w:rPr>
          <w:rFonts w:ascii="Verdana" w:hAnsi="Verdana"/>
          <w:sz w:val="18"/>
          <w:szCs w:val="18"/>
        </w:rPr>
        <w:t xml:space="preserve"> inzake de boeteoplegging</w:t>
      </w:r>
      <w:r w:rsidR="003703AF">
        <w:rPr>
          <w:rFonts w:ascii="Verdana" w:hAnsi="Verdana"/>
          <w:sz w:val="18"/>
          <w:szCs w:val="18"/>
        </w:rPr>
        <w:t>.</w:t>
      </w:r>
      <w:r w:rsidR="009F046E">
        <w:rPr>
          <w:rFonts w:ascii="Verdana" w:hAnsi="Verdana"/>
          <w:sz w:val="18"/>
          <w:szCs w:val="18"/>
        </w:rPr>
        <w:t xml:space="preserve"> </w:t>
      </w:r>
      <w:r w:rsidR="0021562B">
        <w:rPr>
          <w:rFonts w:ascii="Verdana" w:hAnsi="Verdana"/>
          <w:i/>
          <w:iCs/>
          <w:sz w:val="18"/>
          <w:szCs w:val="18"/>
        </w:rPr>
        <w:br/>
      </w:r>
      <w:r w:rsidRPr="0026146D" w:rsidR="0021562B">
        <w:rPr>
          <w:rFonts w:ascii="Verdana" w:hAnsi="Verdana"/>
          <w:i/>
          <w:iCs/>
          <w:sz w:val="18"/>
          <w:szCs w:val="18"/>
        </w:rPr>
        <w:br/>
        <w:t>Nadere inlichtingen staatssecretaris</w:t>
      </w:r>
      <w:r w:rsidR="0021562B">
        <w:rPr>
          <w:rFonts w:ascii="Verdana" w:hAnsi="Verdana"/>
          <w:i/>
          <w:iCs/>
          <w:sz w:val="18"/>
          <w:szCs w:val="18"/>
        </w:rPr>
        <w:br/>
      </w:r>
      <w:r w:rsidR="0021562B">
        <w:rPr>
          <w:rFonts w:ascii="Verdana" w:hAnsi="Verdana"/>
          <w:i/>
          <w:iCs/>
          <w:sz w:val="18"/>
          <w:szCs w:val="18"/>
        </w:rPr>
        <w:br/>
      </w:r>
      <w:r w:rsidRPr="009347F0" w:rsidR="0021562B">
        <w:rPr>
          <w:rFonts w:ascii="Verdana" w:hAnsi="Verdana"/>
          <w:sz w:val="18"/>
          <w:szCs w:val="18"/>
        </w:rPr>
        <w:t>De commissie heeft de</w:t>
      </w:r>
      <w:r w:rsidR="0021562B">
        <w:rPr>
          <w:rFonts w:ascii="Verdana" w:hAnsi="Verdana"/>
          <w:sz w:val="18"/>
          <w:szCs w:val="18"/>
        </w:rPr>
        <w:t xml:space="preserve"> staatssecretaris</w:t>
      </w:r>
      <w:r w:rsidRPr="009347F0" w:rsidR="0021562B">
        <w:rPr>
          <w:rFonts w:ascii="Verdana" w:hAnsi="Verdana"/>
          <w:sz w:val="18"/>
          <w:szCs w:val="18"/>
        </w:rPr>
        <w:t xml:space="preserve"> </w:t>
      </w:r>
      <w:r w:rsidR="0023526C">
        <w:rPr>
          <w:rFonts w:ascii="Verdana" w:hAnsi="Verdana"/>
          <w:sz w:val="18"/>
          <w:szCs w:val="18"/>
        </w:rPr>
        <w:t xml:space="preserve">bij brief van 25 november 2025 </w:t>
      </w:r>
      <w:r w:rsidRPr="009347F0" w:rsidR="0021562B">
        <w:rPr>
          <w:rFonts w:ascii="Verdana" w:hAnsi="Verdana"/>
          <w:sz w:val="18"/>
          <w:szCs w:val="18"/>
        </w:rPr>
        <w:t xml:space="preserve">om nadere inlichtingen verzocht naar aanleiding van de reactie van verzoeker. </w:t>
      </w:r>
      <w:r w:rsidR="00921FB1">
        <w:rPr>
          <w:rFonts w:ascii="Verdana" w:hAnsi="Verdana"/>
          <w:sz w:val="18"/>
          <w:szCs w:val="18"/>
        </w:rPr>
        <w:t xml:space="preserve">Daarbij is </w:t>
      </w:r>
      <w:r w:rsidR="006F66FB">
        <w:rPr>
          <w:rFonts w:ascii="Verdana" w:hAnsi="Verdana"/>
          <w:sz w:val="18"/>
          <w:szCs w:val="18"/>
        </w:rPr>
        <w:t xml:space="preserve">in het bijzonder </w:t>
      </w:r>
      <w:r w:rsidR="00921FB1">
        <w:rPr>
          <w:rFonts w:ascii="Verdana" w:hAnsi="Verdana"/>
          <w:sz w:val="18"/>
          <w:szCs w:val="18"/>
        </w:rPr>
        <w:t xml:space="preserve">gevraagd op welke termijn een nieuw klachtbehandelingstraject opgestart zou kunnen worden. </w:t>
      </w:r>
      <w:r w:rsidR="00921FB1">
        <w:rPr>
          <w:rFonts w:ascii="Verdana" w:hAnsi="Verdana"/>
          <w:sz w:val="18"/>
          <w:szCs w:val="18"/>
        </w:rPr>
        <w:br/>
      </w:r>
      <w:r w:rsidR="00921FB1">
        <w:rPr>
          <w:rFonts w:ascii="Verdana" w:hAnsi="Verdana"/>
          <w:sz w:val="18"/>
          <w:szCs w:val="18"/>
        </w:rPr>
        <w:br/>
      </w:r>
      <w:r w:rsidRPr="009347F0" w:rsidR="0021562B">
        <w:rPr>
          <w:rFonts w:ascii="Verdana" w:hAnsi="Verdana"/>
          <w:sz w:val="18"/>
          <w:szCs w:val="18"/>
        </w:rPr>
        <w:t xml:space="preserve">Bij brief van </w:t>
      </w:r>
      <w:r w:rsidR="0021562B">
        <w:rPr>
          <w:rFonts w:ascii="Verdana" w:hAnsi="Verdana"/>
          <w:sz w:val="18"/>
          <w:szCs w:val="18"/>
        </w:rPr>
        <w:t>1</w:t>
      </w:r>
      <w:r w:rsidR="007F25F8">
        <w:rPr>
          <w:rFonts w:ascii="Verdana" w:hAnsi="Verdana"/>
          <w:sz w:val="18"/>
          <w:szCs w:val="18"/>
        </w:rPr>
        <w:t>5</w:t>
      </w:r>
      <w:r w:rsidRPr="009347F0" w:rsidR="0021562B">
        <w:rPr>
          <w:rFonts w:ascii="Verdana" w:hAnsi="Verdana"/>
          <w:sz w:val="18"/>
          <w:szCs w:val="18"/>
        </w:rPr>
        <w:t xml:space="preserve"> </w:t>
      </w:r>
      <w:r w:rsidR="007F25F8">
        <w:rPr>
          <w:rFonts w:ascii="Verdana" w:hAnsi="Verdana"/>
          <w:sz w:val="18"/>
          <w:szCs w:val="18"/>
        </w:rPr>
        <w:t>december</w:t>
      </w:r>
      <w:r w:rsidRPr="009347F0" w:rsidR="0021562B">
        <w:rPr>
          <w:rFonts w:ascii="Verdana" w:hAnsi="Verdana"/>
          <w:sz w:val="18"/>
          <w:szCs w:val="18"/>
        </w:rPr>
        <w:t xml:space="preserve"> 202</w:t>
      </w:r>
      <w:r w:rsidR="0021562B">
        <w:rPr>
          <w:rFonts w:ascii="Verdana" w:hAnsi="Verdana"/>
          <w:sz w:val="18"/>
          <w:szCs w:val="18"/>
        </w:rPr>
        <w:t>5</w:t>
      </w:r>
      <w:r w:rsidRPr="009347F0" w:rsidR="0021562B">
        <w:rPr>
          <w:rFonts w:ascii="Verdana" w:hAnsi="Verdana"/>
          <w:sz w:val="18"/>
          <w:szCs w:val="18"/>
        </w:rPr>
        <w:t xml:space="preserve"> zijn deze inlichtingen vertrouwelijk verstrekt</w:t>
      </w:r>
      <w:r w:rsidR="0021562B">
        <w:rPr>
          <w:rFonts w:ascii="Verdana" w:hAnsi="Verdana"/>
          <w:sz w:val="18"/>
          <w:szCs w:val="18"/>
        </w:rPr>
        <w:t>.</w:t>
      </w:r>
      <w:r w:rsidR="00921FB1">
        <w:rPr>
          <w:rFonts w:ascii="Verdana" w:hAnsi="Verdana"/>
          <w:sz w:val="18"/>
          <w:szCs w:val="18"/>
        </w:rPr>
        <w:t xml:space="preserve"> </w:t>
      </w:r>
      <w:r w:rsidR="0021562B">
        <w:rPr>
          <w:rFonts w:ascii="Verdana" w:hAnsi="Verdana"/>
          <w:sz w:val="18"/>
          <w:szCs w:val="18"/>
        </w:rPr>
        <w:t>De staatssecretaris geeft aan dat</w:t>
      </w:r>
      <w:r w:rsidR="00661C55">
        <w:rPr>
          <w:rFonts w:ascii="Verdana" w:hAnsi="Verdana"/>
          <w:sz w:val="18"/>
          <w:szCs w:val="18"/>
        </w:rPr>
        <w:t xml:space="preserve">, nu verzoeker heeft ingestemd met een nieuwe klachtbehandeling, </w:t>
      </w:r>
      <w:r w:rsidR="001B095A">
        <w:rPr>
          <w:rFonts w:ascii="Verdana" w:hAnsi="Verdana"/>
          <w:sz w:val="18"/>
          <w:szCs w:val="18"/>
        </w:rPr>
        <w:t xml:space="preserve">deze behandeling in januari 2026 opgestart kan worden met een nieuwe klachtbehandelaar. Deze klachtbehandelaar zal ook ingaan op hetgeen verzoeker naar voren heeft gebracht </w:t>
      </w:r>
      <w:r w:rsidR="00AD6277">
        <w:rPr>
          <w:rFonts w:ascii="Verdana" w:hAnsi="Verdana"/>
          <w:sz w:val="18"/>
          <w:szCs w:val="18"/>
        </w:rPr>
        <w:t>naar aanleiding van</w:t>
      </w:r>
      <w:r w:rsidR="001B095A">
        <w:rPr>
          <w:rFonts w:ascii="Verdana" w:hAnsi="Verdana"/>
          <w:sz w:val="18"/>
          <w:szCs w:val="18"/>
        </w:rPr>
        <w:t xml:space="preserve"> de inlichtingen </w:t>
      </w:r>
      <w:r w:rsidR="003067B8">
        <w:rPr>
          <w:rFonts w:ascii="Verdana" w:hAnsi="Verdana"/>
          <w:sz w:val="18"/>
          <w:szCs w:val="18"/>
        </w:rPr>
        <w:t>van</w:t>
      </w:r>
      <w:r w:rsidR="001B095A">
        <w:rPr>
          <w:rFonts w:ascii="Verdana" w:hAnsi="Verdana"/>
          <w:sz w:val="18"/>
          <w:szCs w:val="18"/>
        </w:rPr>
        <w:t xml:space="preserve"> de staatssecretaris</w:t>
      </w:r>
      <w:r w:rsidR="00775B17">
        <w:rPr>
          <w:rFonts w:ascii="Verdana" w:hAnsi="Verdana"/>
          <w:sz w:val="18"/>
          <w:szCs w:val="18"/>
        </w:rPr>
        <w:t>.</w:t>
      </w:r>
      <w:r w:rsidR="001E5451">
        <w:rPr>
          <w:rFonts w:ascii="Verdana" w:hAnsi="Verdana"/>
          <w:sz w:val="18"/>
          <w:szCs w:val="18"/>
        </w:rPr>
        <w:t xml:space="preserve"> Daarbij tekent de staatssecretaris wel aan dat de nieuwe klachtbehandeling </w:t>
      </w:r>
      <w:r w:rsidR="00F42C9E">
        <w:rPr>
          <w:rFonts w:ascii="Verdana" w:hAnsi="Verdana"/>
          <w:sz w:val="18"/>
          <w:szCs w:val="18"/>
        </w:rPr>
        <w:t>alleen gaat over gedragingen van de Belastingdienst</w:t>
      </w:r>
      <w:r w:rsidR="003A0946">
        <w:rPr>
          <w:rFonts w:ascii="Verdana" w:hAnsi="Verdana"/>
          <w:sz w:val="18"/>
          <w:szCs w:val="18"/>
        </w:rPr>
        <w:t>, conform de artikelen 9:1 en 9:2 van de Algemene wet bestuursrecht</w:t>
      </w:r>
      <w:r w:rsidR="00F42C9E">
        <w:rPr>
          <w:rFonts w:ascii="Verdana" w:hAnsi="Verdana"/>
          <w:sz w:val="18"/>
          <w:szCs w:val="18"/>
        </w:rPr>
        <w:t>.</w:t>
      </w:r>
      <w:r w:rsidR="006E3BC1">
        <w:rPr>
          <w:rFonts w:ascii="Verdana" w:hAnsi="Verdana"/>
          <w:sz w:val="18"/>
          <w:szCs w:val="18"/>
        </w:rPr>
        <w:br/>
      </w:r>
      <w:r w:rsidR="006E3BC1">
        <w:rPr>
          <w:rFonts w:ascii="Verdana" w:hAnsi="Verdana"/>
          <w:sz w:val="18"/>
          <w:szCs w:val="18"/>
        </w:rPr>
        <w:br/>
        <w:t xml:space="preserve">Na de ontvangen nadere inlichtingen </w:t>
      </w:r>
      <w:r w:rsidR="00DA3C13">
        <w:rPr>
          <w:rFonts w:ascii="Verdana" w:hAnsi="Verdana"/>
          <w:sz w:val="18"/>
          <w:szCs w:val="18"/>
        </w:rPr>
        <w:t xml:space="preserve">van de staatssecretaris heeft het ministerie van </w:t>
      </w:r>
      <w:r w:rsidR="00B85542">
        <w:rPr>
          <w:rFonts w:ascii="Verdana" w:hAnsi="Verdana"/>
          <w:sz w:val="18"/>
          <w:szCs w:val="18"/>
        </w:rPr>
        <w:t>Financiën ambtelijk laten weten dat het nieuwe kl</w:t>
      </w:r>
      <w:r w:rsidR="009961B6">
        <w:rPr>
          <w:rFonts w:ascii="Verdana" w:hAnsi="Verdana"/>
          <w:sz w:val="18"/>
          <w:szCs w:val="18"/>
        </w:rPr>
        <w:t>achtbehandelingstraject</w:t>
      </w:r>
      <w:r w:rsidR="005E590C">
        <w:rPr>
          <w:rFonts w:ascii="Verdana" w:hAnsi="Verdana"/>
          <w:sz w:val="18"/>
          <w:szCs w:val="18"/>
        </w:rPr>
        <w:t xml:space="preserve"> in januari 2026 van start gaat.</w:t>
      </w:r>
      <w:r w:rsidR="0021562B">
        <w:rPr>
          <w:rFonts w:ascii="Verdana" w:hAnsi="Verdana"/>
          <w:i/>
          <w:iCs/>
          <w:sz w:val="18"/>
          <w:szCs w:val="18"/>
        </w:rPr>
        <w:br/>
      </w:r>
      <w:r w:rsidR="0021562B">
        <w:rPr>
          <w:rFonts w:ascii="Verdana" w:hAnsi="Verdana"/>
          <w:i/>
          <w:iCs/>
          <w:sz w:val="18"/>
          <w:szCs w:val="18"/>
        </w:rPr>
        <w:br/>
      </w:r>
      <w:r w:rsidRPr="0026146D" w:rsidR="0021562B">
        <w:rPr>
          <w:rFonts w:ascii="Verdana" w:hAnsi="Verdana"/>
          <w:b/>
          <w:bCs/>
          <w:sz w:val="18"/>
          <w:szCs w:val="18"/>
          <w:u w:val="single"/>
        </w:rPr>
        <w:t>Oordeel van de commissie</w:t>
      </w:r>
      <w:r w:rsidR="0021562B">
        <w:rPr>
          <w:rFonts w:ascii="Verdana" w:hAnsi="Verdana"/>
          <w:b/>
          <w:bCs/>
          <w:sz w:val="18"/>
          <w:szCs w:val="18"/>
          <w:u w:val="single"/>
        </w:rPr>
        <w:br/>
      </w:r>
      <w:r w:rsidR="0021562B">
        <w:rPr>
          <w:rFonts w:ascii="Verdana" w:hAnsi="Verdana"/>
          <w:b/>
          <w:bCs/>
          <w:sz w:val="18"/>
          <w:szCs w:val="18"/>
          <w:u w:val="single"/>
        </w:rPr>
        <w:br/>
      </w:r>
      <w:r w:rsidR="0050714A">
        <w:rPr>
          <w:rFonts w:ascii="Verdana" w:hAnsi="Verdana"/>
          <w:sz w:val="18"/>
          <w:szCs w:val="18"/>
        </w:rPr>
        <w:t xml:space="preserve">De commissie betreurt het dat </w:t>
      </w:r>
      <w:r w:rsidR="00817C12">
        <w:rPr>
          <w:rFonts w:ascii="Verdana" w:hAnsi="Verdana"/>
          <w:sz w:val="18"/>
          <w:szCs w:val="18"/>
        </w:rPr>
        <w:t xml:space="preserve">de klachtbehandeling van </w:t>
      </w:r>
      <w:r w:rsidR="0050714A">
        <w:rPr>
          <w:rFonts w:ascii="Verdana" w:hAnsi="Verdana"/>
          <w:sz w:val="18"/>
          <w:szCs w:val="18"/>
        </w:rPr>
        <w:t xml:space="preserve">verzoeker </w:t>
      </w:r>
      <w:r w:rsidR="0028221B">
        <w:rPr>
          <w:rFonts w:ascii="Verdana" w:hAnsi="Verdana"/>
          <w:sz w:val="18"/>
          <w:szCs w:val="18"/>
        </w:rPr>
        <w:t xml:space="preserve">door de Belastingdienst </w:t>
      </w:r>
      <w:r w:rsidR="00817C12">
        <w:rPr>
          <w:rFonts w:ascii="Verdana" w:hAnsi="Verdana"/>
          <w:sz w:val="18"/>
          <w:szCs w:val="18"/>
        </w:rPr>
        <w:t>niet de aandacht heeft g</w:t>
      </w:r>
      <w:r w:rsidR="009C1FDE">
        <w:rPr>
          <w:rFonts w:ascii="Verdana" w:hAnsi="Verdana"/>
          <w:sz w:val="18"/>
          <w:szCs w:val="18"/>
        </w:rPr>
        <w:t>e</w:t>
      </w:r>
      <w:r w:rsidR="00817C12">
        <w:rPr>
          <w:rFonts w:ascii="Verdana" w:hAnsi="Verdana"/>
          <w:sz w:val="18"/>
          <w:szCs w:val="18"/>
        </w:rPr>
        <w:t xml:space="preserve">kregen </w:t>
      </w:r>
      <w:r w:rsidR="009C1FDE">
        <w:rPr>
          <w:rFonts w:ascii="Verdana" w:hAnsi="Verdana"/>
          <w:sz w:val="18"/>
          <w:szCs w:val="18"/>
        </w:rPr>
        <w:t xml:space="preserve">die het verdiende. </w:t>
      </w:r>
      <w:r w:rsidRPr="001878C5" w:rsidR="001878C5">
        <w:rPr>
          <w:rFonts w:ascii="Verdana" w:hAnsi="Verdana"/>
          <w:sz w:val="18"/>
          <w:szCs w:val="18"/>
        </w:rPr>
        <w:t>De commissie</w:t>
      </w:r>
      <w:r w:rsidR="009048BB">
        <w:rPr>
          <w:rFonts w:ascii="Verdana" w:hAnsi="Verdana"/>
          <w:sz w:val="18"/>
          <w:szCs w:val="18"/>
        </w:rPr>
        <w:t xml:space="preserve"> </w:t>
      </w:r>
      <w:r w:rsidR="005A1348">
        <w:rPr>
          <w:rFonts w:ascii="Verdana" w:hAnsi="Verdana"/>
          <w:sz w:val="18"/>
          <w:szCs w:val="18"/>
        </w:rPr>
        <w:t xml:space="preserve">is de staatssecretaris </w:t>
      </w:r>
      <w:r w:rsidR="0028221B">
        <w:rPr>
          <w:rFonts w:ascii="Verdana" w:hAnsi="Verdana"/>
          <w:sz w:val="18"/>
          <w:szCs w:val="18"/>
        </w:rPr>
        <w:t xml:space="preserve">daarom </w:t>
      </w:r>
      <w:r w:rsidR="005A1348">
        <w:rPr>
          <w:rFonts w:ascii="Verdana" w:hAnsi="Verdana"/>
          <w:sz w:val="18"/>
          <w:szCs w:val="18"/>
        </w:rPr>
        <w:t xml:space="preserve">erkentelijk dat </w:t>
      </w:r>
      <w:r w:rsidR="009C787C">
        <w:rPr>
          <w:rFonts w:ascii="Verdana" w:hAnsi="Verdana"/>
          <w:sz w:val="18"/>
          <w:szCs w:val="18"/>
        </w:rPr>
        <w:t xml:space="preserve">ook </w:t>
      </w:r>
      <w:r w:rsidR="005A1348">
        <w:rPr>
          <w:rFonts w:ascii="Verdana" w:hAnsi="Verdana"/>
          <w:sz w:val="18"/>
          <w:szCs w:val="18"/>
        </w:rPr>
        <w:t xml:space="preserve">hij </w:t>
      </w:r>
      <w:r w:rsidR="009C787C">
        <w:rPr>
          <w:rFonts w:ascii="Verdana" w:hAnsi="Verdana"/>
          <w:sz w:val="18"/>
          <w:szCs w:val="18"/>
        </w:rPr>
        <w:t>aangeeft</w:t>
      </w:r>
      <w:r w:rsidR="00EB47BC">
        <w:rPr>
          <w:rFonts w:ascii="Verdana" w:hAnsi="Verdana"/>
          <w:sz w:val="18"/>
          <w:szCs w:val="18"/>
        </w:rPr>
        <w:t xml:space="preserve"> dat </w:t>
      </w:r>
      <w:r w:rsidR="005A1348">
        <w:rPr>
          <w:rFonts w:ascii="Verdana" w:hAnsi="Verdana"/>
          <w:sz w:val="18"/>
          <w:szCs w:val="18"/>
        </w:rPr>
        <w:t>de</w:t>
      </w:r>
      <w:r w:rsidR="00C514A6">
        <w:rPr>
          <w:rFonts w:ascii="Verdana" w:hAnsi="Verdana"/>
          <w:sz w:val="18"/>
          <w:szCs w:val="18"/>
        </w:rPr>
        <w:t>ze</w:t>
      </w:r>
      <w:r w:rsidR="005A1348">
        <w:rPr>
          <w:rFonts w:ascii="Verdana" w:hAnsi="Verdana"/>
          <w:sz w:val="18"/>
          <w:szCs w:val="18"/>
        </w:rPr>
        <w:t xml:space="preserve"> </w:t>
      </w:r>
      <w:r w:rsidR="001974D0">
        <w:rPr>
          <w:rFonts w:ascii="Verdana" w:hAnsi="Verdana"/>
          <w:sz w:val="18"/>
          <w:szCs w:val="18"/>
        </w:rPr>
        <w:t xml:space="preserve">klachtbehandeling zorgvuldiger </w:t>
      </w:r>
      <w:r w:rsidR="003C230A">
        <w:rPr>
          <w:rFonts w:ascii="Verdana" w:hAnsi="Verdana"/>
          <w:sz w:val="18"/>
          <w:szCs w:val="18"/>
        </w:rPr>
        <w:t xml:space="preserve">had </w:t>
      </w:r>
      <w:r w:rsidR="00C514A6">
        <w:rPr>
          <w:rFonts w:ascii="Verdana" w:hAnsi="Verdana"/>
          <w:sz w:val="18"/>
          <w:szCs w:val="18"/>
        </w:rPr>
        <w:t>ge</w:t>
      </w:r>
      <w:r w:rsidR="003C230A">
        <w:rPr>
          <w:rFonts w:ascii="Verdana" w:hAnsi="Verdana"/>
          <w:sz w:val="18"/>
          <w:szCs w:val="18"/>
        </w:rPr>
        <w:t xml:space="preserve">moeten en dat hij daarvoor zijn excuses aanbiedt. </w:t>
      </w:r>
      <w:r w:rsidR="00A570CD">
        <w:rPr>
          <w:rFonts w:ascii="Verdana" w:hAnsi="Verdana"/>
          <w:sz w:val="18"/>
          <w:szCs w:val="18"/>
        </w:rPr>
        <w:t xml:space="preserve">De commissie is van oordeel dat </w:t>
      </w:r>
      <w:r w:rsidR="008C5DB0">
        <w:rPr>
          <w:rFonts w:ascii="Verdana" w:hAnsi="Verdana"/>
          <w:sz w:val="18"/>
          <w:szCs w:val="18"/>
        </w:rPr>
        <w:t xml:space="preserve">een nieuw klachtbehandelingstraject met een </w:t>
      </w:r>
      <w:r w:rsidR="00E92744">
        <w:rPr>
          <w:rFonts w:ascii="Verdana" w:hAnsi="Verdana"/>
          <w:sz w:val="18"/>
          <w:szCs w:val="18"/>
        </w:rPr>
        <w:t>nieuwe klachtbehandelaar verzoeker kan helpen bij het</w:t>
      </w:r>
      <w:r w:rsidR="008436A8">
        <w:rPr>
          <w:rFonts w:ascii="Verdana" w:hAnsi="Verdana"/>
          <w:sz w:val="18"/>
          <w:szCs w:val="18"/>
        </w:rPr>
        <w:t xml:space="preserve"> krijgen van antwoorden op zijn vragen.</w:t>
      </w:r>
      <w:r w:rsidR="00191193">
        <w:rPr>
          <w:rFonts w:ascii="Verdana" w:hAnsi="Verdana"/>
          <w:sz w:val="18"/>
          <w:szCs w:val="18"/>
        </w:rPr>
        <w:t xml:space="preserve"> Zij begrijpt</w:t>
      </w:r>
      <w:r w:rsidR="004A602A">
        <w:rPr>
          <w:rFonts w:ascii="Verdana" w:hAnsi="Verdana"/>
          <w:sz w:val="18"/>
          <w:szCs w:val="18"/>
        </w:rPr>
        <w:t xml:space="preserve">, zoals de staatssecretaris </w:t>
      </w:r>
      <w:r w:rsidR="008F26C7">
        <w:rPr>
          <w:rFonts w:ascii="Verdana" w:hAnsi="Verdana"/>
          <w:sz w:val="18"/>
          <w:szCs w:val="18"/>
        </w:rPr>
        <w:t>schrijft</w:t>
      </w:r>
      <w:r w:rsidR="004A602A">
        <w:rPr>
          <w:rFonts w:ascii="Verdana" w:hAnsi="Verdana"/>
          <w:sz w:val="18"/>
          <w:szCs w:val="18"/>
        </w:rPr>
        <w:t>,</w:t>
      </w:r>
      <w:r w:rsidR="00191193">
        <w:rPr>
          <w:rFonts w:ascii="Verdana" w:hAnsi="Verdana"/>
          <w:sz w:val="18"/>
          <w:szCs w:val="18"/>
        </w:rPr>
        <w:t xml:space="preserve"> dat deze nieuwe klachtbehandeling alleen over de gedragingen van de Belastingdienst kan gaan, zoals de </w:t>
      </w:r>
      <w:r w:rsidR="00674B7D">
        <w:rPr>
          <w:rFonts w:ascii="Verdana" w:hAnsi="Verdana"/>
          <w:sz w:val="18"/>
          <w:szCs w:val="18"/>
        </w:rPr>
        <w:t>wet</w:t>
      </w:r>
      <w:r w:rsidR="00191193">
        <w:rPr>
          <w:rFonts w:ascii="Verdana" w:hAnsi="Verdana"/>
          <w:sz w:val="18"/>
          <w:szCs w:val="18"/>
        </w:rPr>
        <w:t xml:space="preserve"> voorschrijft.</w:t>
      </w:r>
      <w:r w:rsidR="00AB79B7">
        <w:rPr>
          <w:rFonts w:ascii="Verdana" w:hAnsi="Verdana"/>
          <w:sz w:val="18"/>
          <w:szCs w:val="18"/>
        </w:rPr>
        <w:t xml:space="preserve"> </w:t>
      </w:r>
      <w:r w:rsidR="00836C1D">
        <w:rPr>
          <w:rFonts w:ascii="Verdana" w:hAnsi="Verdana"/>
          <w:sz w:val="18"/>
          <w:szCs w:val="18"/>
        </w:rPr>
        <w:t>Dat is immers ook waaraan de commissie toetst bij de beoordeling van verzoekschriften.</w:t>
      </w:r>
      <w:r w:rsidR="0021562B">
        <w:rPr>
          <w:rFonts w:ascii="Verdana" w:hAnsi="Verdana"/>
          <w:b/>
          <w:bCs/>
          <w:sz w:val="18"/>
          <w:szCs w:val="18"/>
          <w:u w:val="single"/>
        </w:rPr>
        <w:br/>
      </w:r>
      <w:r w:rsidR="0021562B">
        <w:rPr>
          <w:rFonts w:ascii="Verdana" w:hAnsi="Verdana"/>
          <w:b/>
          <w:bCs/>
          <w:sz w:val="18"/>
          <w:szCs w:val="18"/>
          <w:u w:val="single"/>
        </w:rPr>
        <w:br/>
      </w:r>
      <w:r w:rsidRPr="00FE56EF" w:rsidR="0021562B">
        <w:rPr>
          <w:rFonts w:ascii="Verdana" w:hAnsi="Verdana"/>
          <w:b/>
          <w:bCs/>
          <w:sz w:val="18"/>
          <w:szCs w:val="18"/>
          <w:u w:val="single"/>
        </w:rPr>
        <w:t>Voorstel aan de Kamer</w:t>
      </w:r>
      <w:r w:rsidRPr="0026146D" w:rsidR="0021562B">
        <w:rPr>
          <w:rFonts w:ascii="Verdana" w:hAnsi="Verdana"/>
          <w:sz w:val="18"/>
          <w:szCs w:val="18"/>
        </w:rPr>
        <w:t xml:space="preserve"> </w:t>
      </w:r>
      <w:r w:rsidR="0021562B">
        <w:rPr>
          <w:rFonts w:ascii="Verdana" w:hAnsi="Verdana"/>
          <w:sz w:val="18"/>
          <w:szCs w:val="18"/>
        </w:rPr>
        <w:br/>
      </w:r>
      <w:r w:rsidR="0021562B">
        <w:rPr>
          <w:rFonts w:ascii="Verdana" w:hAnsi="Verdana"/>
          <w:sz w:val="18"/>
          <w:szCs w:val="18"/>
        </w:rPr>
        <w:br/>
      </w:r>
      <w:r w:rsidRPr="0026146D" w:rsidR="0021562B">
        <w:rPr>
          <w:rFonts w:ascii="Verdana" w:hAnsi="Verdana"/>
          <w:sz w:val="18"/>
          <w:szCs w:val="18"/>
        </w:rPr>
        <w:t xml:space="preserve">Er is geen aanleiding om een voorstel aan de Kamer te doen. </w:t>
      </w:r>
      <w:r w:rsidR="0021562B">
        <w:rPr>
          <w:rFonts w:ascii="Verdana" w:hAnsi="Verdana"/>
          <w:sz w:val="18"/>
          <w:szCs w:val="18"/>
        </w:rPr>
        <w:br/>
      </w:r>
      <w:r w:rsidR="0021562B">
        <w:rPr>
          <w:rFonts w:ascii="Verdana" w:hAnsi="Verdana"/>
          <w:sz w:val="18"/>
          <w:szCs w:val="18"/>
        </w:rPr>
        <w:br/>
      </w:r>
      <w:r w:rsidRPr="0026146D" w:rsidR="0021562B">
        <w:rPr>
          <w:rFonts w:ascii="Verdana" w:hAnsi="Verdana"/>
          <w:sz w:val="18"/>
          <w:szCs w:val="18"/>
        </w:rPr>
        <w:t xml:space="preserve">De </w:t>
      </w:r>
      <w:r w:rsidR="00C30EBD">
        <w:rPr>
          <w:rFonts w:ascii="Verdana" w:hAnsi="Verdana"/>
          <w:sz w:val="18"/>
          <w:szCs w:val="18"/>
        </w:rPr>
        <w:t xml:space="preserve">fungerend </w:t>
      </w:r>
      <w:r w:rsidRPr="0026146D" w:rsidR="0021562B">
        <w:rPr>
          <w:rFonts w:ascii="Verdana" w:hAnsi="Verdana"/>
          <w:sz w:val="18"/>
          <w:szCs w:val="18"/>
        </w:rPr>
        <w:t xml:space="preserve">voorzitter van de commissie, </w:t>
      </w:r>
      <w:r w:rsidR="0021562B">
        <w:rPr>
          <w:rFonts w:ascii="Verdana" w:hAnsi="Verdana"/>
          <w:sz w:val="18"/>
          <w:szCs w:val="18"/>
        </w:rPr>
        <w:br/>
      </w:r>
      <w:r w:rsidR="00C30EBD">
        <w:rPr>
          <w:rFonts w:ascii="Verdana" w:hAnsi="Verdana"/>
          <w:sz w:val="18"/>
          <w:szCs w:val="18"/>
        </w:rPr>
        <w:t>Van Houwelingen</w:t>
      </w:r>
      <w:r w:rsidRPr="0026146D" w:rsidR="0021562B">
        <w:rPr>
          <w:rFonts w:ascii="Verdana" w:hAnsi="Verdana"/>
          <w:sz w:val="18"/>
          <w:szCs w:val="18"/>
        </w:rPr>
        <w:t xml:space="preserve"> </w:t>
      </w:r>
      <w:r w:rsidR="0021562B">
        <w:rPr>
          <w:rFonts w:ascii="Verdana" w:hAnsi="Verdana"/>
          <w:sz w:val="18"/>
          <w:szCs w:val="18"/>
        </w:rPr>
        <w:br/>
      </w:r>
      <w:r w:rsidR="0021562B">
        <w:rPr>
          <w:rFonts w:ascii="Verdana" w:hAnsi="Verdana"/>
          <w:sz w:val="18"/>
          <w:szCs w:val="18"/>
        </w:rPr>
        <w:br/>
      </w:r>
      <w:r w:rsidR="001227DB">
        <w:rPr>
          <w:rFonts w:ascii="Verdana" w:hAnsi="Verdana"/>
          <w:sz w:val="18"/>
          <w:szCs w:val="18"/>
        </w:rPr>
        <w:t>A</w:t>
      </w:r>
      <w:r w:rsidRPr="0026146D" w:rsidR="0021562B">
        <w:rPr>
          <w:rFonts w:ascii="Verdana" w:hAnsi="Verdana"/>
          <w:sz w:val="18"/>
          <w:szCs w:val="18"/>
        </w:rPr>
        <w:t xml:space="preserve">djunct-griffier van de commissie, </w:t>
      </w:r>
      <w:r w:rsidR="0021562B">
        <w:rPr>
          <w:rFonts w:ascii="Verdana" w:hAnsi="Verdana"/>
          <w:sz w:val="18"/>
          <w:szCs w:val="18"/>
        </w:rPr>
        <w:br/>
      </w:r>
      <w:r w:rsidRPr="0026146D" w:rsidR="0021562B">
        <w:rPr>
          <w:rFonts w:ascii="Verdana" w:hAnsi="Verdana"/>
          <w:sz w:val="18"/>
          <w:szCs w:val="18"/>
        </w:rPr>
        <w:t>Paauw</w:t>
      </w:r>
      <w:r w:rsidR="0021562B">
        <w:rPr>
          <w:rFonts w:ascii="Verdana" w:hAnsi="Verdana"/>
          <w:sz w:val="18"/>
          <w:szCs w:val="18"/>
        </w:rPr>
        <w:t>e</w:t>
      </w:r>
    </w:p>
    <w:sectPr w:rsidRPr="0021562B" w:rsidR="007B7DE2" w:rsidSect="0021562B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D4C75" w14:textId="77777777" w:rsidR="004D0004" w:rsidRDefault="004D0004" w:rsidP="0021562B">
      <w:pPr>
        <w:spacing w:after="0" w:line="240" w:lineRule="auto"/>
      </w:pPr>
      <w:r>
        <w:separator/>
      </w:r>
    </w:p>
  </w:endnote>
  <w:endnote w:type="continuationSeparator" w:id="0">
    <w:p w14:paraId="2B6EA50F" w14:textId="77777777" w:rsidR="004D0004" w:rsidRDefault="004D0004" w:rsidP="00215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EC51C" w14:textId="77777777" w:rsidR="004D0004" w:rsidRDefault="004D0004" w:rsidP="0021562B">
      <w:pPr>
        <w:spacing w:after="0" w:line="240" w:lineRule="auto"/>
      </w:pPr>
      <w:r>
        <w:separator/>
      </w:r>
    </w:p>
  </w:footnote>
  <w:footnote w:type="continuationSeparator" w:id="0">
    <w:p w14:paraId="4BDD1A54" w14:textId="77777777" w:rsidR="004D0004" w:rsidRDefault="004D0004" w:rsidP="002156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61"/>
    <w:rsid w:val="00004D9D"/>
    <w:rsid w:val="000175DB"/>
    <w:rsid w:val="000367DE"/>
    <w:rsid w:val="0004152A"/>
    <w:rsid w:val="00042CD2"/>
    <w:rsid w:val="00054892"/>
    <w:rsid w:val="00060882"/>
    <w:rsid w:val="00067DD7"/>
    <w:rsid w:val="00074639"/>
    <w:rsid w:val="00076A1B"/>
    <w:rsid w:val="0008031F"/>
    <w:rsid w:val="000929EC"/>
    <w:rsid w:val="00095B64"/>
    <w:rsid w:val="000A79E7"/>
    <w:rsid w:val="000B5E25"/>
    <w:rsid w:val="000E53D5"/>
    <w:rsid w:val="001017C2"/>
    <w:rsid w:val="001227DB"/>
    <w:rsid w:val="001279BA"/>
    <w:rsid w:val="00131A98"/>
    <w:rsid w:val="00132B80"/>
    <w:rsid w:val="001338EC"/>
    <w:rsid w:val="00174710"/>
    <w:rsid w:val="00183160"/>
    <w:rsid w:val="001878C5"/>
    <w:rsid w:val="00191193"/>
    <w:rsid w:val="001974D0"/>
    <w:rsid w:val="001B095A"/>
    <w:rsid w:val="001B16EB"/>
    <w:rsid w:val="001C11EB"/>
    <w:rsid w:val="001C65D0"/>
    <w:rsid w:val="001D277F"/>
    <w:rsid w:val="001E5451"/>
    <w:rsid w:val="00211903"/>
    <w:rsid w:val="0021562B"/>
    <w:rsid w:val="0023526C"/>
    <w:rsid w:val="00255D95"/>
    <w:rsid w:val="00270166"/>
    <w:rsid w:val="0028221B"/>
    <w:rsid w:val="002942FE"/>
    <w:rsid w:val="002D0036"/>
    <w:rsid w:val="002D6127"/>
    <w:rsid w:val="002E6DEF"/>
    <w:rsid w:val="00304B0F"/>
    <w:rsid w:val="003067B8"/>
    <w:rsid w:val="00323B32"/>
    <w:rsid w:val="003364EC"/>
    <w:rsid w:val="00337301"/>
    <w:rsid w:val="00340ADF"/>
    <w:rsid w:val="00352B67"/>
    <w:rsid w:val="003703AF"/>
    <w:rsid w:val="00387893"/>
    <w:rsid w:val="00387E7D"/>
    <w:rsid w:val="00391F95"/>
    <w:rsid w:val="003A0946"/>
    <w:rsid w:val="003A0F2C"/>
    <w:rsid w:val="003A7355"/>
    <w:rsid w:val="003B06FA"/>
    <w:rsid w:val="003B7155"/>
    <w:rsid w:val="003C230A"/>
    <w:rsid w:val="003C76B3"/>
    <w:rsid w:val="003E16F2"/>
    <w:rsid w:val="003E67DB"/>
    <w:rsid w:val="004370BF"/>
    <w:rsid w:val="00460C0E"/>
    <w:rsid w:val="00462339"/>
    <w:rsid w:val="00475AA8"/>
    <w:rsid w:val="00487224"/>
    <w:rsid w:val="00492FF2"/>
    <w:rsid w:val="004A602A"/>
    <w:rsid w:val="004C065B"/>
    <w:rsid w:val="004C7268"/>
    <w:rsid w:val="004C79FE"/>
    <w:rsid w:val="004D0004"/>
    <w:rsid w:val="004D1C66"/>
    <w:rsid w:val="004E63DD"/>
    <w:rsid w:val="004F3A66"/>
    <w:rsid w:val="004F508E"/>
    <w:rsid w:val="0050714A"/>
    <w:rsid w:val="005072FC"/>
    <w:rsid w:val="005109E4"/>
    <w:rsid w:val="005548B6"/>
    <w:rsid w:val="0055688D"/>
    <w:rsid w:val="005624C3"/>
    <w:rsid w:val="005630F4"/>
    <w:rsid w:val="00564592"/>
    <w:rsid w:val="005838A7"/>
    <w:rsid w:val="00592975"/>
    <w:rsid w:val="00593A07"/>
    <w:rsid w:val="00596D8D"/>
    <w:rsid w:val="005A1348"/>
    <w:rsid w:val="005A3A2D"/>
    <w:rsid w:val="005A7B13"/>
    <w:rsid w:val="005E590C"/>
    <w:rsid w:val="00620763"/>
    <w:rsid w:val="00640D8C"/>
    <w:rsid w:val="00643DF5"/>
    <w:rsid w:val="00646473"/>
    <w:rsid w:val="006510F0"/>
    <w:rsid w:val="00657896"/>
    <w:rsid w:val="006613BA"/>
    <w:rsid w:val="00661C55"/>
    <w:rsid w:val="006627E8"/>
    <w:rsid w:val="00663FFB"/>
    <w:rsid w:val="00667A6D"/>
    <w:rsid w:val="00674B7D"/>
    <w:rsid w:val="006A17FA"/>
    <w:rsid w:val="006C1C2E"/>
    <w:rsid w:val="006E3BC1"/>
    <w:rsid w:val="006F5A27"/>
    <w:rsid w:val="006F66FB"/>
    <w:rsid w:val="00753AAF"/>
    <w:rsid w:val="00767516"/>
    <w:rsid w:val="00775B17"/>
    <w:rsid w:val="00776928"/>
    <w:rsid w:val="00776D0E"/>
    <w:rsid w:val="00777C76"/>
    <w:rsid w:val="007939DC"/>
    <w:rsid w:val="00794AA0"/>
    <w:rsid w:val="007B609E"/>
    <w:rsid w:val="007B7DE2"/>
    <w:rsid w:val="007E35CA"/>
    <w:rsid w:val="007E690F"/>
    <w:rsid w:val="007F0736"/>
    <w:rsid w:val="007F1C56"/>
    <w:rsid w:val="007F25F8"/>
    <w:rsid w:val="00802927"/>
    <w:rsid w:val="00817C12"/>
    <w:rsid w:val="00817EFE"/>
    <w:rsid w:val="00826A2F"/>
    <w:rsid w:val="008312F4"/>
    <w:rsid w:val="00835BFE"/>
    <w:rsid w:val="00836C1D"/>
    <w:rsid w:val="008436A8"/>
    <w:rsid w:val="00852DCC"/>
    <w:rsid w:val="00860C93"/>
    <w:rsid w:val="00861D2E"/>
    <w:rsid w:val="00892DFD"/>
    <w:rsid w:val="008C3B64"/>
    <w:rsid w:val="008C5DB0"/>
    <w:rsid w:val="008D51D8"/>
    <w:rsid w:val="008F104B"/>
    <w:rsid w:val="008F26C7"/>
    <w:rsid w:val="009048BB"/>
    <w:rsid w:val="00913D28"/>
    <w:rsid w:val="0091582D"/>
    <w:rsid w:val="00921FB1"/>
    <w:rsid w:val="00945EB2"/>
    <w:rsid w:val="00947343"/>
    <w:rsid w:val="00957A89"/>
    <w:rsid w:val="0096798D"/>
    <w:rsid w:val="009961B6"/>
    <w:rsid w:val="009971B6"/>
    <w:rsid w:val="009B4EFB"/>
    <w:rsid w:val="009C1FDE"/>
    <w:rsid w:val="009C787C"/>
    <w:rsid w:val="009E209C"/>
    <w:rsid w:val="009F046E"/>
    <w:rsid w:val="009F36B0"/>
    <w:rsid w:val="00A27FEA"/>
    <w:rsid w:val="00A359D6"/>
    <w:rsid w:val="00A3697B"/>
    <w:rsid w:val="00A3792E"/>
    <w:rsid w:val="00A40686"/>
    <w:rsid w:val="00A44C37"/>
    <w:rsid w:val="00A537A7"/>
    <w:rsid w:val="00A570CD"/>
    <w:rsid w:val="00A631EF"/>
    <w:rsid w:val="00A7413D"/>
    <w:rsid w:val="00A81096"/>
    <w:rsid w:val="00A914EE"/>
    <w:rsid w:val="00AB750C"/>
    <w:rsid w:val="00AB79B7"/>
    <w:rsid w:val="00AD6277"/>
    <w:rsid w:val="00AE79D6"/>
    <w:rsid w:val="00B03435"/>
    <w:rsid w:val="00B122B6"/>
    <w:rsid w:val="00B20B34"/>
    <w:rsid w:val="00B226E8"/>
    <w:rsid w:val="00B41891"/>
    <w:rsid w:val="00B67E4E"/>
    <w:rsid w:val="00B74036"/>
    <w:rsid w:val="00B76850"/>
    <w:rsid w:val="00B85542"/>
    <w:rsid w:val="00B8783E"/>
    <w:rsid w:val="00B9189A"/>
    <w:rsid w:val="00BB4BA3"/>
    <w:rsid w:val="00BC746D"/>
    <w:rsid w:val="00C00E38"/>
    <w:rsid w:val="00C30EBD"/>
    <w:rsid w:val="00C344EE"/>
    <w:rsid w:val="00C514A6"/>
    <w:rsid w:val="00C769B4"/>
    <w:rsid w:val="00C860EC"/>
    <w:rsid w:val="00C9429C"/>
    <w:rsid w:val="00CA20BF"/>
    <w:rsid w:val="00CA4807"/>
    <w:rsid w:val="00CB592C"/>
    <w:rsid w:val="00CC1347"/>
    <w:rsid w:val="00CC1DE0"/>
    <w:rsid w:val="00CC2A01"/>
    <w:rsid w:val="00D04813"/>
    <w:rsid w:val="00D27B05"/>
    <w:rsid w:val="00D40C49"/>
    <w:rsid w:val="00D609CC"/>
    <w:rsid w:val="00D60C48"/>
    <w:rsid w:val="00D64D44"/>
    <w:rsid w:val="00D92AA9"/>
    <w:rsid w:val="00DA19CA"/>
    <w:rsid w:val="00DA3C13"/>
    <w:rsid w:val="00DB1259"/>
    <w:rsid w:val="00E33382"/>
    <w:rsid w:val="00E34BF8"/>
    <w:rsid w:val="00E413D0"/>
    <w:rsid w:val="00E4311C"/>
    <w:rsid w:val="00E5199E"/>
    <w:rsid w:val="00E85895"/>
    <w:rsid w:val="00E92744"/>
    <w:rsid w:val="00E976B3"/>
    <w:rsid w:val="00EA029A"/>
    <w:rsid w:val="00EA29F0"/>
    <w:rsid w:val="00EA5C7F"/>
    <w:rsid w:val="00EB47BC"/>
    <w:rsid w:val="00EB7A61"/>
    <w:rsid w:val="00EE06EA"/>
    <w:rsid w:val="00F106AB"/>
    <w:rsid w:val="00F16FB4"/>
    <w:rsid w:val="00F311AE"/>
    <w:rsid w:val="00F42C9E"/>
    <w:rsid w:val="00F55D43"/>
    <w:rsid w:val="00F574E9"/>
    <w:rsid w:val="00F66939"/>
    <w:rsid w:val="00F83FCB"/>
    <w:rsid w:val="00F87116"/>
    <w:rsid w:val="00FC45EB"/>
    <w:rsid w:val="00FC69F4"/>
    <w:rsid w:val="00FD5B07"/>
    <w:rsid w:val="00FF17F1"/>
    <w:rsid w:val="00F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F27F"/>
  <w15:chartTrackingRefBased/>
  <w15:docId w15:val="{125F8CF5-D3CF-4ACE-AFEF-293B0FDD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1562B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B7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B7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B7A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B7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B7A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B7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B7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B7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B7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B7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B7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B7A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B7A6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B7A6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B7A6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B7A6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B7A6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B7A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B7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EB7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B7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B7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B7A6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EB7A6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B7A61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EB7A6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B7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B7A6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B7A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1562B"/>
    <w:rPr>
      <w:color w:val="467886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1562B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1562B"/>
    <w:rPr>
      <w:kern w:val="0"/>
      <w:sz w:val="20"/>
      <w:szCs w:val="20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1562B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60C9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60C93"/>
    <w:rPr>
      <w:color w:val="96607D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624C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624C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624C3"/>
    <w:rPr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624C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624C3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1475</ap:Words>
  <ap:Characters>8118</ap:Characters>
  <ap:DocSecurity>0</ap:DocSecurity>
  <ap:Lines>67</ap:Lines>
  <ap:Paragraphs>19</ap:Paragraphs>
  <ap:ScaleCrop>false</ap:ScaleCrop>
  <ap:LinksUpToDate>false</ap:LinksUpToDate>
  <ap:CharactersWithSpaces>9574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2026-01-20T19:29:00.0000000Z</dcterms:created>
  <dcterms:modified xsi:type="dcterms:W3CDTF">2026-01-20T19:29:00.0000000Z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0x010100A86B1E18293E7B4FB6990813E963BE60</vt:lpwstr>
  </property>
  <property fmtid="{D5CDD505-2E9C-101B-9397-08002B2CF9AE}" pid="3" name="_dlc_DocIdItemGuid">
    <vt:lpwstr>fe9bdfcd-617a-4844-bade-fc039b0384a5</vt:lpwstr>
  </property>
</Properties>
</file>