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621" w:rsidRDefault="00AF0430" w14:paraId="1E2A9F77" w14:textId="77777777">
      <w:pPr>
        <w:pStyle w:val="Kop1"/>
      </w:pPr>
      <w:r>
        <w:t>Aanleiding</w:t>
      </w:r>
    </w:p>
    <w:p w:rsidRPr="00B51CB4" w:rsidR="00553621" w:rsidRDefault="00B51CB4" w14:paraId="1E2A9F78" w14:textId="3BCA5BC7">
      <w:pPr>
        <w:pStyle w:val="Standaardcursief"/>
        <w:rPr>
          <w:i w:val="0"/>
          <w:iCs/>
        </w:rPr>
      </w:pPr>
      <w:r w:rsidRPr="00B51CB4">
        <w:rPr>
          <w:i w:val="0"/>
          <w:iCs/>
        </w:rPr>
        <w:t xml:space="preserve">Schriftelijke vragen van </w:t>
      </w:r>
      <w:r w:rsidR="00AF32E6">
        <w:rPr>
          <w:i w:val="0"/>
          <w:iCs/>
        </w:rPr>
        <w:t>de leden</w:t>
      </w:r>
      <w:r w:rsidRPr="00B51CB4">
        <w:rPr>
          <w:i w:val="0"/>
          <w:iCs/>
        </w:rPr>
        <w:t xml:space="preserve"> </w:t>
      </w:r>
      <w:proofErr w:type="spellStart"/>
      <w:r w:rsidRPr="00B51CB4">
        <w:rPr>
          <w:i w:val="0"/>
          <w:iCs/>
        </w:rPr>
        <w:t>Piri</w:t>
      </w:r>
      <w:proofErr w:type="spellEnd"/>
      <w:r w:rsidRPr="00B51CB4">
        <w:rPr>
          <w:i w:val="0"/>
          <w:iCs/>
        </w:rPr>
        <w:t xml:space="preserve"> (GroenLinks-PvdA), Van der Werf (D66), </w:t>
      </w:r>
      <w:proofErr w:type="spellStart"/>
      <w:r w:rsidRPr="00B51CB4">
        <w:rPr>
          <w:i w:val="0"/>
          <w:iCs/>
        </w:rPr>
        <w:t>Boswijk</w:t>
      </w:r>
      <w:proofErr w:type="spellEnd"/>
      <w:r w:rsidRPr="00B51CB4">
        <w:rPr>
          <w:i w:val="0"/>
          <w:iCs/>
        </w:rPr>
        <w:t xml:space="preserve"> (CDA), Van der Burg (VVD), Teunissen (PvdD), Dassen (Volt), Dobbe (SP) en Van Baarle (DENK) aan de minister-president en de minister van Buitenlandse Zaken over</w:t>
      </w:r>
      <w:r w:rsidR="0000767A">
        <w:rPr>
          <w:i w:val="0"/>
          <w:iCs/>
        </w:rPr>
        <w:t xml:space="preserve"> de ‘Gazaraad’ van </w:t>
      </w:r>
      <w:proofErr w:type="spellStart"/>
      <w:r w:rsidR="0000767A">
        <w:rPr>
          <w:i w:val="0"/>
          <w:iCs/>
        </w:rPr>
        <w:t>Trump</w:t>
      </w:r>
      <w:proofErr w:type="spellEnd"/>
      <w:r w:rsidRPr="00B51CB4">
        <w:rPr>
          <w:i w:val="0"/>
          <w:iCs/>
        </w:rPr>
        <w:t xml:space="preserve">. </w:t>
      </w:r>
    </w:p>
    <w:p w:rsidR="001D2217" w:rsidRDefault="001D2217" w14:paraId="723DDCDF" w14:textId="77777777">
      <w:pPr>
        <w:pStyle w:val="Kop1"/>
      </w:pPr>
    </w:p>
    <w:p w:rsidR="00553621" w:rsidRDefault="00AF0430" w14:paraId="1E2A9F79" w14:textId="4C0B8D70">
      <w:pPr>
        <w:pStyle w:val="Kop1"/>
      </w:pPr>
      <w:r>
        <w:t>Geadviseerd besluit</w:t>
      </w:r>
    </w:p>
    <w:p w:rsidRPr="00B51CB4" w:rsidR="00B51CB4" w:rsidP="00B51CB4" w:rsidRDefault="00B51CB4" w14:paraId="5E649186" w14:textId="77777777">
      <w:pPr>
        <w:pStyle w:val="Standaardcursief"/>
        <w:rPr>
          <w:i w:val="0"/>
          <w:iCs/>
        </w:rPr>
      </w:pPr>
      <w:r w:rsidRPr="00B51CB4">
        <w:rPr>
          <w:i w:val="0"/>
          <w:iCs/>
        </w:rPr>
        <w:t xml:space="preserve">Uw akkoord met de conceptbeantwoording en verzending aan de Kamer. </w:t>
      </w:r>
    </w:p>
    <w:p w:rsidRPr="00B51CB4" w:rsidR="00553621" w:rsidRDefault="00B51CB4" w14:paraId="1E2A9F7C" w14:textId="0BB8DEBD">
      <w:pPr>
        <w:pStyle w:val="Standaardcursief"/>
        <w:rPr>
          <w:i w:val="0"/>
          <w:iCs/>
        </w:rPr>
      </w:pPr>
      <w:r w:rsidRPr="00B51CB4">
        <w:rPr>
          <w:i w:val="0"/>
          <w:iCs/>
        </w:rPr>
        <w:t xml:space="preserve"> </w:t>
      </w:r>
    </w:p>
    <w:p w:rsidR="00553621" w:rsidRDefault="001A7819" w14:paraId="1E2A9F7D" w14:textId="494BF311">
      <w:pPr>
        <w:pStyle w:val="Kop1"/>
      </w:pPr>
      <w:r>
        <w:t>Kernpunten</w:t>
      </w:r>
    </w:p>
    <w:p w:rsidR="00DF11BF" w:rsidP="00DF11BF" w:rsidRDefault="00AF32E6" w14:paraId="3C10846E" w14:textId="741E5A46">
      <w:pPr>
        <w:pStyle w:val="Standaardcursief"/>
        <w:numPr>
          <w:ilvl w:val="0"/>
          <w:numId w:val="6"/>
        </w:numPr>
        <w:rPr>
          <w:i w:val="0"/>
          <w:iCs/>
        </w:rPr>
      </w:pPr>
      <w:r>
        <w:rPr>
          <w:i w:val="0"/>
          <w:iCs/>
        </w:rPr>
        <w:t xml:space="preserve">De leden </w:t>
      </w:r>
      <w:proofErr w:type="spellStart"/>
      <w:r w:rsidRPr="00B51CB4">
        <w:rPr>
          <w:i w:val="0"/>
          <w:iCs/>
        </w:rPr>
        <w:t>Piri</w:t>
      </w:r>
      <w:proofErr w:type="spellEnd"/>
      <w:r w:rsidRPr="00B51CB4">
        <w:rPr>
          <w:i w:val="0"/>
          <w:iCs/>
        </w:rPr>
        <w:t xml:space="preserve"> (GroenLinks-PvdA), Van der Werf (D66), </w:t>
      </w:r>
      <w:proofErr w:type="spellStart"/>
      <w:r w:rsidRPr="00B51CB4">
        <w:rPr>
          <w:i w:val="0"/>
          <w:iCs/>
        </w:rPr>
        <w:t>Boswijk</w:t>
      </w:r>
      <w:proofErr w:type="spellEnd"/>
      <w:r w:rsidRPr="00B51CB4">
        <w:rPr>
          <w:i w:val="0"/>
          <w:iCs/>
        </w:rPr>
        <w:t xml:space="preserve"> (CDA), Van der Burg (VVD), Teunissen (PvdD), Dassen (Volt), Dobbe (SP) en Van Baarle (DENK) </w:t>
      </w:r>
      <w:r w:rsidR="00C8378E">
        <w:rPr>
          <w:i w:val="0"/>
          <w:iCs/>
        </w:rPr>
        <w:t xml:space="preserve">hebben schriftelijke vragen gesteld </w:t>
      </w:r>
      <w:r w:rsidRPr="00B51CB4">
        <w:rPr>
          <w:i w:val="0"/>
          <w:iCs/>
        </w:rPr>
        <w:t xml:space="preserve">aan de minister-president en de minister van Buitenlandse Zaken over </w:t>
      </w:r>
      <w:r w:rsidR="0000767A">
        <w:rPr>
          <w:i w:val="0"/>
          <w:iCs/>
        </w:rPr>
        <w:t xml:space="preserve">de ‘Gazaraad’ van </w:t>
      </w:r>
      <w:proofErr w:type="spellStart"/>
      <w:r w:rsidR="0000767A">
        <w:rPr>
          <w:i w:val="0"/>
          <w:iCs/>
        </w:rPr>
        <w:t>Trump</w:t>
      </w:r>
      <w:proofErr w:type="spellEnd"/>
      <w:r w:rsidR="00C8378E">
        <w:rPr>
          <w:i w:val="0"/>
          <w:iCs/>
        </w:rPr>
        <w:t>.</w:t>
      </w:r>
    </w:p>
    <w:p w:rsidR="00DF11BF" w:rsidP="00DF11BF" w:rsidRDefault="00DF11BF" w14:paraId="292CD8CC" w14:textId="4979884E">
      <w:pPr>
        <w:pStyle w:val="Standaardcursief"/>
        <w:numPr>
          <w:ilvl w:val="0"/>
          <w:numId w:val="6"/>
        </w:numPr>
        <w:rPr>
          <w:i w:val="0"/>
          <w:iCs/>
        </w:rPr>
      </w:pPr>
      <w:r w:rsidRPr="00DF11BF">
        <w:rPr>
          <w:i w:val="0"/>
          <w:iCs/>
        </w:rPr>
        <w:t xml:space="preserve">Het kabinet heeft </w:t>
      </w:r>
      <w:r w:rsidR="00E05043">
        <w:rPr>
          <w:i w:val="0"/>
          <w:iCs/>
        </w:rPr>
        <w:t xml:space="preserve">op 17 januari jl., </w:t>
      </w:r>
      <w:r w:rsidRPr="00DF11BF">
        <w:rPr>
          <w:i w:val="0"/>
          <w:iCs/>
        </w:rPr>
        <w:t xml:space="preserve">een uitnodiging ontvangen </w:t>
      </w:r>
      <w:r w:rsidR="0000767A">
        <w:rPr>
          <w:i w:val="0"/>
          <w:iCs/>
        </w:rPr>
        <w:t xml:space="preserve">van de VS </w:t>
      </w:r>
      <w:r w:rsidRPr="00DF11BF">
        <w:rPr>
          <w:i w:val="0"/>
          <w:iCs/>
        </w:rPr>
        <w:t xml:space="preserve">om deel te nemen aan de Board of </w:t>
      </w:r>
      <w:proofErr w:type="spellStart"/>
      <w:r w:rsidRPr="00DF11BF">
        <w:rPr>
          <w:i w:val="0"/>
          <w:iCs/>
        </w:rPr>
        <w:t>Peace</w:t>
      </w:r>
      <w:proofErr w:type="spellEnd"/>
      <w:r w:rsidRPr="00DF11BF">
        <w:rPr>
          <w:i w:val="0"/>
          <w:iCs/>
        </w:rPr>
        <w:t xml:space="preserve"> en het Handvest daarvan te ondertekenen</w:t>
      </w:r>
      <w:r w:rsidR="00E05043">
        <w:rPr>
          <w:i w:val="0"/>
          <w:iCs/>
        </w:rPr>
        <w:t xml:space="preserve"> op 22 januari tijdens het World </w:t>
      </w:r>
      <w:proofErr w:type="spellStart"/>
      <w:r w:rsidR="00E05043">
        <w:rPr>
          <w:i w:val="0"/>
          <w:iCs/>
        </w:rPr>
        <w:t>Economic</w:t>
      </w:r>
      <w:proofErr w:type="spellEnd"/>
      <w:r w:rsidR="00E05043">
        <w:rPr>
          <w:i w:val="0"/>
          <w:iCs/>
        </w:rPr>
        <w:t xml:space="preserve"> Forum in </w:t>
      </w:r>
      <w:proofErr w:type="spellStart"/>
      <w:r w:rsidR="00E05043">
        <w:rPr>
          <w:i w:val="0"/>
          <w:iCs/>
        </w:rPr>
        <w:t>Davos</w:t>
      </w:r>
      <w:proofErr w:type="spellEnd"/>
      <w:r w:rsidRPr="00DF11BF">
        <w:rPr>
          <w:i w:val="0"/>
          <w:iCs/>
        </w:rPr>
        <w:t>.</w:t>
      </w:r>
    </w:p>
    <w:p w:rsidRPr="00DF11BF" w:rsidR="00553621" w:rsidP="00DF11BF" w:rsidRDefault="00AF32E6" w14:paraId="1E2A9F80" w14:textId="5FD74AF7">
      <w:pPr>
        <w:pStyle w:val="Standaardcursief"/>
        <w:numPr>
          <w:ilvl w:val="0"/>
          <w:numId w:val="6"/>
        </w:numPr>
        <w:rPr>
          <w:i w:val="0"/>
          <w:iCs/>
        </w:rPr>
      </w:pPr>
      <w:r w:rsidRPr="00DF11BF">
        <w:rPr>
          <w:i w:val="0"/>
          <w:iCs/>
        </w:rPr>
        <w:t>U ondertekent</w:t>
      </w:r>
      <w:r w:rsidR="008A2EF5">
        <w:rPr>
          <w:i w:val="0"/>
          <w:iCs/>
        </w:rPr>
        <w:t>.</w:t>
      </w:r>
    </w:p>
    <w:sectPr w:rsidRPr="00DF11BF" w:rsidR="00553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F63E" w14:textId="77777777" w:rsidR="00BB73C2" w:rsidRDefault="00BB73C2">
      <w:pPr>
        <w:spacing w:line="240" w:lineRule="auto"/>
      </w:pPr>
      <w:r>
        <w:separator/>
      </w:r>
    </w:p>
  </w:endnote>
  <w:endnote w:type="continuationSeparator" w:id="0">
    <w:p w14:paraId="4A0405B1" w14:textId="77777777" w:rsidR="00BB73C2" w:rsidRDefault="00BB7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D969" w14:textId="77777777" w:rsidR="007D166A" w:rsidRDefault="007D1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F82" w14:textId="77777777" w:rsidR="00553621" w:rsidRDefault="00553621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F84" w14:textId="77777777" w:rsidR="00553621" w:rsidRDefault="005536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EC7F" w14:textId="77777777" w:rsidR="00BB73C2" w:rsidRDefault="00BB73C2">
      <w:pPr>
        <w:spacing w:line="240" w:lineRule="auto"/>
      </w:pPr>
      <w:r>
        <w:separator/>
      </w:r>
    </w:p>
  </w:footnote>
  <w:footnote w:type="continuationSeparator" w:id="0">
    <w:p w14:paraId="5504ECE9" w14:textId="77777777" w:rsidR="00BB73C2" w:rsidRDefault="00BB7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F815" w14:textId="77777777" w:rsidR="007D166A" w:rsidRDefault="007D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F81" w14:textId="77777777" w:rsidR="00553621" w:rsidRDefault="00AF043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2A9F85" wp14:editId="1E2A9F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B" w14:textId="77777777" w:rsidR="00553621" w:rsidRDefault="00AF043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E2A9FCC" w14:textId="77777777" w:rsidR="00553621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778986064"/>
                              <w:date w:fullDate="2026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F0430">
                                <w:t>20 januari 2026</w:t>
                              </w:r>
                            </w:sdtContent>
                          </w:sdt>
                        </w:p>
                        <w:p w14:paraId="1E2A9FCD" w14:textId="77777777" w:rsidR="00553621" w:rsidRDefault="00553621">
                          <w:pPr>
                            <w:pStyle w:val="WitregelW1"/>
                          </w:pPr>
                        </w:p>
                        <w:p w14:paraId="1E2A9FCE" w14:textId="77777777" w:rsidR="00553621" w:rsidRDefault="00AF043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2A9FCF" w14:textId="77777777" w:rsidR="00553621" w:rsidRDefault="00AF0430">
                          <w:pPr>
                            <w:pStyle w:val="Referentiegegevens"/>
                          </w:pPr>
                          <w:r>
                            <w:t>BZ2624241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2A9F8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fkwEAABU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VeZeW6hOzB93kCG7QFfpRh5mq2k5xeFRorhR2C58uhnB2dnOzsq&#10;aE5tZZLi3b1JZUVmAqx9ofixJ3m4f94LzdM2b94A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BhJXF+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E2A9FCB" w14:textId="77777777" w:rsidR="00553621" w:rsidRDefault="00AF0430">
                    <w:pPr>
                      <w:pStyle w:val="Referentiegegevensbold"/>
                    </w:pPr>
                    <w:r>
                      <w:t>Datum</w:t>
                    </w:r>
                  </w:p>
                  <w:p w14:paraId="1E2A9FCC" w14:textId="77777777" w:rsidR="00553621" w:rsidRDefault="00AF0430">
                    <w:pPr>
                      <w:pStyle w:val="Referentiegegevens"/>
                    </w:pPr>
                    <w:sdt>
                      <w:sdtPr>
                        <w:id w:val="1778986064"/>
                        <w:date w:fullDate="2026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20 januari 2026</w:t>
                        </w:r>
                      </w:sdtContent>
                    </w:sdt>
                  </w:p>
                  <w:p w14:paraId="1E2A9FCD" w14:textId="77777777" w:rsidR="00553621" w:rsidRDefault="00553621">
                    <w:pPr>
                      <w:pStyle w:val="WitregelW1"/>
                    </w:pPr>
                  </w:p>
                  <w:p w14:paraId="1E2A9FCE" w14:textId="77777777" w:rsidR="00553621" w:rsidRDefault="00AF043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2A9FCF" w14:textId="77777777" w:rsidR="00553621" w:rsidRDefault="00AF0430">
                    <w:pPr>
                      <w:pStyle w:val="Referentiegegevens"/>
                    </w:pPr>
                    <w:r>
                      <w:t>BZ2624241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E2A9F87" wp14:editId="1E2A9F8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D0" w14:textId="77777777" w:rsidR="00553621" w:rsidRDefault="00AF043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87" id="46fef06f-aa3c-11ea-a756-beb5f67e67be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" filled="f" stroked="f">
              <v:textbox inset="0,0,0,0">
                <w:txbxContent>
                  <w:p w14:paraId="1E2A9FD0" w14:textId="77777777" w:rsidR="00553621" w:rsidRDefault="00AF043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2A9F89" wp14:editId="1E2A9F8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D1" w14:textId="77777777" w:rsidR="00553621" w:rsidRDefault="00AF043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8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E2A9FD1" w14:textId="77777777" w:rsidR="00553621" w:rsidRDefault="00AF043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F83" w14:textId="77777777" w:rsidR="00553621" w:rsidRDefault="00AF0430">
    <w:pPr>
      <w:spacing w:after="706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2A9F8B" wp14:editId="1E2A9F8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0915" cy="159067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590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9B" w14:textId="77777777" w:rsidR="00553621" w:rsidRDefault="00AF043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1E2A9F9C" w14:textId="77777777" w:rsidR="00553621" w:rsidRDefault="00AF0430">
                          <w:r>
                            <w:t>Nota bevat informatie die niet openbaar gemaakt kan worden:</w:t>
                          </w:r>
                        </w:p>
                        <w:p w14:paraId="1E2A9F9D" w14:textId="77777777" w:rsidR="00553621" w:rsidRDefault="00AF0430">
                          <w:pPr>
                            <w:pStyle w:val="Referentiegegevens"/>
                          </w:pPr>
                          <w:r>
                            <w:rPr>
                              <w:rFonts w:ascii="Wingdings" w:hAnsi="Wingdings"/>
                            </w:rPr>
                            <w:t>¨</w:t>
                          </w:r>
                          <w:r>
                            <w:rPr>
                              <w:b/>
                            </w:rPr>
                            <w:t> NEE  </w:t>
                          </w:r>
                          <w:r>
                            <w:rPr>
                              <w:rFonts w:ascii="Wingdings" w:hAnsi="Wingdings"/>
                            </w:rPr>
                            <w:t>¨</w:t>
                          </w:r>
                          <w:r>
                            <w:t xml:space="preserve">  </w:t>
                          </w:r>
                          <w:r>
                            <w:rPr>
                              <w:b/>
                            </w:rPr>
                            <w:t>JA, ONDER BETREFFEND KOPJE</w:t>
                          </w:r>
                          <w:r>
                            <w:t>  </w:t>
                          </w:r>
                          <w:r>
                            <w:rPr>
                              <w:rFonts w:ascii="Wingdings" w:hAnsi="Wingdings"/>
                            </w:rPr>
                            <w:t>¨</w:t>
                          </w:r>
                          <w:r>
                            <w:t> </w:t>
                          </w:r>
                          <w:r>
                            <w:rPr>
                              <w:b/>
                            </w:rPr>
                            <w:t>JA, VERSPREID OVER NOTA</w:t>
                          </w:r>
                          <w:r>
                            <w:t xml:space="preserve">  </w:t>
                          </w:r>
                          <w:r>
                            <w:rPr>
                              <w:rFonts w:ascii="Wingdings" w:hAnsi="Wingdings"/>
                            </w:rPr>
                            <w:t>¨</w:t>
                          </w:r>
                          <w:r>
                            <w:t> </w:t>
                          </w:r>
                          <w:r>
                            <w:rPr>
                              <w:b/>
                            </w:rPr>
                            <w:t>JA, GEHEEL</w:t>
                          </w:r>
                        </w:p>
                        <w:p w14:paraId="1E2A9F9E" w14:textId="77777777" w:rsidR="00553621" w:rsidRDefault="00553621"/>
                        <w:p w14:paraId="1E2A9F9F" w14:textId="77777777" w:rsidR="00553621" w:rsidRDefault="00553621"/>
                        <w:tbl>
                          <w:tblPr>
                            <w:tblW w:w="7529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205"/>
                            <w:gridCol w:w="5324"/>
                          </w:tblGrid>
                          <w:tr w:rsidR="00553621" w14:paraId="1E2A9FA2" w14:textId="77777777">
                            <w:tc>
                              <w:tcPr>
                                <w:tcW w:w="2183" w:type="dxa"/>
                              </w:tcPr>
                              <w:p w14:paraId="1E2A9FA0" w14:textId="77777777" w:rsidR="00553621" w:rsidRDefault="00AF0430"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5270" w:type="dxa"/>
                              </w:tcPr>
                              <w:p w14:paraId="1E2A9FA1" w14:textId="07B079EC" w:rsidR="00553621" w:rsidRDefault="00553621"/>
                            </w:tc>
                          </w:tr>
                          <w:tr w:rsidR="00553621" w14:paraId="1E2A9FA5" w14:textId="77777777">
                            <w:tc>
                              <w:tcPr>
                                <w:tcW w:w="2183" w:type="dxa"/>
                              </w:tcPr>
                              <w:p w14:paraId="1E2A9FA3" w14:textId="77777777" w:rsidR="00553621" w:rsidRDefault="00AF0430"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5270" w:type="dxa"/>
                              </w:tcPr>
                              <w:p w14:paraId="1E2A9FA4" w14:textId="2235DEC9" w:rsidR="00553621" w:rsidRDefault="00553621"/>
                            </w:tc>
                          </w:tr>
                          <w:tr w:rsidR="00553621" w14:paraId="1E2A9FA8" w14:textId="77777777">
                            <w:tc>
                              <w:tcPr>
                                <w:tcW w:w="2183" w:type="dxa"/>
                              </w:tcPr>
                              <w:p w14:paraId="1E2A9FA6" w14:textId="77777777" w:rsidR="00553621" w:rsidRDefault="00AF0430">
                                <w:r>
                                  <w:t>Via</w:t>
                                </w:r>
                              </w:p>
                            </w:tc>
                            <w:tc>
                              <w:tcPr>
                                <w:tcW w:w="5270" w:type="dxa"/>
                              </w:tcPr>
                              <w:p w14:paraId="1E2A9FA7" w14:textId="6B5D0B92" w:rsidR="00553621" w:rsidRDefault="00553621"/>
                            </w:tc>
                          </w:tr>
                          <w:tr w:rsidR="00553621" w14:paraId="1E2A9FAB" w14:textId="77777777">
                            <w:tc>
                              <w:tcPr>
                                <w:tcW w:w="2183" w:type="dxa"/>
                              </w:tcPr>
                              <w:p w14:paraId="1E2A9FA9" w14:textId="77777777" w:rsidR="00553621" w:rsidRDefault="00AF0430">
                                <w:r>
                                  <w:t>Kopie aan</w:t>
                                </w:r>
                              </w:p>
                            </w:tc>
                            <w:tc>
                              <w:tcPr>
                                <w:tcW w:w="5270" w:type="dxa"/>
                              </w:tcPr>
                              <w:p w14:paraId="1E2A9FAA" w14:textId="74710B18" w:rsidR="00553621" w:rsidRDefault="00553621"/>
                            </w:tc>
                          </w:tr>
                          <w:tr w:rsidR="00553621" w14:paraId="1E2A9FAE" w14:textId="77777777">
                            <w:tc>
                              <w:tcPr>
                                <w:tcW w:w="2183" w:type="dxa"/>
                              </w:tcPr>
                              <w:p w14:paraId="1E2A9FAC" w14:textId="77777777" w:rsidR="00553621" w:rsidRDefault="00AF0430">
                                <w:r>
                                  <w:t>Afgestemd met</w:t>
                                </w:r>
                              </w:p>
                            </w:tc>
                            <w:tc>
                              <w:tcPr>
                                <w:tcW w:w="5270" w:type="dxa"/>
                              </w:tcPr>
                              <w:p w14:paraId="1E2A9FAD" w14:textId="2E5E7EBA" w:rsidR="00553621" w:rsidRDefault="00553621"/>
                            </w:tc>
                          </w:tr>
                        </w:tbl>
                        <w:p w14:paraId="1E2A9FAF" w14:textId="77777777" w:rsidR="00553621" w:rsidRDefault="005536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2A9F8B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6.45pt;height:125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nMlgEAABU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" filled="f" stroked="f">
              <v:textbox inset="0,0,0,0">
                <w:txbxContent>
                  <w:p w14:paraId="1E2A9F9B" w14:textId="77777777" w:rsidR="00553621" w:rsidRDefault="00AF0430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1E2A9F9C" w14:textId="77777777" w:rsidR="00553621" w:rsidRDefault="00AF0430">
                    <w:r>
                      <w:t>Nota bevat informatie die niet openbaar gemaakt kan worden:</w:t>
                    </w:r>
                  </w:p>
                  <w:p w14:paraId="1E2A9F9D" w14:textId="77777777" w:rsidR="00553621" w:rsidRDefault="00AF0430">
                    <w:pPr>
                      <w:pStyle w:val="Referentiegegevens"/>
                    </w:pPr>
                    <w:r>
                      <w:rPr>
                        <w:rFonts w:ascii="Wingdings" w:hAnsi="Wingdings"/>
                      </w:rPr>
                      <w:t>¨</w:t>
                    </w:r>
                    <w:r>
                      <w:rPr>
                        <w:b/>
                      </w:rPr>
                      <w:t> NEE  </w:t>
                    </w:r>
                    <w:r>
                      <w:rPr>
                        <w:rFonts w:ascii="Wingdings" w:hAnsi="Wingdings"/>
                      </w:rPr>
                      <w:t>¨</w:t>
                    </w:r>
                    <w:r>
                      <w:t xml:space="preserve">  </w:t>
                    </w:r>
                    <w:r>
                      <w:rPr>
                        <w:b/>
                      </w:rPr>
                      <w:t>JA, ONDER BETREFFEND KOPJE</w:t>
                    </w:r>
                    <w:r>
                      <w:t>  </w:t>
                    </w:r>
                    <w:r>
                      <w:rPr>
                        <w:rFonts w:ascii="Wingdings" w:hAnsi="Wingdings"/>
                      </w:rPr>
                      <w:t>¨</w:t>
                    </w:r>
                    <w:r>
                      <w:t> </w:t>
                    </w:r>
                    <w:r>
                      <w:rPr>
                        <w:b/>
                      </w:rPr>
                      <w:t>JA, VERSPREID OVER NOTA</w:t>
                    </w:r>
                    <w:r>
                      <w:t xml:space="preserve">  </w:t>
                    </w:r>
                    <w:r>
                      <w:rPr>
                        <w:rFonts w:ascii="Wingdings" w:hAnsi="Wingdings"/>
                      </w:rPr>
                      <w:t>¨</w:t>
                    </w:r>
                    <w:r>
                      <w:t> </w:t>
                    </w:r>
                    <w:r>
                      <w:rPr>
                        <w:b/>
                      </w:rPr>
                      <w:t>JA, GEHEEL</w:t>
                    </w:r>
                  </w:p>
                  <w:p w14:paraId="1E2A9F9E" w14:textId="77777777" w:rsidR="00553621" w:rsidRDefault="00553621"/>
                  <w:p w14:paraId="1E2A9F9F" w14:textId="77777777" w:rsidR="00553621" w:rsidRDefault="00553621"/>
                  <w:tbl>
                    <w:tblPr>
                      <w:tblW w:w="7529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205"/>
                      <w:gridCol w:w="5324"/>
                    </w:tblGrid>
                    <w:tr w:rsidR="00553621" w14:paraId="1E2A9FA2" w14:textId="77777777">
                      <w:tc>
                        <w:tcPr>
                          <w:tcW w:w="2183" w:type="dxa"/>
                        </w:tcPr>
                        <w:p w14:paraId="1E2A9FA0" w14:textId="77777777" w:rsidR="00553621" w:rsidRDefault="00AF0430">
                          <w:r>
                            <w:t>Aan</w:t>
                          </w:r>
                        </w:p>
                      </w:tc>
                      <w:tc>
                        <w:tcPr>
                          <w:tcW w:w="5270" w:type="dxa"/>
                        </w:tcPr>
                        <w:p w14:paraId="1E2A9FA1" w14:textId="07B079EC" w:rsidR="00553621" w:rsidRDefault="00553621"/>
                      </w:tc>
                    </w:tr>
                    <w:tr w:rsidR="00553621" w14:paraId="1E2A9FA5" w14:textId="77777777">
                      <w:tc>
                        <w:tcPr>
                          <w:tcW w:w="2183" w:type="dxa"/>
                        </w:tcPr>
                        <w:p w14:paraId="1E2A9FA3" w14:textId="77777777" w:rsidR="00553621" w:rsidRDefault="00AF0430">
                          <w:r>
                            <w:t>Van</w:t>
                          </w:r>
                        </w:p>
                      </w:tc>
                      <w:tc>
                        <w:tcPr>
                          <w:tcW w:w="5270" w:type="dxa"/>
                        </w:tcPr>
                        <w:p w14:paraId="1E2A9FA4" w14:textId="2235DEC9" w:rsidR="00553621" w:rsidRDefault="00553621"/>
                      </w:tc>
                    </w:tr>
                    <w:tr w:rsidR="00553621" w14:paraId="1E2A9FA8" w14:textId="77777777">
                      <w:tc>
                        <w:tcPr>
                          <w:tcW w:w="2183" w:type="dxa"/>
                        </w:tcPr>
                        <w:p w14:paraId="1E2A9FA6" w14:textId="77777777" w:rsidR="00553621" w:rsidRDefault="00AF0430">
                          <w:r>
                            <w:t>Via</w:t>
                          </w:r>
                        </w:p>
                      </w:tc>
                      <w:tc>
                        <w:tcPr>
                          <w:tcW w:w="5270" w:type="dxa"/>
                        </w:tcPr>
                        <w:p w14:paraId="1E2A9FA7" w14:textId="6B5D0B92" w:rsidR="00553621" w:rsidRDefault="00553621"/>
                      </w:tc>
                    </w:tr>
                    <w:tr w:rsidR="00553621" w14:paraId="1E2A9FAB" w14:textId="77777777">
                      <w:tc>
                        <w:tcPr>
                          <w:tcW w:w="2183" w:type="dxa"/>
                        </w:tcPr>
                        <w:p w14:paraId="1E2A9FA9" w14:textId="77777777" w:rsidR="00553621" w:rsidRDefault="00AF0430">
                          <w:r>
                            <w:t>Kopie aan</w:t>
                          </w:r>
                        </w:p>
                      </w:tc>
                      <w:tc>
                        <w:tcPr>
                          <w:tcW w:w="5270" w:type="dxa"/>
                        </w:tcPr>
                        <w:p w14:paraId="1E2A9FAA" w14:textId="74710B18" w:rsidR="00553621" w:rsidRDefault="00553621"/>
                      </w:tc>
                    </w:tr>
                    <w:tr w:rsidR="00553621" w14:paraId="1E2A9FAE" w14:textId="77777777">
                      <w:tc>
                        <w:tcPr>
                          <w:tcW w:w="2183" w:type="dxa"/>
                        </w:tcPr>
                        <w:p w14:paraId="1E2A9FAC" w14:textId="77777777" w:rsidR="00553621" w:rsidRDefault="00AF0430">
                          <w:r>
                            <w:t>Afgestemd met</w:t>
                          </w:r>
                        </w:p>
                      </w:tc>
                      <w:tc>
                        <w:tcPr>
                          <w:tcW w:w="5270" w:type="dxa"/>
                        </w:tcPr>
                        <w:p w14:paraId="1E2A9FAD" w14:textId="2E5E7EBA" w:rsidR="00553621" w:rsidRDefault="00553621"/>
                      </w:tc>
                    </w:tr>
                  </w:tbl>
                  <w:p w14:paraId="1E2A9FAF" w14:textId="77777777" w:rsidR="00553621" w:rsidRDefault="005536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2A9F8D" wp14:editId="1E2A9F8E">
              <wp:simplePos x="0" y="0"/>
              <wp:positionH relativeFrom="page">
                <wp:posOffset>2418715</wp:posOffset>
              </wp:positionH>
              <wp:positionV relativeFrom="page">
                <wp:posOffset>3884295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B0" w14:textId="77777777" w:rsidR="00553621" w:rsidRDefault="00AF0430">
                          <w:r>
                            <w:t xml:space="preserve">Vragen aan MP en M over de Gazaraad van </w:t>
                          </w:r>
                          <w:proofErr w:type="spellStart"/>
                          <w:r>
                            <w:t>Trump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8D" id="46feebd0-aa3c-11ea-a756-beb5f67e67be" o:spid="_x0000_s1030" type="#_x0000_t202" style="position:absolute;margin-left:190.45pt;margin-top:305.85pt;width:264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" filled="f" stroked="f">
              <v:textbox inset="0,0,0,0">
                <w:txbxContent>
                  <w:p w14:paraId="1E2A9FB0" w14:textId="77777777" w:rsidR="00553621" w:rsidRDefault="00AF0430">
                    <w:r>
                      <w:t xml:space="preserve">Vragen aan MP en M over de Gazaraad van </w:t>
                    </w:r>
                    <w:proofErr w:type="spellStart"/>
                    <w:r>
                      <w:t>Trump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2A9F8F" wp14:editId="1E2A9F9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B1" w14:textId="77777777" w:rsidR="00553621" w:rsidRDefault="00AF0430">
                          <w:pPr>
                            <w:pStyle w:val="Referentiegegevensbold"/>
                          </w:pPr>
                          <w:r>
                            <w:t>TER BESLISSING</w:t>
                          </w:r>
                        </w:p>
                        <w:p w14:paraId="1E2A9FB2" w14:textId="77777777" w:rsidR="00553621" w:rsidRDefault="00553621">
                          <w:pPr>
                            <w:pStyle w:val="WitregelW2"/>
                          </w:pPr>
                        </w:p>
                        <w:p w14:paraId="1E2A9FB3" w14:textId="77777777" w:rsidR="00553621" w:rsidRDefault="00AF043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E2A9FB4" w14:textId="77777777" w:rsidR="00553621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621722229"/>
                              <w:date w:fullDate="2026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F0430">
                                <w:t>20 januari 2026</w:t>
                              </w:r>
                            </w:sdtContent>
                          </w:sdt>
                        </w:p>
                        <w:p w14:paraId="1E2A9FB5" w14:textId="77777777" w:rsidR="00553621" w:rsidRDefault="00553621">
                          <w:pPr>
                            <w:pStyle w:val="WitregelW1"/>
                          </w:pPr>
                        </w:p>
                        <w:p w14:paraId="1E2A9FB6" w14:textId="77777777" w:rsidR="00553621" w:rsidRDefault="00AF043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2A9FB7" w14:textId="77777777" w:rsidR="00553621" w:rsidRDefault="00AF0430">
                          <w:pPr>
                            <w:pStyle w:val="Referentiegegevens"/>
                          </w:pPr>
                          <w:r>
                            <w:t>BZ2624241</w:t>
                          </w:r>
                        </w:p>
                        <w:p w14:paraId="1E2A9FB8" w14:textId="77777777" w:rsidR="00553621" w:rsidRDefault="00553621">
                          <w:pPr>
                            <w:pStyle w:val="WitregelW1"/>
                          </w:pPr>
                        </w:p>
                        <w:p w14:paraId="1E2A9FB9" w14:textId="77777777" w:rsidR="00553621" w:rsidRDefault="00AF0430">
                          <w:pPr>
                            <w:pStyle w:val="Referentiegegevensbold"/>
                          </w:pPr>
                          <w:r>
                            <w:t>Opgesteld door</w:t>
                          </w:r>
                        </w:p>
                        <w:p w14:paraId="1E2A9FBD" w14:textId="77777777" w:rsidR="00553621" w:rsidRDefault="00553621">
                          <w:pPr>
                            <w:pStyle w:val="WitregelW1"/>
                          </w:pPr>
                        </w:p>
                        <w:p w14:paraId="3953C783" w14:textId="77777777" w:rsidR="007D166A" w:rsidRDefault="007D166A" w:rsidP="007D166A"/>
                        <w:p w14:paraId="1D31C365" w14:textId="77777777" w:rsidR="007D166A" w:rsidRPr="007D166A" w:rsidRDefault="007D166A" w:rsidP="007D166A"/>
                        <w:p w14:paraId="1E2A9FBE" w14:textId="77777777" w:rsidR="00553621" w:rsidRDefault="00AF0430">
                          <w:pPr>
                            <w:pStyle w:val="Referentiegegevensbold"/>
                          </w:pPr>
                          <w:r>
                            <w:t>Uiterlijk bij</w:t>
                          </w:r>
                        </w:p>
                        <w:p w14:paraId="1E2A9FBF" w14:textId="77777777" w:rsidR="00553621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-366133363"/>
                              <w:date w:fullDate="2026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F0430">
                                <w:t>20 januari 2026</w:t>
                              </w:r>
                            </w:sdtContent>
                          </w:sdt>
                        </w:p>
                        <w:p w14:paraId="1E2A9FC0" w14:textId="77777777" w:rsidR="00553621" w:rsidRDefault="00553621">
                          <w:pPr>
                            <w:pStyle w:val="WitregelW1"/>
                          </w:pPr>
                        </w:p>
                        <w:p w14:paraId="1E2A9FC1" w14:textId="77777777" w:rsidR="00553621" w:rsidRDefault="00AF0430">
                          <w:pPr>
                            <w:pStyle w:val="Referentiegegevensbold"/>
                          </w:pPr>
                          <w:r>
                            <w:t>Binnengekomen op</w:t>
                          </w:r>
                        </w:p>
                        <w:p w14:paraId="1E2A9FC2" w14:textId="77777777" w:rsidR="00553621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736273035"/>
                              <w:date w:fullDate="2026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F0430">
                                <w:t>20 januari 2026</w:t>
                              </w:r>
                            </w:sdtContent>
                          </w:sdt>
                        </w:p>
                        <w:p w14:paraId="1E2A9FC3" w14:textId="77777777" w:rsidR="00553621" w:rsidRDefault="00553621">
                          <w:pPr>
                            <w:pStyle w:val="WitregelW1"/>
                          </w:pPr>
                        </w:p>
                        <w:p w14:paraId="1E2A9FC4" w14:textId="77777777" w:rsidR="00553621" w:rsidRDefault="00AF043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E2A9FC5" w14:textId="77777777" w:rsidR="00553621" w:rsidRDefault="00AF043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8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E2A9FB1" w14:textId="77777777" w:rsidR="00553621" w:rsidRDefault="00AF0430">
                    <w:pPr>
                      <w:pStyle w:val="Referentiegegevensbold"/>
                    </w:pPr>
                    <w:r>
                      <w:t>TER BESLISSING</w:t>
                    </w:r>
                  </w:p>
                  <w:p w14:paraId="1E2A9FB2" w14:textId="77777777" w:rsidR="00553621" w:rsidRDefault="00553621">
                    <w:pPr>
                      <w:pStyle w:val="WitregelW2"/>
                    </w:pPr>
                  </w:p>
                  <w:p w14:paraId="1E2A9FB3" w14:textId="77777777" w:rsidR="00553621" w:rsidRDefault="00AF0430">
                    <w:pPr>
                      <w:pStyle w:val="Referentiegegevensbold"/>
                    </w:pPr>
                    <w:r>
                      <w:t>Datum</w:t>
                    </w:r>
                  </w:p>
                  <w:p w14:paraId="1E2A9FB4" w14:textId="77777777" w:rsidR="00553621" w:rsidRDefault="00000000">
                    <w:pPr>
                      <w:pStyle w:val="Referentiegegevens"/>
                    </w:pPr>
                    <w:sdt>
                      <w:sdtPr>
                        <w:id w:val="1621722229"/>
                        <w:date w:fullDate="2026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F0430">
                          <w:t>20 januari 2026</w:t>
                        </w:r>
                      </w:sdtContent>
                    </w:sdt>
                  </w:p>
                  <w:p w14:paraId="1E2A9FB5" w14:textId="77777777" w:rsidR="00553621" w:rsidRDefault="00553621">
                    <w:pPr>
                      <w:pStyle w:val="WitregelW1"/>
                    </w:pPr>
                  </w:p>
                  <w:p w14:paraId="1E2A9FB6" w14:textId="77777777" w:rsidR="00553621" w:rsidRDefault="00AF043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2A9FB7" w14:textId="77777777" w:rsidR="00553621" w:rsidRDefault="00AF0430">
                    <w:pPr>
                      <w:pStyle w:val="Referentiegegevens"/>
                    </w:pPr>
                    <w:r>
                      <w:t>BZ2624241</w:t>
                    </w:r>
                  </w:p>
                  <w:p w14:paraId="1E2A9FB8" w14:textId="77777777" w:rsidR="00553621" w:rsidRDefault="00553621">
                    <w:pPr>
                      <w:pStyle w:val="WitregelW1"/>
                    </w:pPr>
                  </w:p>
                  <w:p w14:paraId="1E2A9FB9" w14:textId="77777777" w:rsidR="00553621" w:rsidRDefault="00AF0430">
                    <w:pPr>
                      <w:pStyle w:val="Referentiegegevensbold"/>
                    </w:pPr>
                    <w:r>
                      <w:t>Opgesteld door</w:t>
                    </w:r>
                  </w:p>
                  <w:p w14:paraId="1E2A9FBD" w14:textId="77777777" w:rsidR="00553621" w:rsidRDefault="00553621">
                    <w:pPr>
                      <w:pStyle w:val="WitregelW1"/>
                    </w:pPr>
                  </w:p>
                  <w:p w14:paraId="3953C783" w14:textId="77777777" w:rsidR="007D166A" w:rsidRDefault="007D166A" w:rsidP="007D166A"/>
                  <w:p w14:paraId="1D31C365" w14:textId="77777777" w:rsidR="007D166A" w:rsidRPr="007D166A" w:rsidRDefault="007D166A" w:rsidP="007D166A"/>
                  <w:p w14:paraId="1E2A9FBE" w14:textId="77777777" w:rsidR="00553621" w:rsidRDefault="00AF0430">
                    <w:pPr>
                      <w:pStyle w:val="Referentiegegevensbold"/>
                    </w:pPr>
                    <w:r>
                      <w:t>Uiterlijk bij</w:t>
                    </w:r>
                  </w:p>
                  <w:p w14:paraId="1E2A9FBF" w14:textId="77777777" w:rsidR="00553621" w:rsidRDefault="00000000">
                    <w:pPr>
                      <w:pStyle w:val="Referentiegegevens"/>
                    </w:pPr>
                    <w:sdt>
                      <w:sdtPr>
                        <w:id w:val="-366133363"/>
                        <w:date w:fullDate="2026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F0430">
                          <w:t>20 januari 2026</w:t>
                        </w:r>
                      </w:sdtContent>
                    </w:sdt>
                  </w:p>
                  <w:p w14:paraId="1E2A9FC0" w14:textId="77777777" w:rsidR="00553621" w:rsidRDefault="00553621">
                    <w:pPr>
                      <w:pStyle w:val="WitregelW1"/>
                    </w:pPr>
                  </w:p>
                  <w:p w14:paraId="1E2A9FC1" w14:textId="77777777" w:rsidR="00553621" w:rsidRDefault="00AF0430">
                    <w:pPr>
                      <w:pStyle w:val="Referentiegegevensbold"/>
                    </w:pPr>
                    <w:r>
                      <w:t>Binnengekomen op</w:t>
                    </w:r>
                  </w:p>
                  <w:p w14:paraId="1E2A9FC2" w14:textId="77777777" w:rsidR="00553621" w:rsidRDefault="00000000">
                    <w:pPr>
                      <w:pStyle w:val="Referentiegegevens"/>
                    </w:pPr>
                    <w:sdt>
                      <w:sdtPr>
                        <w:id w:val="1736273035"/>
                        <w:date w:fullDate="2026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AF0430">
                          <w:t>20 januari 2026</w:t>
                        </w:r>
                      </w:sdtContent>
                    </w:sdt>
                  </w:p>
                  <w:p w14:paraId="1E2A9FC3" w14:textId="77777777" w:rsidR="00553621" w:rsidRDefault="00553621">
                    <w:pPr>
                      <w:pStyle w:val="WitregelW1"/>
                    </w:pPr>
                  </w:p>
                  <w:p w14:paraId="1E2A9FC4" w14:textId="77777777" w:rsidR="00553621" w:rsidRDefault="00AF043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E2A9FC5" w14:textId="77777777" w:rsidR="00553621" w:rsidRDefault="00AF043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2A9F91" wp14:editId="1E2A9F9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6" w14:textId="77777777" w:rsidR="00553621" w:rsidRDefault="00AF043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91" id="46feec6f-aa3c-11ea-a756-beb5f67e67be" o:spid="_x0000_s1032" type="#_x0000_t202" style="position:absolute;margin-left:79.35pt;margin-top:802.75pt;width:377pt;height:19.8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" filled="f" stroked="f">
              <v:textbox inset="0,0,0,0">
                <w:txbxContent>
                  <w:p w14:paraId="1E2A9FC6" w14:textId="77777777" w:rsidR="00553621" w:rsidRDefault="00AF043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2A9F93" wp14:editId="1E2A9F9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7" w14:textId="16467F26" w:rsidR="00553621" w:rsidRDefault="00AF043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1C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1C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9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M0y5pq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E2A9FC7" w14:textId="16467F26" w:rsidR="00553621" w:rsidRDefault="00AF043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1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1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E2A9F95" wp14:editId="1E2A9F9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8" w14:textId="77777777" w:rsidR="00553621" w:rsidRDefault="00AF04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A9FD2" wp14:editId="1E2A9FD3">
                                <wp:extent cx="467995" cy="1583865"/>
                                <wp:effectExtent l="0" t="0" r="0" b="0"/>
                                <wp:docPr id="10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9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E2A9FC8" w14:textId="77777777" w:rsidR="00553621" w:rsidRDefault="00AF04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A9FD2" wp14:editId="1E2A9FD3">
                          <wp:extent cx="467995" cy="1583865"/>
                          <wp:effectExtent l="0" t="0" r="0" b="0"/>
                          <wp:docPr id="10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2A9F97" wp14:editId="1E2A9F9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9" w14:textId="77777777" w:rsidR="00553621" w:rsidRDefault="00AF04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A9FD4" wp14:editId="1E2A9FD5">
                                <wp:extent cx="2339975" cy="1582834"/>
                                <wp:effectExtent l="0" t="0" r="0" b="0"/>
                                <wp:docPr id="12" name="Logotype_Note_A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Note_A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9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E2A9FC9" w14:textId="77777777" w:rsidR="00553621" w:rsidRDefault="00AF04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A9FD4" wp14:editId="1E2A9FD5">
                          <wp:extent cx="2339975" cy="1582834"/>
                          <wp:effectExtent l="0" t="0" r="0" b="0"/>
                          <wp:docPr id="12" name="Logotype_Note_A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Note_A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2A9F99" wp14:editId="1E2A9F9A">
              <wp:simplePos x="0" y="0"/>
              <wp:positionH relativeFrom="page">
                <wp:posOffset>1007744</wp:posOffset>
              </wp:positionH>
              <wp:positionV relativeFrom="page">
                <wp:posOffset>3599815</wp:posOffset>
              </wp:positionV>
              <wp:extent cx="1238250" cy="532765"/>
              <wp:effectExtent l="0" t="0" r="0" b="0"/>
              <wp:wrapNone/>
              <wp:docPr id="13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532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2A9FCA" w14:textId="77777777" w:rsidR="00553621" w:rsidRDefault="00AF043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A9FD6" wp14:editId="1E2A9FD7">
                                <wp:extent cx="1238250" cy="535376"/>
                                <wp:effectExtent l="0" t="0" r="0" b="0"/>
                                <wp:docPr id="14" name="Document_name_-_no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Document_name_-_note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53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A9F99" id="46fef31b-aa3c-11ea-a756-beb5f67e67be" o:spid="_x0000_s1036" type="#_x0000_t202" style="position:absolute;margin-left:79.35pt;margin-top:283.45pt;width:97.5pt;height:4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" filled="f" stroked="f">
              <v:textbox inset="0,0,0,0">
                <w:txbxContent>
                  <w:p w14:paraId="1E2A9FCA" w14:textId="77777777" w:rsidR="00553621" w:rsidRDefault="00AF043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A9FD6" wp14:editId="1E2A9FD7">
                          <wp:extent cx="1238250" cy="535376"/>
                          <wp:effectExtent l="0" t="0" r="0" b="0"/>
                          <wp:docPr id="14" name="Document_name_-_no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Document_name_-_note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5353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F30BF"/>
    <w:multiLevelType w:val="multilevel"/>
    <w:tmpl w:val="FB6C7D7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65D55D"/>
    <w:multiLevelType w:val="multilevel"/>
    <w:tmpl w:val="47AC363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BEBCABC"/>
    <w:multiLevelType w:val="multilevel"/>
    <w:tmpl w:val="99C4EE7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0ADF475"/>
    <w:multiLevelType w:val="multilevel"/>
    <w:tmpl w:val="F6ED65A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20045E1"/>
    <w:multiLevelType w:val="hybridMultilevel"/>
    <w:tmpl w:val="21CAAF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FD2D"/>
    <w:multiLevelType w:val="multilevel"/>
    <w:tmpl w:val="5738211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35702646">
    <w:abstractNumId w:val="3"/>
  </w:num>
  <w:num w:numId="2" w16cid:durableId="1957642328">
    <w:abstractNumId w:val="2"/>
  </w:num>
  <w:num w:numId="3" w16cid:durableId="1893420174">
    <w:abstractNumId w:val="5"/>
  </w:num>
  <w:num w:numId="4" w16cid:durableId="554318915">
    <w:abstractNumId w:val="1"/>
  </w:num>
  <w:num w:numId="5" w16cid:durableId="1748959875">
    <w:abstractNumId w:val="0"/>
  </w:num>
  <w:num w:numId="6" w16cid:durableId="62528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21"/>
    <w:rsid w:val="0000767A"/>
    <w:rsid w:val="001A7819"/>
    <w:rsid w:val="001D2217"/>
    <w:rsid w:val="00553621"/>
    <w:rsid w:val="005D6B26"/>
    <w:rsid w:val="006D543E"/>
    <w:rsid w:val="007D166A"/>
    <w:rsid w:val="008A2EF5"/>
    <w:rsid w:val="008D45DE"/>
    <w:rsid w:val="00AF0430"/>
    <w:rsid w:val="00AF32E6"/>
    <w:rsid w:val="00B51CB4"/>
    <w:rsid w:val="00BB73C2"/>
    <w:rsid w:val="00C8378E"/>
    <w:rsid w:val="00CF136A"/>
    <w:rsid w:val="00DF11BF"/>
    <w:rsid w:val="00E05043"/>
    <w:rsid w:val="00E5099D"/>
    <w:rsid w:val="00E8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9F77"/>
  <w15:docId w15:val="{8704ADE4-D540-4EA2-AB20-02C3F7E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D16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6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16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2026-01-20T15:06:00.0000000Z</dcterms:created>
  <dcterms:modified xsi:type="dcterms:W3CDTF">2026-01-20T21:07:00.0000000Z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>https://247.plaza.buzaservices.nl/subject/PV-SK2025012026/BZ2624241/Nota ter Beslissing - Vragen aan MP en M over de Gazaraad van Trump.docx</vt:lpwstr>
  </property>
  <property fmtid="{D5CDD505-2E9C-101B-9397-08002B2CF9AE}" pid="4" name="Documentsoort">
    <vt:lpwstr>Nota Actieve Openbaarmaking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Informatiecategorie Beleidslijn">
    <vt:lpwstr/>
  </property>
  <property fmtid="{D5CDD505-2E9C-101B-9397-08002B2CF9AE}" pid="10" name="Taakverzoek">
    <vt:lpwstr/>
  </property>
  <property fmtid="{D5CDD505-2E9C-101B-9397-08002B2CF9AE}" pid="11" name="VA_Niet openbaar">
    <vt:lpwstr/>
  </property>
  <property fmtid="{D5CDD505-2E9C-101B-9397-08002B2CF9AE}" pid="12" name="Status">
    <vt:lpwstr/>
  </property>
  <property fmtid="{D5CDD505-2E9C-101B-9397-08002B2CF9AE}" pid="13" name="Aan">
    <vt:lpwstr>M</vt:lpwstr>
  </property>
  <property fmtid="{D5CDD505-2E9C-101B-9397-08002B2CF9AE}" pid="14" name="Van">
    <vt:lpwstr>DMM</vt:lpwstr>
  </property>
  <property fmtid="{D5CDD505-2E9C-101B-9397-08002B2CF9AE}" pid="15" name="Datum">
    <vt:lpwstr>2026-01-20T00:00:00+0100</vt:lpwstr>
  </property>
  <property fmtid="{D5CDD505-2E9C-101B-9397-08002B2CF9AE}" pid="16" name="Opgesteld door, Naam">
    <vt:lpwstr>Bijtje van Oppen</vt:lpwstr>
  </property>
  <property fmtid="{D5CDD505-2E9C-101B-9397-08002B2CF9AE}" pid="17" name="Opgesteld door, Telefoonnummer">
    <vt:lpwstr>06 52503008</vt:lpwstr>
  </property>
  <property fmtid="{D5CDD505-2E9C-101B-9397-08002B2CF9AE}" pid="18" name="Uiterlijk bij">
    <vt:lpwstr>2026-01-20T00:00:00+0100</vt:lpwstr>
  </property>
  <property fmtid="{D5CDD505-2E9C-101B-9397-08002B2CF9AE}" pid="19" name="Deadline">
    <vt:lpwstr>2026-01-20T00:00:00+0100</vt:lpwstr>
  </property>
  <property fmtid="{D5CDD505-2E9C-101B-9397-08002B2CF9AE}" pid="20" name="Kenmerk">
    <vt:lpwstr>BZ2624241</vt:lpwstr>
  </property>
  <property fmtid="{D5CDD505-2E9C-101B-9397-08002B2CF9AE}" pid="21" name="Markering">
    <vt:lpwstr/>
  </property>
  <property fmtid="{D5CDD505-2E9C-101B-9397-08002B2CF9AE}" pid="22" name="Rubricering">
    <vt:lpwstr/>
  </property>
  <property fmtid="{D5CDD505-2E9C-101B-9397-08002B2CF9AE}" pid="23" name="Vertrouwelijkheidsniveau">
    <vt:lpwstr/>
  </property>
  <property fmtid="{D5CDD505-2E9C-101B-9397-08002B2CF9AE}" pid="24" name="Custom 1">
    <vt:lpwstr/>
  </property>
  <property fmtid="{D5CDD505-2E9C-101B-9397-08002B2CF9AE}" pid="25" name="Custom 2">
    <vt:lpwstr/>
  </property>
  <property fmtid="{D5CDD505-2E9C-101B-9397-08002B2CF9AE}" pid="26" name="Custom 3">
    <vt:lpwstr/>
  </property>
  <property fmtid="{D5CDD505-2E9C-101B-9397-08002B2CF9AE}" pid="27" name="Custom 4">
    <vt:lpwstr/>
  </property>
  <property fmtid="{D5CDD505-2E9C-101B-9397-08002B2CF9AE}" pid="28" name="Custom 5">
    <vt:lpwstr/>
  </property>
  <property fmtid="{D5CDD505-2E9C-101B-9397-08002B2CF9AE}" pid="29" name="Aard document">
    <vt:lpwstr/>
  </property>
  <property fmtid="{D5CDD505-2E9C-101B-9397-08002B2CF9AE}" pid="30" name="ContentTypeId">
    <vt:lpwstr>0x0101009C7CE436063D44E9BE7DC0259EF7C32F006EB9F9836A634AE58B6169785FD3936F004FDA422905ADE145908B4A1A56214C67</vt:lpwstr>
  </property>
  <property fmtid="{D5CDD505-2E9C-101B-9397-08002B2CF9AE}" pid="31" name="BZDossierTemplate">
    <vt:lpwstr>SchriftelijkeKamervraag</vt:lpwstr>
  </property>
  <property fmtid="{D5CDD505-2E9C-101B-9397-08002B2CF9AE}" pid="32" name="BZForumOrganisation">
    <vt:lpwstr>2;#Not applicable|0049e722-bfb1-4a3f-9d08-af7366a9af40</vt:lpwstr>
  </property>
  <property fmtid="{D5CDD505-2E9C-101B-9397-08002B2CF9AE}" pid="33" name="gc2efd3bfea04f7f8169be07009f5536">
    <vt:lpwstr/>
  </property>
  <property fmtid="{D5CDD505-2E9C-101B-9397-08002B2CF9AE}" pid="34" name="BZTheme">
    <vt:lpwstr>7;#Bilateral relations|8e828a44-eb0b-4edf-ab1e-452fdd040fef</vt:lpwstr>
  </property>
  <property fmtid="{D5CDD505-2E9C-101B-9397-08002B2CF9AE}" pid="35" name="BZDossierProcessLocation">
    <vt:lpwstr/>
  </property>
  <property fmtid="{D5CDD505-2E9C-101B-9397-08002B2CF9AE}" pid="36" name="BZDossierGovernmentOfficial">
    <vt:lpwstr/>
  </property>
  <property fmtid="{D5CDD505-2E9C-101B-9397-08002B2CF9AE}" pid="37" name="BZMarking">
    <vt:lpwstr>5;#X|0a4eb9ae-69eb-4d9e-b573-43ab99ef8592</vt:lpwstr>
  </property>
  <property fmtid="{D5CDD505-2E9C-101B-9397-08002B2CF9AE}" pid="38" name="f2fb2a8e39404f1ab554e4e4a49d2918">
    <vt:lpwstr/>
  </property>
  <property fmtid="{D5CDD505-2E9C-101B-9397-08002B2CF9AE}" pid="39" name="BZDossierPublishingWOOCategory">
    <vt:lpwstr/>
  </property>
  <property fmtid="{D5CDD505-2E9C-101B-9397-08002B2CF9AE}" pid="40" name="i42ef48d5fa942a0ad0d60e44f201751">
    <vt:lpwstr/>
  </property>
  <property fmtid="{D5CDD505-2E9C-101B-9397-08002B2CF9AE}" pid="41" name="BZClassification">
    <vt:lpwstr>4;#X|284e6a62-15ab-4017-be27-a1e965f4e940</vt:lpwstr>
  </property>
  <property fmtid="{D5CDD505-2E9C-101B-9397-08002B2CF9AE}" pid="42" name="f8e003236e1c4ac2ab9051d5d8789bbb">
    <vt:lpwstr/>
  </property>
  <property fmtid="{D5CDD505-2E9C-101B-9397-08002B2CF9AE}" pid="43" name="p29721a54a5c4bbe9786e930fc91e270">
    <vt:lpwstr/>
  </property>
  <property fmtid="{D5CDD505-2E9C-101B-9397-08002B2CF9AE}" pid="44" name="ed9282a3f18446ec8c17c7829edf82dd">
    <vt:lpwstr/>
  </property>
  <property fmtid="{D5CDD505-2E9C-101B-9397-08002B2CF9AE}" pid="45" name="e256f556a7b748329ab47889947c7d40">
    <vt:lpwstr/>
  </property>
  <property fmtid="{D5CDD505-2E9C-101B-9397-08002B2CF9AE}" pid="46" name="BZDossierProcessType">
    <vt:lpwstr/>
  </property>
  <property fmtid="{D5CDD505-2E9C-101B-9397-08002B2CF9AE}" pid="47" name="BZDossierBudgetManager">
    <vt:lpwstr/>
  </property>
  <property fmtid="{D5CDD505-2E9C-101B-9397-08002B2CF9AE}" pid="48" name="BZDossierSendTo">
    <vt:lpwstr/>
  </property>
  <property fmtid="{D5CDD505-2E9C-101B-9397-08002B2CF9AE}" pid="49" name="BZDossierResponsibleDepartment">
    <vt:lpwstr/>
  </property>
  <property fmtid="{D5CDD505-2E9C-101B-9397-08002B2CF9AE}" pid="50" name="BZCountryState">
    <vt:lpwstr>3;#Not applicable|ec01d90b-9d0f-4785-8785-e1ea615196bf</vt:lpwstr>
  </property>
  <property fmtid="{D5CDD505-2E9C-101B-9397-08002B2CF9AE}" pid="51" name="_dlc_DocIdItemGuid">
    <vt:lpwstr>b9bafa31-b58a-4286-9b1c-a246bd1d6844</vt:lpwstr>
  </property>
</Properties>
</file>