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4C01D6D" w14:textId="77777777">
        <w:trPr>
          <w:cantSplit/>
        </w:trPr>
        <w:tc>
          <w:tcPr>
            <w:tcW w:w="9142" w:type="dxa"/>
            <w:gridSpan w:val="2"/>
            <w:tcBorders>
              <w:top w:val="nil"/>
              <w:left w:val="nil"/>
              <w:bottom w:val="nil"/>
              <w:right w:val="nil"/>
            </w:tcBorders>
          </w:tcPr>
          <w:p w:rsidRPr="002168F4" w:rsidR="00CB3578" w:rsidP="00E67170" w:rsidRDefault="00CB3578" w14:paraId="0401D11E" w14:textId="77777777">
            <w:pPr>
              <w:pStyle w:val="Amendement"/>
              <w:jc w:val="right"/>
              <w:rPr>
                <w:rFonts w:ascii="Times New Roman" w:hAnsi="Times New Roman" w:cs="Times New Roman"/>
              </w:rPr>
            </w:pPr>
          </w:p>
        </w:tc>
      </w:tr>
      <w:tr w:rsidRPr="002168F4" w:rsidR="00CB3578" w:rsidTr="00A11E73" w14:paraId="1CD0B3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67170" w:rsidRDefault="00CB3578" w14:paraId="6935BAE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67170" w:rsidRDefault="00CB3578" w14:paraId="4D504E17" w14:textId="77777777">
            <w:pPr>
              <w:tabs>
                <w:tab w:val="left" w:pos="-1440"/>
                <w:tab w:val="left" w:pos="-720"/>
              </w:tabs>
              <w:suppressAutoHyphens/>
              <w:rPr>
                <w:rFonts w:ascii="Times New Roman" w:hAnsi="Times New Roman"/>
                <w:b/>
                <w:bCs/>
              </w:rPr>
            </w:pPr>
          </w:p>
        </w:tc>
      </w:tr>
      <w:tr w:rsidRPr="002168F4" w:rsidR="002A727C" w:rsidTr="00A11E73" w14:paraId="58D894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67170" w:rsidRDefault="00E67170" w14:paraId="0D77AC7B" w14:textId="70F91FF6">
            <w:pPr>
              <w:rPr>
                <w:rFonts w:ascii="Times New Roman" w:hAnsi="Times New Roman"/>
                <w:b/>
                <w:sz w:val="24"/>
              </w:rPr>
            </w:pPr>
            <w:r>
              <w:rPr>
                <w:rFonts w:ascii="Times New Roman" w:hAnsi="Times New Roman"/>
                <w:b/>
                <w:sz w:val="24"/>
              </w:rPr>
              <w:t>36 886</w:t>
            </w:r>
          </w:p>
        </w:tc>
        <w:tc>
          <w:tcPr>
            <w:tcW w:w="6590" w:type="dxa"/>
            <w:tcBorders>
              <w:top w:val="nil"/>
              <w:left w:val="nil"/>
              <w:bottom w:val="nil"/>
              <w:right w:val="nil"/>
            </w:tcBorders>
          </w:tcPr>
          <w:p w:rsidRPr="00E67170" w:rsidR="002A727C" w:rsidP="00E67170" w:rsidRDefault="00E67170" w14:paraId="4320B550" w14:textId="17BDB57B">
            <w:pPr>
              <w:rPr>
                <w:rFonts w:ascii="Times New Roman" w:hAnsi="Times New Roman"/>
                <w:b/>
                <w:sz w:val="24"/>
              </w:rPr>
            </w:pPr>
            <w:r w:rsidRPr="00E67170">
              <w:rPr>
                <w:rFonts w:ascii="Times New Roman" w:hAnsi="Times New Roman"/>
                <w:b/>
                <w:sz w:val="24"/>
              </w:rPr>
              <w:t>Wijziging van de Woningwet in verband met het vervangen van de actuele waarde door de beleidswaarde</w:t>
            </w:r>
          </w:p>
        </w:tc>
      </w:tr>
      <w:tr w:rsidRPr="002168F4" w:rsidR="00CB3578" w:rsidTr="00A11E73" w14:paraId="3F5BE2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67170" w:rsidRDefault="00CB3578" w14:paraId="07C9D04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67170" w:rsidRDefault="00CB3578" w14:paraId="6448290E" w14:textId="77777777">
            <w:pPr>
              <w:pStyle w:val="Amendement"/>
              <w:rPr>
                <w:rFonts w:ascii="Times New Roman" w:hAnsi="Times New Roman" w:cs="Times New Roman"/>
              </w:rPr>
            </w:pPr>
          </w:p>
        </w:tc>
      </w:tr>
      <w:tr w:rsidRPr="002168F4" w:rsidR="00CB3578" w:rsidTr="00A11E73" w14:paraId="2BD787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67170" w:rsidRDefault="00CB3578" w14:paraId="43013F0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67170" w:rsidRDefault="00CB3578" w14:paraId="21DCB9FB" w14:textId="77777777">
            <w:pPr>
              <w:pStyle w:val="Amendement"/>
              <w:rPr>
                <w:rFonts w:ascii="Times New Roman" w:hAnsi="Times New Roman" w:cs="Times New Roman"/>
              </w:rPr>
            </w:pPr>
          </w:p>
        </w:tc>
      </w:tr>
      <w:tr w:rsidRPr="002168F4" w:rsidR="00CB3578" w:rsidTr="00A11E73" w14:paraId="637783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67170" w:rsidRDefault="00CB3578" w14:paraId="066333BE"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E67170" w:rsidRDefault="00CB3578" w14:paraId="26C4B59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4BAE8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67170" w:rsidRDefault="00CB3578" w14:paraId="7AFE914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67170" w:rsidRDefault="00CB3578" w14:paraId="131982C8" w14:textId="77777777">
            <w:pPr>
              <w:pStyle w:val="Amendement"/>
              <w:rPr>
                <w:rFonts w:ascii="Times New Roman" w:hAnsi="Times New Roman" w:cs="Times New Roman"/>
              </w:rPr>
            </w:pPr>
          </w:p>
        </w:tc>
      </w:tr>
    </w:tbl>
    <w:p w:rsidRPr="00E67170" w:rsidR="00E67170" w:rsidP="00E67170" w:rsidRDefault="00E67170" w14:paraId="385C06E2" w14:textId="4D2B8C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Wij Willem-Alexander, bij de gratie Gods, Koning der Nederlanden, Prins van Oranje-Nassau, enz. enz. enz.</w:t>
      </w:r>
    </w:p>
    <w:p w:rsidR="00E67170" w:rsidP="00E67170" w:rsidRDefault="00E67170" w14:paraId="6B17D5A4" w14:textId="77777777">
      <w:pPr>
        <w:tabs>
          <w:tab w:val="left" w:pos="284"/>
          <w:tab w:val="left" w:pos="567"/>
          <w:tab w:val="left" w:pos="851"/>
        </w:tabs>
        <w:rPr>
          <w:rFonts w:ascii="Times New Roman" w:hAnsi="Times New Roman"/>
          <w:sz w:val="24"/>
          <w:szCs w:val="20"/>
        </w:rPr>
      </w:pPr>
    </w:p>
    <w:p w:rsidRPr="00E67170" w:rsidR="00E67170" w:rsidP="00E67170" w:rsidRDefault="00E67170" w14:paraId="3D80CFD7" w14:textId="0C6BF7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Allen, die deze zullen zien of horen lezen, saluut! doen te weten:</w:t>
      </w:r>
    </w:p>
    <w:p w:rsidRPr="00E67170" w:rsidR="00E67170" w:rsidP="00E67170" w:rsidRDefault="00E67170" w14:paraId="11B23D61" w14:textId="2501E9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 xml:space="preserve">Alzo Wij in overweging genomen hebben, dat het wenselijk is om in de Woningwet het begrip actuele waarde te wijzigen; </w:t>
      </w:r>
    </w:p>
    <w:p w:rsidRPr="00E67170" w:rsidR="00E67170" w:rsidP="00E67170" w:rsidRDefault="00E67170" w14:paraId="7DE976A5" w14:textId="557129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Zo is het, dat Wij, de Raad van State gehoord, en met gemeen overleg der Staten-Generaal, hebben goedgevonden en verstaan, gelijk Wij goedvinden en verstaan bij deze:</w:t>
      </w:r>
    </w:p>
    <w:p w:rsidR="00E67170" w:rsidP="00E67170" w:rsidRDefault="00E67170" w14:paraId="007991EE" w14:textId="77777777">
      <w:pPr>
        <w:tabs>
          <w:tab w:val="left" w:pos="284"/>
          <w:tab w:val="left" w:pos="567"/>
          <w:tab w:val="left" w:pos="851"/>
        </w:tabs>
        <w:rPr>
          <w:rFonts w:ascii="Times New Roman" w:hAnsi="Times New Roman"/>
          <w:sz w:val="24"/>
          <w:szCs w:val="20"/>
        </w:rPr>
      </w:pPr>
    </w:p>
    <w:p w:rsidRPr="00E67170" w:rsidR="00E67170" w:rsidP="00E67170" w:rsidRDefault="00E67170" w14:paraId="62DE3777" w14:textId="77777777">
      <w:pPr>
        <w:tabs>
          <w:tab w:val="left" w:pos="284"/>
          <w:tab w:val="left" w:pos="567"/>
          <w:tab w:val="left" w:pos="851"/>
        </w:tabs>
        <w:rPr>
          <w:rFonts w:ascii="Times New Roman" w:hAnsi="Times New Roman"/>
          <w:sz w:val="24"/>
          <w:szCs w:val="20"/>
        </w:rPr>
      </w:pPr>
    </w:p>
    <w:p w:rsidRPr="00E67170" w:rsidR="00E67170" w:rsidP="00E67170" w:rsidRDefault="00E67170" w14:paraId="52DFFFD9" w14:textId="77777777">
      <w:pPr>
        <w:tabs>
          <w:tab w:val="left" w:pos="284"/>
          <w:tab w:val="left" w:pos="567"/>
          <w:tab w:val="left" w:pos="851"/>
        </w:tabs>
        <w:rPr>
          <w:rFonts w:ascii="Times New Roman" w:hAnsi="Times New Roman"/>
          <w:b/>
          <w:bCs/>
          <w:sz w:val="24"/>
          <w:szCs w:val="20"/>
        </w:rPr>
      </w:pPr>
      <w:r w:rsidRPr="00E67170">
        <w:rPr>
          <w:rFonts w:ascii="Times New Roman" w:hAnsi="Times New Roman"/>
          <w:b/>
          <w:bCs/>
          <w:sz w:val="24"/>
          <w:szCs w:val="20"/>
        </w:rPr>
        <w:t>ARTIKEL I</w:t>
      </w:r>
    </w:p>
    <w:p w:rsidR="00E67170" w:rsidP="00E67170" w:rsidRDefault="00E67170" w14:paraId="3C79B83F" w14:textId="77777777">
      <w:pPr>
        <w:tabs>
          <w:tab w:val="left" w:pos="284"/>
          <w:tab w:val="left" w:pos="567"/>
          <w:tab w:val="left" w:pos="851"/>
        </w:tabs>
        <w:rPr>
          <w:rFonts w:ascii="Times New Roman" w:hAnsi="Times New Roman"/>
          <w:sz w:val="24"/>
          <w:szCs w:val="20"/>
        </w:rPr>
      </w:pPr>
    </w:p>
    <w:p w:rsidRPr="00E67170" w:rsidR="00E67170" w:rsidP="00E67170" w:rsidRDefault="00E67170" w14:paraId="7666FDFF" w14:textId="249E0B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De Woningwet wordt als volgt gewijzigd:</w:t>
      </w:r>
    </w:p>
    <w:p w:rsidRPr="00E67170" w:rsidR="00E67170" w:rsidP="00E67170" w:rsidRDefault="00E67170" w14:paraId="682B26F5" w14:textId="77777777">
      <w:pPr>
        <w:tabs>
          <w:tab w:val="left" w:pos="284"/>
          <w:tab w:val="left" w:pos="567"/>
          <w:tab w:val="left" w:pos="851"/>
        </w:tabs>
        <w:rPr>
          <w:rFonts w:ascii="Times New Roman" w:hAnsi="Times New Roman"/>
          <w:sz w:val="24"/>
          <w:szCs w:val="20"/>
        </w:rPr>
      </w:pPr>
    </w:p>
    <w:p w:rsidRPr="00E67170" w:rsidR="00E67170" w:rsidP="00E67170" w:rsidRDefault="00E67170" w14:paraId="5A8260A4" w14:textId="77777777">
      <w:pPr>
        <w:tabs>
          <w:tab w:val="left" w:pos="284"/>
          <w:tab w:val="left" w:pos="567"/>
          <w:tab w:val="left" w:pos="851"/>
        </w:tabs>
        <w:rPr>
          <w:rFonts w:ascii="Times New Roman" w:hAnsi="Times New Roman"/>
          <w:sz w:val="24"/>
          <w:szCs w:val="20"/>
        </w:rPr>
      </w:pPr>
      <w:r w:rsidRPr="00E67170">
        <w:rPr>
          <w:rFonts w:ascii="Times New Roman" w:hAnsi="Times New Roman"/>
          <w:sz w:val="24"/>
          <w:szCs w:val="20"/>
        </w:rPr>
        <w:t>A</w:t>
      </w:r>
    </w:p>
    <w:p w:rsidRPr="00E67170" w:rsidR="00E67170" w:rsidP="00E67170" w:rsidRDefault="00E67170" w14:paraId="56C25309" w14:textId="77777777">
      <w:pPr>
        <w:tabs>
          <w:tab w:val="left" w:pos="284"/>
          <w:tab w:val="left" w:pos="567"/>
          <w:tab w:val="left" w:pos="851"/>
        </w:tabs>
        <w:rPr>
          <w:rFonts w:ascii="Times New Roman" w:hAnsi="Times New Roman"/>
          <w:sz w:val="24"/>
          <w:szCs w:val="20"/>
        </w:rPr>
      </w:pPr>
    </w:p>
    <w:p w:rsidRPr="00E67170" w:rsidR="00E67170" w:rsidP="00E67170" w:rsidRDefault="00E67170" w14:paraId="77F869D7" w14:textId="5E208AD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 xml:space="preserve">In artikel 21c vervalt het tweede lid alsmede de aanduiding ‘1.’ voor het eerste lid. </w:t>
      </w:r>
    </w:p>
    <w:p w:rsidRPr="00E67170" w:rsidR="00E67170" w:rsidP="00E67170" w:rsidRDefault="00E67170" w14:paraId="10015AB0" w14:textId="77777777">
      <w:pPr>
        <w:tabs>
          <w:tab w:val="left" w:pos="284"/>
          <w:tab w:val="left" w:pos="567"/>
          <w:tab w:val="left" w:pos="851"/>
        </w:tabs>
        <w:rPr>
          <w:rFonts w:ascii="Times New Roman" w:hAnsi="Times New Roman"/>
          <w:sz w:val="24"/>
          <w:szCs w:val="20"/>
        </w:rPr>
      </w:pPr>
    </w:p>
    <w:p w:rsidRPr="00E67170" w:rsidR="00E67170" w:rsidP="00E67170" w:rsidRDefault="00E67170" w14:paraId="1F00D5E6" w14:textId="77777777">
      <w:pPr>
        <w:tabs>
          <w:tab w:val="left" w:pos="284"/>
          <w:tab w:val="left" w:pos="567"/>
          <w:tab w:val="left" w:pos="851"/>
        </w:tabs>
        <w:rPr>
          <w:rFonts w:ascii="Times New Roman" w:hAnsi="Times New Roman"/>
          <w:sz w:val="24"/>
          <w:szCs w:val="20"/>
        </w:rPr>
      </w:pPr>
      <w:r w:rsidRPr="00E67170">
        <w:rPr>
          <w:rFonts w:ascii="Times New Roman" w:hAnsi="Times New Roman"/>
          <w:sz w:val="24"/>
          <w:szCs w:val="20"/>
        </w:rPr>
        <w:t>B</w:t>
      </w:r>
    </w:p>
    <w:p w:rsidRPr="00E67170" w:rsidR="00E67170" w:rsidP="00E67170" w:rsidRDefault="00E67170" w14:paraId="7E1AA8B9" w14:textId="77777777">
      <w:pPr>
        <w:tabs>
          <w:tab w:val="left" w:pos="284"/>
          <w:tab w:val="left" w:pos="567"/>
          <w:tab w:val="left" w:pos="851"/>
        </w:tabs>
        <w:rPr>
          <w:rFonts w:ascii="Times New Roman" w:hAnsi="Times New Roman"/>
          <w:sz w:val="24"/>
          <w:szCs w:val="20"/>
        </w:rPr>
      </w:pPr>
    </w:p>
    <w:p w:rsidRPr="00E67170" w:rsidR="00E67170" w:rsidP="00E67170" w:rsidRDefault="00E67170" w14:paraId="5FC7CF0B" w14:textId="217BB9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 xml:space="preserve">In artikel 21d, eerste en tweede lid, wordt “artikel 21c, eerste lid,” vervangen door “artikel 21c”. </w:t>
      </w:r>
    </w:p>
    <w:p w:rsidRPr="00E67170" w:rsidR="00E67170" w:rsidP="00E67170" w:rsidRDefault="00E67170" w14:paraId="0F5ED35B" w14:textId="77777777">
      <w:pPr>
        <w:tabs>
          <w:tab w:val="left" w:pos="284"/>
          <w:tab w:val="left" w:pos="567"/>
          <w:tab w:val="left" w:pos="851"/>
        </w:tabs>
        <w:rPr>
          <w:rFonts w:ascii="Times New Roman" w:hAnsi="Times New Roman"/>
          <w:sz w:val="24"/>
          <w:szCs w:val="20"/>
        </w:rPr>
      </w:pPr>
    </w:p>
    <w:p w:rsidRPr="00E67170" w:rsidR="00E67170" w:rsidP="00E67170" w:rsidRDefault="00E67170" w14:paraId="43DF1549" w14:textId="77777777">
      <w:pPr>
        <w:tabs>
          <w:tab w:val="left" w:pos="284"/>
          <w:tab w:val="left" w:pos="567"/>
          <w:tab w:val="left" w:pos="851"/>
        </w:tabs>
        <w:rPr>
          <w:rFonts w:ascii="Times New Roman" w:hAnsi="Times New Roman"/>
          <w:sz w:val="24"/>
          <w:szCs w:val="20"/>
        </w:rPr>
      </w:pPr>
      <w:r w:rsidRPr="00E67170">
        <w:rPr>
          <w:rFonts w:ascii="Times New Roman" w:hAnsi="Times New Roman"/>
          <w:sz w:val="24"/>
          <w:szCs w:val="20"/>
        </w:rPr>
        <w:t>C</w:t>
      </w:r>
    </w:p>
    <w:p w:rsidRPr="00E67170" w:rsidR="00E67170" w:rsidP="00E67170" w:rsidRDefault="00E67170" w14:paraId="60407972" w14:textId="77777777">
      <w:pPr>
        <w:tabs>
          <w:tab w:val="left" w:pos="284"/>
          <w:tab w:val="left" w:pos="567"/>
          <w:tab w:val="left" w:pos="851"/>
        </w:tabs>
        <w:rPr>
          <w:rFonts w:ascii="Times New Roman" w:hAnsi="Times New Roman"/>
          <w:sz w:val="24"/>
          <w:szCs w:val="20"/>
        </w:rPr>
      </w:pPr>
    </w:p>
    <w:p w:rsidRPr="00E67170" w:rsidR="00E67170" w:rsidP="00E67170" w:rsidRDefault="00E67170" w14:paraId="247FE1C8" w14:textId="2289D6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 xml:space="preserve">In artikel 35, tweede lid, wordt “actuele waarde” vervangen door “beleidswaarde”.  </w:t>
      </w:r>
    </w:p>
    <w:p w:rsidRPr="00E67170" w:rsidR="00E67170" w:rsidP="00E67170" w:rsidRDefault="00E67170" w14:paraId="5905878D" w14:textId="77777777">
      <w:pPr>
        <w:tabs>
          <w:tab w:val="left" w:pos="284"/>
          <w:tab w:val="left" w:pos="567"/>
          <w:tab w:val="left" w:pos="851"/>
        </w:tabs>
        <w:rPr>
          <w:rFonts w:ascii="Times New Roman" w:hAnsi="Times New Roman"/>
          <w:sz w:val="24"/>
          <w:szCs w:val="20"/>
        </w:rPr>
      </w:pPr>
    </w:p>
    <w:p w:rsidRPr="00E67170" w:rsidR="00E67170" w:rsidP="00E67170" w:rsidRDefault="00E67170" w14:paraId="442E1A84" w14:textId="77777777">
      <w:pPr>
        <w:tabs>
          <w:tab w:val="left" w:pos="284"/>
          <w:tab w:val="left" w:pos="567"/>
          <w:tab w:val="left" w:pos="851"/>
        </w:tabs>
        <w:rPr>
          <w:rFonts w:ascii="Times New Roman" w:hAnsi="Times New Roman"/>
          <w:sz w:val="24"/>
          <w:szCs w:val="20"/>
        </w:rPr>
      </w:pPr>
      <w:r w:rsidRPr="00E67170">
        <w:rPr>
          <w:rFonts w:ascii="Times New Roman" w:hAnsi="Times New Roman"/>
          <w:sz w:val="24"/>
          <w:szCs w:val="20"/>
        </w:rPr>
        <w:t>D</w:t>
      </w:r>
    </w:p>
    <w:p w:rsidRPr="00E67170" w:rsidR="00E67170" w:rsidP="00E67170" w:rsidRDefault="00E67170" w14:paraId="37BC222E" w14:textId="77777777">
      <w:pPr>
        <w:tabs>
          <w:tab w:val="left" w:pos="284"/>
          <w:tab w:val="left" w:pos="567"/>
          <w:tab w:val="left" w:pos="851"/>
        </w:tabs>
        <w:rPr>
          <w:rFonts w:ascii="Times New Roman" w:hAnsi="Times New Roman"/>
          <w:sz w:val="24"/>
          <w:szCs w:val="20"/>
        </w:rPr>
      </w:pPr>
    </w:p>
    <w:p w:rsidRPr="00E67170" w:rsidR="00E67170" w:rsidP="00E67170" w:rsidRDefault="00E67170" w14:paraId="47780B96" w14:textId="1CE382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Artikel 53 wordt als volgt gewijzigd:</w:t>
      </w:r>
    </w:p>
    <w:p w:rsidR="00E67170" w:rsidP="00E67170" w:rsidRDefault="00E67170" w14:paraId="594C1830" w14:textId="77777777">
      <w:pPr>
        <w:tabs>
          <w:tab w:val="left" w:pos="284"/>
          <w:tab w:val="left" w:pos="567"/>
          <w:tab w:val="left" w:pos="851"/>
        </w:tabs>
        <w:rPr>
          <w:rFonts w:ascii="Times New Roman" w:hAnsi="Times New Roman"/>
          <w:sz w:val="24"/>
          <w:szCs w:val="20"/>
        </w:rPr>
      </w:pPr>
    </w:p>
    <w:p w:rsidRPr="00E67170" w:rsidR="00E67170" w:rsidP="00E67170" w:rsidRDefault="00E67170" w14:paraId="63616144" w14:textId="5748C2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 xml:space="preserve">1. In het vierde lid vervalt onderdeel d, onder verlettering van onderdelen e en f tot d en e. </w:t>
      </w:r>
    </w:p>
    <w:p w:rsidR="00E67170" w:rsidP="00E67170" w:rsidRDefault="00E67170" w14:paraId="23408027" w14:textId="77777777">
      <w:pPr>
        <w:tabs>
          <w:tab w:val="left" w:pos="284"/>
          <w:tab w:val="left" w:pos="567"/>
          <w:tab w:val="left" w:pos="851"/>
        </w:tabs>
        <w:rPr>
          <w:rFonts w:ascii="Times New Roman" w:hAnsi="Times New Roman"/>
          <w:sz w:val="24"/>
          <w:szCs w:val="20"/>
        </w:rPr>
      </w:pPr>
    </w:p>
    <w:p w:rsidRPr="00E67170" w:rsidR="00E67170" w:rsidP="00E67170" w:rsidRDefault="00E67170" w14:paraId="29DD5D7F" w14:textId="7C8121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 xml:space="preserve">2. In het vijfde lid wordt “onder f” vervangen door “onder e”. </w:t>
      </w:r>
    </w:p>
    <w:p w:rsidR="00E67170" w:rsidP="00E67170" w:rsidRDefault="00E67170" w14:paraId="66CB391E" w14:textId="77777777">
      <w:pPr>
        <w:tabs>
          <w:tab w:val="left" w:pos="284"/>
          <w:tab w:val="left" w:pos="567"/>
          <w:tab w:val="left" w:pos="851"/>
        </w:tabs>
        <w:rPr>
          <w:rFonts w:ascii="Times New Roman" w:hAnsi="Times New Roman"/>
          <w:sz w:val="24"/>
          <w:szCs w:val="20"/>
        </w:rPr>
      </w:pPr>
    </w:p>
    <w:p w:rsidRPr="00E67170" w:rsidR="00E67170" w:rsidP="00E67170" w:rsidRDefault="00E67170" w14:paraId="2C58AB47" w14:textId="1D5B27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 xml:space="preserve">3. In het achtste lid wordt “b en f” vervangen door “b en e”. </w:t>
      </w:r>
    </w:p>
    <w:p w:rsidRPr="00E67170" w:rsidR="00E67170" w:rsidP="00E67170" w:rsidRDefault="00E67170" w14:paraId="60AF89F9" w14:textId="77777777">
      <w:pPr>
        <w:tabs>
          <w:tab w:val="left" w:pos="284"/>
          <w:tab w:val="left" w:pos="567"/>
          <w:tab w:val="left" w:pos="851"/>
        </w:tabs>
        <w:rPr>
          <w:rFonts w:ascii="Times New Roman" w:hAnsi="Times New Roman"/>
          <w:sz w:val="24"/>
          <w:szCs w:val="20"/>
        </w:rPr>
      </w:pPr>
    </w:p>
    <w:p w:rsidRPr="00E67170" w:rsidR="00E67170" w:rsidP="00E67170" w:rsidRDefault="00E67170" w14:paraId="494D04BA" w14:textId="77777777">
      <w:pPr>
        <w:tabs>
          <w:tab w:val="left" w:pos="284"/>
          <w:tab w:val="left" w:pos="567"/>
          <w:tab w:val="left" w:pos="851"/>
        </w:tabs>
        <w:rPr>
          <w:rFonts w:ascii="Times New Roman" w:hAnsi="Times New Roman"/>
          <w:sz w:val="24"/>
          <w:szCs w:val="20"/>
        </w:rPr>
      </w:pPr>
      <w:r w:rsidRPr="00E67170">
        <w:rPr>
          <w:rFonts w:ascii="Times New Roman" w:hAnsi="Times New Roman"/>
          <w:sz w:val="24"/>
          <w:szCs w:val="20"/>
        </w:rPr>
        <w:t>E</w:t>
      </w:r>
    </w:p>
    <w:p w:rsidR="00E67170" w:rsidP="00E67170" w:rsidRDefault="00E67170" w14:paraId="64300752" w14:textId="77777777">
      <w:pPr>
        <w:tabs>
          <w:tab w:val="left" w:pos="284"/>
          <w:tab w:val="left" w:pos="567"/>
          <w:tab w:val="left" w:pos="851"/>
        </w:tabs>
        <w:rPr>
          <w:rFonts w:ascii="Times New Roman" w:hAnsi="Times New Roman"/>
          <w:sz w:val="24"/>
          <w:szCs w:val="20"/>
        </w:rPr>
      </w:pPr>
    </w:p>
    <w:p w:rsidRPr="00E67170" w:rsidR="00E67170" w:rsidP="00E67170" w:rsidRDefault="00E67170" w14:paraId="2ABB234C" w14:textId="2195C8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Artikel 122 komt te luiden:</w:t>
      </w:r>
    </w:p>
    <w:p w:rsidRPr="00E67170" w:rsidR="00E67170" w:rsidP="00E67170" w:rsidRDefault="00E67170" w14:paraId="6845D846" w14:textId="77777777">
      <w:pPr>
        <w:tabs>
          <w:tab w:val="left" w:pos="284"/>
          <w:tab w:val="left" w:pos="567"/>
          <w:tab w:val="left" w:pos="851"/>
        </w:tabs>
        <w:rPr>
          <w:rFonts w:ascii="Times New Roman" w:hAnsi="Times New Roman"/>
          <w:sz w:val="24"/>
          <w:szCs w:val="20"/>
        </w:rPr>
      </w:pPr>
    </w:p>
    <w:p w:rsidRPr="00E67170" w:rsidR="00E67170" w:rsidP="00E67170" w:rsidRDefault="00E67170" w14:paraId="5A86E213" w14:textId="77777777">
      <w:pPr>
        <w:tabs>
          <w:tab w:val="left" w:pos="284"/>
          <w:tab w:val="left" w:pos="567"/>
          <w:tab w:val="left" w:pos="851"/>
        </w:tabs>
        <w:rPr>
          <w:rFonts w:ascii="Times New Roman" w:hAnsi="Times New Roman"/>
          <w:b/>
          <w:bCs/>
          <w:sz w:val="24"/>
          <w:szCs w:val="20"/>
        </w:rPr>
      </w:pPr>
      <w:r w:rsidRPr="00E67170">
        <w:rPr>
          <w:rFonts w:ascii="Times New Roman" w:hAnsi="Times New Roman"/>
          <w:b/>
          <w:bCs/>
          <w:sz w:val="24"/>
          <w:szCs w:val="20"/>
        </w:rPr>
        <w:lastRenderedPageBreak/>
        <w:t>Artikel 122</w:t>
      </w:r>
    </w:p>
    <w:p w:rsidR="00E67170" w:rsidP="00E67170" w:rsidRDefault="00E67170" w14:paraId="65BE66C8" w14:textId="77777777">
      <w:pPr>
        <w:tabs>
          <w:tab w:val="left" w:pos="284"/>
          <w:tab w:val="left" w:pos="567"/>
          <w:tab w:val="left" w:pos="851"/>
        </w:tabs>
        <w:rPr>
          <w:rFonts w:ascii="Times New Roman" w:hAnsi="Times New Roman"/>
          <w:sz w:val="24"/>
          <w:szCs w:val="20"/>
        </w:rPr>
      </w:pPr>
    </w:p>
    <w:p w:rsidRPr="00E67170" w:rsidR="00E67170" w:rsidP="00E67170" w:rsidRDefault="00E67170" w14:paraId="039BDB48" w14:textId="5479E2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Artikel 363 lid 5 van Boek 2 van het Burgerlijk Wetboek is niet van toepassing op de volgende posten van de jaarrekening van een toegelaten instelling over het eerste boekjaar waarop de Wet van (XXXX) tot wijziging van de Woningwet in verband met het vervangen van de actuele waarde door de beleidswaarde (Stb. …, …) van toepassing is:</w:t>
      </w:r>
    </w:p>
    <w:p w:rsidRPr="00E67170" w:rsidR="00E67170" w:rsidP="00E67170" w:rsidRDefault="00E67170" w14:paraId="0D380D9C" w14:textId="62EB36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a. vastgoed in ontwikkeling bestemd voor eigen exploitatie; en</w:t>
      </w:r>
    </w:p>
    <w:p w:rsidRPr="00E67170" w:rsidR="00E67170" w:rsidP="00E67170" w:rsidRDefault="00E67170" w14:paraId="3A6ED2D8" w14:textId="749E80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b. onrendabele investeringen nieuwbouw en herstructurering.</w:t>
      </w:r>
    </w:p>
    <w:p w:rsidR="00E67170" w:rsidP="00E67170" w:rsidRDefault="00E67170" w14:paraId="489B72A6" w14:textId="77777777">
      <w:pPr>
        <w:tabs>
          <w:tab w:val="left" w:pos="284"/>
          <w:tab w:val="left" w:pos="567"/>
          <w:tab w:val="left" w:pos="851"/>
        </w:tabs>
        <w:rPr>
          <w:rFonts w:ascii="Times New Roman" w:hAnsi="Times New Roman"/>
          <w:sz w:val="24"/>
          <w:szCs w:val="20"/>
        </w:rPr>
      </w:pPr>
    </w:p>
    <w:p w:rsidRPr="00E67170" w:rsidR="00E67170" w:rsidP="00E67170" w:rsidRDefault="00E67170" w14:paraId="779BE03C" w14:textId="77777777">
      <w:pPr>
        <w:tabs>
          <w:tab w:val="left" w:pos="284"/>
          <w:tab w:val="left" w:pos="567"/>
          <w:tab w:val="left" w:pos="851"/>
        </w:tabs>
        <w:rPr>
          <w:rFonts w:ascii="Times New Roman" w:hAnsi="Times New Roman"/>
          <w:sz w:val="24"/>
          <w:szCs w:val="20"/>
        </w:rPr>
      </w:pPr>
    </w:p>
    <w:p w:rsidRPr="00E67170" w:rsidR="00E67170" w:rsidP="00E67170" w:rsidRDefault="00E67170" w14:paraId="0E8A1D67" w14:textId="77777777">
      <w:pPr>
        <w:tabs>
          <w:tab w:val="left" w:pos="284"/>
          <w:tab w:val="left" w:pos="567"/>
          <w:tab w:val="left" w:pos="851"/>
        </w:tabs>
        <w:rPr>
          <w:rFonts w:ascii="Times New Roman" w:hAnsi="Times New Roman"/>
          <w:b/>
          <w:bCs/>
          <w:sz w:val="24"/>
          <w:szCs w:val="20"/>
        </w:rPr>
      </w:pPr>
      <w:r w:rsidRPr="00E67170">
        <w:rPr>
          <w:rFonts w:ascii="Times New Roman" w:hAnsi="Times New Roman"/>
          <w:b/>
          <w:bCs/>
          <w:sz w:val="24"/>
          <w:szCs w:val="20"/>
        </w:rPr>
        <w:t>ARTIKEL II</w:t>
      </w:r>
    </w:p>
    <w:p w:rsidR="00E67170" w:rsidP="00E67170" w:rsidRDefault="00E67170" w14:paraId="5211084D" w14:textId="77777777">
      <w:pPr>
        <w:tabs>
          <w:tab w:val="left" w:pos="284"/>
          <w:tab w:val="left" w:pos="567"/>
          <w:tab w:val="left" w:pos="851"/>
        </w:tabs>
        <w:rPr>
          <w:rFonts w:ascii="Times New Roman" w:hAnsi="Times New Roman"/>
          <w:sz w:val="24"/>
          <w:szCs w:val="20"/>
        </w:rPr>
      </w:pPr>
    </w:p>
    <w:p w:rsidRPr="00E67170" w:rsidR="00E67170" w:rsidP="00E67170" w:rsidRDefault="00E67170" w14:paraId="6396BCC0" w14:textId="727848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Deze wet treedt in werking op een bij koninklijk besluit te bepalen tijdstip.</w:t>
      </w:r>
    </w:p>
    <w:p w:rsidR="00E67170" w:rsidP="00E67170" w:rsidRDefault="00E67170" w14:paraId="28D404C4" w14:textId="77777777">
      <w:pPr>
        <w:tabs>
          <w:tab w:val="left" w:pos="284"/>
          <w:tab w:val="left" w:pos="567"/>
          <w:tab w:val="left" w:pos="851"/>
        </w:tabs>
        <w:rPr>
          <w:rFonts w:ascii="Times New Roman" w:hAnsi="Times New Roman"/>
          <w:sz w:val="24"/>
          <w:szCs w:val="20"/>
        </w:rPr>
      </w:pPr>
    </w:p>
    <w:p w:rsidRPr="00E67170" w:rsidR="00E67170" w:rsidP="00E67170" w:rsidRDefault="00E67170" w14:paraId="42FB3E38" w14:textId="77777777">
      <w:pPr>
        <w:tabs>
          <w:tab w:val="left" w:pos="284"/>
          <w:tab w:val="left" w:pos="567"/>
          <w:tab w:val="left" w:pos="851"/>
        </w:tabs>
        <w:rPr>
          <w:rFonts w:ascii="Times New Roman" w:hAnsi="Times New Roman"/>
          <w:sz w:val="24"/>
          <w:szCs w:val="20"/>
        </w:rPr>
      </w:pPr>
    </w:p>
    <w:p w:rsidRPr="00E67170" w:rsidR="00E67170" w:rsidP="00E67170" w:rsidRDefault="00E67170" w14:paraId="68C7A612" w14:textId="0B8B61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67170" w:rsidR="00E67170" w:rsidP="00E67170" w:rsidRDefault="00E67170" w14:paraId="4E3AFCB2" w14:textId="77777777">
      <w:pPr>
        <w:tabs>
          <w:tab w:val="left" w:pos="284"/>
          <w:tab w:val="left" w:pos="567"/>
          <w:tab w:val="left" w:pos="851"/>
        </w:tabs>
        <w:rPr>
          <w:rFonts w:ascii="Times New Roman" w:hAnsi="Times New Roman"/>
          <w:sz w:val="24"/>
          <w:szCs w:val="20"/>
        </w:rPr>
      </w:pPr>
    </w:p>
    <w:p w:rsidRPr="00E67170" w:rsidR="00E67170" w:rsidP="00E67170" w:rsidRDefault="00E67170" w14:paraId="47FD11AE" w14:textId="77777777">
      <w:pPr>
        <w:tabs>
          <w:tab w:val="left" w:pos="284"/>
          <w:tab w:val="left" w:pos="567"/>
          <w:tab w:val="left" w:pos="851"/>
        </w:tabs>
        <w:rPr>
          <w:rFonts w:ascii="Times New Roman" w:hAnsi="Times New Roman"/>
          <w:sz w:val="24"/>
          <w:szCs w:val="20"/>
        </w:rPr>
      </w:pPr>
      <w:r w:rsidRPr="00E67170">
        <w:rPr>
          <w:rFonts w:ascii="Times New Roman" w:hAnsi="Times New Roman"/>
          <w:sz w:val="24"/>
          <w:szCs w:val="20"/>
        </w:rPr>
        <w:t>Gegeven</w:t>
      </w:r>
    </w:p>
    <w:p w:rsidRPr="00E67170" w:rsidR="00E67170" w:rsidP="00E67170" w:rsidRDefault="00E67170" w14:paraId="529C11F5" w14:textId="77777777">
      <w:pPr>
        <w:tabs>
          <w:tab w:val="left" w:pos="284"/>
          <w:tab w:val="left" w:pos="567"/>
          <w:tab w:val="left" w:pos="851"/>
        </w:tabs>
        <w:rPr>
          <w:rFonts w:ascii="Times New Roman" w:hAnsi="Times New Roman"/>
          <w:sz w:val="24"/>
          <w:szCs w:val="20"/>
        </w:rPr>
      </w:pPr>
    </w:p>
    <w:p w:rsidRPr="00E67170" w:rsidR="00E67170" w:rsidP="00E67170" w:rsidRDefault="00E67170" w14:paraId="4869C45D" w14:textId="77777777">
      <w:pPr>
        <w:tabs>
          <w:tab w:val="left" w:pos="284"/>
          <w:tab w:val="left" w:pos="567"/>
          <w:tab w:val="left" w:pos="851"/>
        </w:tabs>
        <w:rPr>
          <w:rFonts w:ascii="Times New Roman" w:hAnsi="Times New Roman"/>
          <w:sz w:val="24"/>
          <w:szCs w:val="20"/>
        </w:rPr>
      </w:pPr>
    </w:p>
    <w:p w:rsidRPr="00E67170" w:rsidR="00E67170" w:rsidP="00E67170" w:rsidRDefault="00E67170" w14:paraId="1C9EEDE4" w14:textId="77777777">
      <w:pPr>
        <w:tabs>
          <w:tab w:val="left" w:pos="284"/>
          <w:tab w:val="left" w:pos="567"/>
          <w:tab w:val="left" w:pos="851"/>
        </w:tabs>
        <w:rPr>
          <w:rFonts w:ascii="Times New Roman" w:hAnsi="Times New Roman"/>
          <w:sz w:val="24"/>
          <w:szCs w:val="20"/>
        </w:rPr>
      </w:pPr>
    </w:p>
    <w:p w:rsidRPr="00E67170" w:rsidR="00E67170" w:rsidP="00E67170" w:rsidRDefault="00E67170" w14:paraId="18190FF5" w14:textId="77777777">
      <w:pPr>
        <w:tabs>
          <w:tab w:val="left" w:pos="284"/>
          <w:tab w:val="left" w:pos="567"/>
          <w:tab w:val="left" w:pos="851"/>
        </w:tabs>
        <w:rPr>
          <w:rFonts w:ascii="Times New Roman" w:hAnsi="Times New Roman"/>
          <w:sz w:val="24"/>
          <w:szCs w:val="20"/>
        </w:rPr>
      </w:pPr>
    </w:p>
    <w:p w:rsidR="00E67170" w:rsidP="00E67170" w:rsidRDefault="00E67170" w14:paraId="1485F276" w14:textId="77777777">
      <w:pPr>
        <w:tabs>
          <w:tab w:val="left" w:pos="284"/>
          <w:tab w:val="left" w:pos="567"/>
          <w:tab w:val="left" w:pos="851"/>
        </w:tabs>
        <w:rPr>
          <w:rFonts w:ascii="Times New Roman" w:hAnsi="Times New Roman"/>
          <w:sz w:val="24"/>
          <w:szCs w:val="20"/>
        </w:rPr>
      </w:pPr>
    </w:p>
    <w:p w:rsidR="00E67170" w:rsidP="00E67170" w:rsidRDefault="00E67170" w14:paraId="70B27D9A" w14:textId="77777777">
      <w:pPr>
        <w:tabs>
          <w:tab w:val="left" w:pos="284"/>
          <w:tab w:val="left" w:pos="567"/>
          <w:tab w:val="left" w:pos="851"/>
        </w:tabs>
        <w:rPr>
          <w:rFonts w:ascii="Times New Roman" w:hAnsi="Times New Roman"/>
          <w:sz w:val="24"/>
          <w:szCs w:val="20"/>
        </w:rPr>
      </w:pPr>
    </w:p>
    <w:p w:rsidR="00E67170" w:rsidP="00E67170" w:rsidRDefault="00E67170" w14:paraId="5817269A" w14:textId="77777777">
      <w:pPr>
        <w:tabs>
          <w:tab w:val="left" w:pos="284"/>
          <w:tab w:val="left" w:pos="567"/>
          <w:tab w:val="left" w:pos="851"/>
        </w:tabs>
        <w:rPr>
          <w:rFonts w:ascii="Times New Roman" w:hAnsi="Times New Roman"/>
          <w:sz w:val="24"/>
          <w:szCs w:val="20"/>
        </w:rPr>
      </w:pPr>
    </w:p>
    <w:p w:rsidR="00E67170" w:rsidP="00E67170" w:rsidRDefault="00E67170" w14:paraId="68F1308F" w14:textId="77777777">
      <w:pPr>
        <w:tabs>
          <w:tab w:val="left" w:pos="284"/>
          <w:tab w:val="left" w:pos="567"/>
          <w:tab w:val="left" w:pos="851"/>
        </w:tabs>
        <w:rPr>
          <w:rFonts w:ascii="Times New Roman" w:hAnsi="Times New Roman"/>
          <w:sz w:val="24"/>
          <w:szCs w:val="20"/>
        </w:rPr>
      </w:pPr>
    </w:p>
    <w:p w:rsidRPr="00E67170" w:rsidR="00E67170" w:rsidP="00E67170" w:rsidRDefault="00E67170" w14:paraId="55619640" w14:textId="77777777">
      <w:pPr>
        <w:tabs>
          <w:tab w:val="left" w:pos="284"/>
          <w:tab w:val="left" w:pos="567"/>
          <w:tab w:val="left" w:pos="851"/>
        </w:tabs>
        <w:rPr>
          <w:rFonts w:ascii="Times New Roman" w:hAnsi="Times New Roman"/>
          <w:sz w:val="24"/>
          <w:szCs w:val="20"/>
        </w:rPr>
      </w:pPr>
    </w:p>
    <w:p w:rsidRPr="002168F4" w:rsidR="00CB3578" w:rsidP="00E67170" w:rsidRDefault="00E67170" w14:paraId="217773E3" w14:textId="71B36524">
      <w:pPr>
        <w:tabs>
          <w:tab w:val="left" w:pos="284"/>
          <w:tab w:val="left" w:pos="567"/>
          <w:tab w:val="left" w:pos="851"/>
        </w:tabs>
        <w:rPr>
          <w:rFonts w:ascii="Times New Roman" w:hAnsi="Times New Roman"/>
          <w:sz w:val="24"/>
          <w:szCs w:val="20"/>
        </w:rPr>
      </w:pPr>
      <w:r w:rsidRPr="00E67170">
        <w:rPr>
          <w:rFonts w:ascii="Times New Roman" w:hAnsi="Times New Roman"/>
          <w:sz w:val="24"/>
          <w:szCs w:val="20"/>
        </w:rPr>
        <w:t>De Minister van Volkshuisvesting en Ruimtelijke Ordening,</w:t>
      </w:r>
    </w:p>
    <w:sectPr w:rsidRPr="002168F4" w:rsidR="00CB3578" w:rsidSect="008A576E">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29BC" w14:textId="77777777" w:rsidR="00E67170" w:rsidRDefault="00E67170">
      <w:pPr>
        <w:spacing w:line="20" w:lineRule="exact"/>
      </w:pPr>
    </w:p>
  </w:endnote>
  <w:endnote w:type="continuationSeparator" w:id="0">
    <w:p w14:paraId="1074727E" w14:textId="77777777" w:rsidR="00E67170" w:rsidRDefault="00E67170">
      <w:pPr>
        <w:pStyle w:val="Amendement"/>
      </w:pPr>
      <w:r>
        <w:rPr>
          <w:b w:val="0"/>
          <w:bCs w:val="0"/>
        </w:rPr>
        <w:t xml:space="preserve"> </w:t>
      </w:r>
    </w:p>
  </w:endnote>
  <w:endnote w:type="continuationNotice" w:id="1">
    <w:p w14:paraId="1A86A66C" w14:textId="77777777" w:rsidR="00E67170" w:rsidRDefault="00E6717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12A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FE36AF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C15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E50C1" w14:textId="77777777" w:rsidR="00E67170" w:rsidRDefault="00E67170">
      <w:pPr>
        <w:pStyle w:val="Amendement"/>
      </w:pPr>
      <w:r>
        <w:rPr>
          <w:b w:val="0"/>
          <w:bCs w:val="0"/>
        </w:rPr>
        <w:separator/>
      </w:r>
    </w:p>
  </w:footnote>
  <w:footnote w:type="continuationSeparator" w:id="0">
    <w:p w14:paraId="2948577D" w14:textId="77777777" w:rsidR="00E67170" w:rsidRDefault="00E67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70"/>
    <w:rsid w:val="00012DBE"/>
    <w:rsid w:val="000A1D81"/>
    <w:rsid w:val="00111ED3"/>
    <w:rsid w:val="001C190E"/>
    <w:rsid w:val="002168F4"/>
    <w:rsid w:val="002A727C"/>
    <w:rsid w:val="005D2707"/>
    <w:rsid w:val="00606255"/>
    <w:rsid w:val="006B607A"/>
    <w:rsid w:val="007D451C"/>
    <w:rsid w:val="00826224"/>
    <w:rsid w:val="008A576E"/>
    <w:rsid w:val="00930A23"/>
    <w:rsid w:val="009B4FD8"/>
    <w:rsid w:val="009C7354"/>
    <w:rsid w:val="009E6D7F"/>
    <w:rsid w:val="00A11E73"/>
    <w:rsid w:val="00A2521E"/>
    <w:rsid w:val="00A6531F"/>
    <w:rsid w:val="00AE436A"/>
    <w:rsid w:val="00BC7195"/>
    <w:rsid w:val="00C135B1"/>
    <w:rsid w:val="00C92DF8"/>
    <w:rsid w:val="00CB3578"/>
    <w:rsid w:val="00D20AFA"/>
    <w:rsid w:val="00D55648"/>
    <w:rsid w:val="00E16443"/>
    <w:rsid w:val="00E36EE9"/>
    <w:rsid w:val="00E51AFE"/>
    <w:rsid w:val="00E6717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D5F5F"/>
  <w15:docId w15:val="{6A2D9D3F-9901-48A6-B0CB-5EB1542E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323</ap:Words>
  <ap:Characters>1782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2026-01-21T13:11:00.0000000Z</dcterms:created>
  <dcterms:modified xsi:type="dcterms:W3CDTF">2026-01-21T13:11:00.0000000Z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