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2026Z01001</w:t>
        <w:br/>
      </w:r>
      <w:proofErr w:type="spellEnd"/>
    </w:p>
    <w:p>
      <w:pPr>
        <w:pStyle w:val="Normal"/>
        <w:rPr>
          <w:b w:val="1"/>
          <w:bCs w:val="1"/>
        </w:rPr>
      </w:pPr>
      <w:r w:rsidR="250AE766">
        <w:rPr>
          <w:b w:val="0"/>
          <w:bCs w:val="0"/>
        </w:rPr>
        <w:t>(ingezonden 21 januari 2026)</w:t>
        <w:br/>
      </w:r>
    </w:p>
    <w:p>
      <w:r>
        <w:t xml:space="preserve">Vragen van het lid Armut (CDA) aan de staatssecretaris van Onderwijs, Cultuur en Wetenschap over het artikel 'Ouders die schreeuwen of duwen: leraren geconfronteerd met onaanvaardbaar gedrag'</w:t>
      </w:r>
      <w:r>
        <w:br/>
      </w:r>
    </w:p>
    <w:p>
      <w:pPr>
        <w:pStyle w:val="ListParagraph"/>
        <w:numPr>
          <w:ilvl w:val="0"/>
          <w:numId w:val="100495350"/>
        </w:numPr>
        <w:ind w:left="360"/>
      </w:pPr>
      <w:r>
        <w:t xml:space="preserve">Bent u bekend met het recente bericht van RTL Nieuws over grensoverschrijdend gedrag van ouders richting leraren? [1]</w:t>
      </w:r>
      <w:r>
        <w:br/>
      </w:r>
    </w:p>
    <w:p>
      <w:pPr>
        <w:pStyle w:val="ListParagraph"/>
        <w:numPr>
          <w:ilvl w:val="0"/>
          <w:numId w:val="100495350"/>
        </w:numPr>
        <w:ind w:left="360"/>
      </w:pPr>
      <w:r>
        <w:t xml:space="preserve">Wat is uw reactie op de bevinding dat zeker 300 basisscholen de afgelopen vijf jaar te maken hebben gehad met grensoverschrijdend gedrag van ouders richting leraren?</w:t>
      </w:r>
      <w:r>
        <w:br/>
      </w:r>
    </w:p>
    <w:p>
      <w:pPr>
        <w:pStyle w:val="ListParagraph"/>
        <w:numPr>
          <w:ilvl w:val="0"/>
          <w:numId w:val="100495350"/>
        </w:numPr>
        <w:ind w:left="360"/>
      </w:pPr>
      <w:r>
        <w:t xml:space="preserve">Is er structureel onderzoek gedaan naar de toename van grensoverschrijdend gedrag van ouders richting docenten? Of wordt hier momenteel onderzoek naar gedaan?</w:t>
      </w:r>
      <w:r>
        <w:br/>
      </w:r>
    </w:p>
    <w:p>
      <w:pPr>
        <w:pStyle w:val="ListParagraph"/>
        <w:numPr>
          <w:ilvl w:val="0"/>
          <w:numId w:val="100495350"/>
        </w:numPr>
        <w:ind w:left="360"/>
      </w:pPr>
      <w:r>
        <w:t xml:space="preserve">Herkent u het beeld dat het gedrag van ouders zorgt voor minder werkplezier en een toename van de werkdruk voor docenten?</w:t>
      </w:r>
      <w:r>
        <w:br/>
      </w:r>
    </w:p>
    <w:p>
      <w:pPr>
        <w:pStyle w:val="ListParagraph"/>
        <w:numPr>
          <w:ilvl w:val="0"/>
          <w:numId w:val="100495350"/>
        </w:numPr>
        <w:ind w:left="360"/>
      </w:pPr>
      <w:r>
        <w:t xml:space="preserve">Is u bekend of dit gedrag een van de redenen is dat docenten stoppen met werken in het onderwijs? Zo ja, hoe groot is deze groep docenten die vanwege grensoverschrijdend gedrag van ouders stopt?</w:t>
      </w:r>
      <w:r>
        <w:br/>
      </w:r>
    </w:p>
    <w:p>
      <w:pPr>
        <w:pStyle w:val="ListParagraph"/>
        <w:numPr>
          <w:ilvl w:val="0"/>
          <w:numId w:val="100495350"/>
        </w:numPr>
        <w:ind w:left="360"/>
      </w:pPr>
      <w:r>
        <w:t xml:space="preserve">Is de toename van grensoverschrijdend gedrag van ouders meer zichtbaar in het primair onderwijs of in het voortgezet onderwijs?</w:t>
      </w:r>
      <w:r>
        <w:br/>
      </w:r>
    </w:p>
    <w:p>
      <w:pPr>
        <w:pStyle w:val="ListParagraph"/>
        <w:numPr>
          <w:ilvl w:val="0"/>
          <w:numId w:val="100495350"/>
        </w:numPr>
        <w:ind w:left="360"/>
      </w:pPr>
      <w:r>
        <w:t xml:space="preserve">Is bekend of docenten zich voldoende gesteund voelen door schoolbesturen en schoolleiders in situaties van grensoverschrijdend gedrag door ouders? Welke ruimte ziet u om docenten te ondersteunen bij het omgaan met agressief of grensoverschrijdend gedrag van ouders?</w:t>
      </w:r>
      <w:r>
        <w:br/>
      </w:r>
    </w:p>
    <w:p>
      <w:pPr>
        <w:pStyle w:val="ListParagraph"/>
        <w:numPr>
          <w:ilvl w:val="0"/>
          <w:numId w:val="100495350"/>
        </w:numPr>
        <w:ind w:left="360"/>
      </w:pPr>
      <w:r>
        <w:t xml:space="preserve">Is bekend hoeveel scholen een protocol hebben opgesteld gericht op het omgaan met grensoverschrijdend gedrag van ouders? Hoe beoordeelt u het feit dat scholen protocollen voor de omgang met dit gedrag hebben?</w:t>
      </w:r>
      <w:r>
        <w:br/>
      </w:r>
    </w:p>
    <w:p>
      <w:r>
        <w:t xml:space="preserve">[1] RTL Nieuws, 20 januari 2026, 'Ouders die schreeuwen of duwen: leraren geconfronteerd met onaanvaardbaar gedrag' (www.rtl.nl/nieuws/binnenland/artikel/5556406/ouders-grensoverschrijdend-gedrag-leraren-school)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