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34DC" w14:paraId="540DAC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CF3A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043F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34DC" w14:paraId="084B0C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A8DDA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34DC" w14:paraId="77F6A5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2A9DDB" w14:textId="77777777"/>
        </w:tc>
      </w:tr>
      <w:tr w:rsidR="00997775" w:rsidTr="00F534DC" w14:paraId="2E7540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45D7D1" w14:textId="77777777"/>
        </w:tc>
      </w:tr>
      <w:tr w:rsidR="00997775" w:rsidTr="00F534DC" w14:paraId="3F112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BAA41" w14:textId="77777777"/>
        </w:tc>
        <w:tc>
          <w:tcPr>
            <w:tcW w:w="7654" w:type="dxa"/>
            <w:gridSpan w:val="2"/>
          </w:tcPr>
          <w:p w:rsidR="00997775" w:rsidRDefault="00997775" w14:paraId="1D2F6A63" w14:textId="77777777"/>
        </w:tc>
      </w:tr>
      <w:tr w:rsidR="00F534DC" w:rsidTr="00F534DC" w14:paraId="23782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10C1E83F" w14:textId="63C6AB56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534DC" w:rsidP="00F534DC" w:rsidRDefault="00F534DC" w14:paraId="79F768B0" w14:textId="5EAA182D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F534DC" w:rsidTr="00F534DC" w14:paraId="5B8A6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53020653" w14:textId="77777777"/>
        </w:tc>
        <w:tc>
          <w:tcPr>
            <w:tcW w:w="7654" w:type="dxa"/>
            <w:gridSpan w:val="2"/>
          </w:tcPr>
          <w:p w:rsidR="00F534DC" w:rsidP="00F534DC" w:rsidRDefault="00F534DC" w14:paraId="0FB9875B" w14:textId="77777777"/>
        </w:tc>
      </w:tr>
      <w:tr w:rsidR="00F534DC" w:rsidTr="00F534DC" w14:paraId="3392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66EF14E3" w14:textId="77777777"/>
        </w:tc>
        <w:tc>
          <w:tcPr>
            <w:tcW w:w="7654" w:type="dxa"/>
            <w:gridSpan w:val="2"/>
          </w:tcPr>
          <w:p w:rsidR="00F534DC" w:rsidP="00F534DC" w:rsidRDefault="00F534DC" w14:paraId="7D013D20" w14:textId="77777777"/>
        </w:tc>
      </w:tr>
      <w:tr w:rsidR="00F534DC" w:rsidTr="00F534DC" w14:paraId="28BBE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26B626FA" w14:textId="62B234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4FDC">
              <w:rPr>
                <w:b/>
              </w:rPr>
              <w:t>820</w:t>
            </w:r>
          </w:p>
        </w:tc>
        <w:tc>
          <w:tcPr>
            <w:tcW w:w="7654" w:type="dxa"/>
            <w:gridSpan w:val="2"/>
          </w:tcPr>
          <w:p w:rsidR="00F534DC" w:rsidP="00F534DC" w:rsidRDefault="00F534DC" w14:paraId="3501FFB7" w14:textId="727FDD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4FDC">
              <w:rPr>
                <w:b/>
              </w:rPr>
              <w:t>HET LID MICHON-DERKZEN C.S.</w:t>
            </w:r>
          </w:p>
        </w:tc>
      </w:tr>
      <w:tr w:rsidR="00F534DC" w:rsidTr="00F534DC" w14:paraId="1189E2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4A9F8FB9" w14:textId="77777777"/>
        </w:tc>
        <w:tc>
          <w:tcPr>
            <w:tcW w:w="7654" w:type="dxa"/>
            <w:gridSpan w:val="2"/>
          </w:tcPr>
          <w:p w:rsidR="00F534DC" w:rsidP="00F534DC" w:rsidRDefault="00F534DC" w14:paraId="66597928" w14:textId="7663CD83">
            <w:r>
              <w:t>Voorgesteld 21 januari 2026</w:t>
            </w:r>
          </w:p>
        </w:tc>
      </w:tr>
      <w:tr w:rsidR="00F534DC" w:rsidTr="00F534DC" w14:paraId="27C8D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71BA8319" w14:textId="77777777"/>
        </w:tc>
        <w:tc>
          <w:tcPr>
            <w:tcW w:w="7654" w:type="dxa"/>
            <w:gridSpan w:val="2"/>
          </w:tcPr>
          <w:p w:rsidR="00F534DC" w:rsidP="00F534DC" w:rsidRDefault="00F534DC" w14:paraId="1B4456F6" w14:textId="77777777"/>
        </w:tc>
      </w:tr>
      <w:tr w:rsidR="00F534DC" w:rsidTr="00F534DC" w14:paraId="631DB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6020EA34" w14:textId="77777777"/>
        </w:tc>
        <w:tc>
          <w:tcPr>
            <w:tcW w:w="7654" w:type="dxa"/>
            <w:gridSpan w:val="2"/>
          </w:tcPr>
          <w:p w:rsidR="00F534DC" w:rsidP="00F534DC" w:rsidRDefault="00F534DC" w14:paraId="69C5C4D9" w14:textId="633EF3E3">
            <w:r>
              <w:t>De Kamer,</w:t>
            </w:r>
          </w:p>
        </w:tc>
      </w:tr>
      <w:tr w:rsidR="00F534DC" w:rsidTr="00F534DC" w14:paraId="2638D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0533CCC0" w14:textId="77777777"/>
        </w:tc>
        <w:tc>
          <w:tcPr>
            <w:tcW w:w="7654" w:type="dxa"/>
            <w:gridSpan w:val="2"/>
          </w:tcPr>
          <w:p w:rsidR="00F534DC" w:rsidP="00F534DC" w:rsidRDefault="00F534DC" w14:paraId="2F4286C4" w14:textId="77777777"/>
        </w:tc>
      </w:tr>
      <w:tr w:rsidR="00F534DC" w:rsidTr="00F534DC" w14:paraId="34B81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34DC" w:rsidP="00F534DC" w:rsidRDefault="00F534DC" w14:paraId="6E77B483" w14:textId="77777777"/>
        </w:tc>
        <w:tc>
          <w:tcPr>
            <w:tcW w:w="7654" w:type="dxa"/>
            <w:gridSpan w:val="2"/>
          </w:tcPr>
          <w:p w:rsidR="00F534DC" w:rsidP="00F534DC" w:rsidRDefault="00F534DC" w14:paraId="0154FE9A" w14:textId="27A3FC6F">
            <w:r>
              <w:t>gehoord de beraadslaging,</w:t>
            </w:r>
          </w:p>
        </w:tc>
      </w:tr>
      <w:tr w:rsidR="00997775" w:rsidTr="00F534DC" w14:paraId="1BA77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D22A2" w14:textId="77777777"/>
        </w:tc>
        <w:tc>
          <w:tcPr>
            <w:tcW w:w="7654" w:type="dxa"/>
            <w:gridSpan w:val="2"/>
          </w:tcPr>
          <w:p w:rsidR="00997775" w:rsidRDefault="00997775" w14:paraId="4556527E" w14:textId="77777777"/>
        </w:tc>
      </w:tr>
      <w:tr w:rsidR="00997775" w:rsidTr="00F534DC" w14:paraId="32B521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CDA479" w14:textId="77777777"/>
        </w:tc>
        <w:tc>
          <w:tcPr>
            <w:tcW w:w="7654" w:type="dxa"/>
            <w:gridSpan w:val="2"/>
          </w:tcPr>
          <w:p w:rsidR="00F534DC" w:rsidP="00F534DC" w:rsidRDefault="00F534DC" w14:paraId="229FC9B0" w14:textId="77777777">
            <w:r>
              <w:t>constaterende dat uit WODC-onderzoek en een reportage van Zembla blijkt dat de 200% strafeisverhoging bij geweld tegen personen met een publieke taak nauwelijks wordt gehanteerd;</w:t>
            </w:r>
          </w:p>
          <w:p w:rsidR="009C4FDC" w:rsidP="00F534DC" w:rsidRDefault="009C4FDC" w14:paraId="416C03C0" w14:textId="77777777"/>
          <w:p w:rsidR="00F534DC" w:rsidP="00F534DC" w:rsidRDefault="00F534DC" w14:paraId="67092C7E" w14:textId="77777777">
            <w:r>
              <w:t>overwegende dat exacte cijfers over hoe vaak een 200% hogere strafeis wordt gehanteerd en hoe vaak dit wordt opgelegd niet eenduidig is af te leiden uit de systemen van het Openbaar Ministerie en de rechtspraak;</w:t>
            </w:r>
          </w:p>
          <w:p w:rsidR="009C4FDC" w:rsidP="00F534DC" w:rsidRDefault="009C4FDC" w14:paraId="000CAE97" w14:textId="77777777"/>
          <w:p w:rsidR="00F534DC" w:rsidP="00F534DC" w:rsidRDefault="00F534DC" w14:paraId="65FCC985" w14:textId="77777777">
            <w:r>
              <w:t>van mening dat de 200% strafeisverhoging nodig is om steviger te normeren en pal achter de politie en hulpverleners te staan;</w:t>
            </w:r>
          </w:p>
          <w:p w:rsidR="009C4FDC" w:rsidP="00F534DC" w:rsidRDefault="009C4FDC" w14:paraId="6FFC7797" w14:textId="77777777"/>
          <w:p w:rsidR="00F534DC" w:rsidP="00F534DC" w:rsidRDefault="00F534DC" w14:paraId="2DCBD4CD" w14:textId="77777777">
            <w:r>
              <w:t>verzoekt de regering jaarlijks de Kamer te informeren over:</w:t>
            </w:r>
          </w:p>
          <w:p w:rsidR="00F534DC" w:rsidP="009C4FDC" w:rsidRDefault="00F534DC" w14:paraId="7FAF7C02" w14:textId="78643A94">
            <w:pPr>
              <w:pStyle w:val="Lijstalinea"/>
              <w:numPr>
                <w:ilvl w:val="0"/>
                <w:numId w:val="1"/>
              </w:numPr>
            </w:pPr>
            <w:r>
              <w:t>de totale aantallen aangiften van GTPA-feiten (Geweld tegen Politie Ambtenaren) en VPT-feiten (Veilige Publieke Taak);</w:t>
            </w:r>
          </w:p>
          <w:p w:rsidR="00F534DC" w:rsidP="009C4FDC" w:rsidRDefault="00F534DC" w14:paraId="0A355A22" w14:textId="5C161A42">
            <w:pPr>
              <w:pStyle w:val="Lijstalinea"/>
              <w:numPr>
                <w:ilvl w:val="0"/>
                <w:numId w:val="1"/>
              </w:numPr>
            </w:pPr>
            <w:r>
              <w:t>het aantal keren dat het OM bij deze zaken het uitgangspunt van de 200% strafeisverhoging in hun eigen richtlijn heeft gehanteerd;</w:t>
            </w:r>
          </w:p>
          <w:p w:rsidR="00F534DC" w:rsidP="009C4FDC" w:rsidRDefault="00F534DC" w14:paraId="3BCF7224" w14:textId="4407F329">
            <w:pPr>
              <w:pStyle w:val="Lijstalinea"/>
              <w:numPr>
                <w:ilvl w:val="0"/>
                <w:numId w:val="1"/>
              </w:numPr>
            </w:pPr>
            <w:r>
              <w:t>het aantal keren dat de rechter vervolgens besloot tot het opleggen van deze strafeis;</w:t>
            </w:r>
          </w:p>
          <w:p w:rsidR="00F534DC" w:rsidP="009C4FDC" w:rsidRDefault="00F534DC" w14:paraId="205A93DD" w14:textId="4035E69E">
            <w:pPr>
              <w:pStyle w:val="Lijstalinea"/>
              <w:numPr>
                <w:ilvl w:val="0"/>
                <w:numId w:val="1"/>
              </w:numPr>
            </w:pPr>
            <w:r>
              <w:t>het aantal sepots;</w:t>
            </w:r>
          </w:p>
          <w:p w:rsidR="00F534DC" w:rsidP="009C4FDC" w:rsidRDefault="00F534DC" w14:paraId="4DE75562" w14:textId="4A3ED2D7">
            <w:pPr>
              <w:pStyle w:val="Lijstalinea"/>
              <w:numPr>
                <w:ilvl w:val="0"/>
                <w:numId w:val="1"/>
              </w:numPr>
            </w:pPr>
            <w:r>
              <w:t>de nakoming van de afspraken over de doorlooptijd in de keten,</w:t>
            </w:r>
          </w:p>
          <w:p w:rsidR="00F534DC" w:rsidP="00F534DC" w:rsidRDefault="00F534DC" w14:paraId="3EC3711C" w14:textId="77777777"/>
          <w:p w:rsidR="00F534DC" w:rsidP="00F534DC" w:rsidRDefault="00F534DC" w14:paraId="6AD71736" w14:textId="77777777">
            <w:r>
              <w:t>en gaat over tot de orde van de dag.</w:t>
            </w:r>
          </w:p>
          <w:p w:rsidR="009C4FDC" w:rsidP="00F534DC" w:rsidRDefault="009C4FDC" w14:paraId="4F0208E5" w14:textId="77777777"/>
          <w:p w:rsidR="009C4FDC" w:rsidP="00F534DC" w:rsidRDefault="00F534DC" w14:paraId="74964AD0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9C4FDC" w:rsidP="00F534DC" w:rsidRDefault="00F534DC" w14:paraId="55BDDE3A" w14:textId="77777777">
            <w:proofErr w:type="spellStart"/>
            <w:r>
              <w:t>Coenradie</w:t>
            </w:r>
            <w:proofErr w:type="spellEnd"/>
          </w:p>
          <w:p w:rsidR="00997775" w:rsidP="00F534DC" w:rsidRDefault="00F534DC" w14:paraId="032B6457" w14:textId="70034690">
            <w:proofErr w:type="spellStart"/>
            <w:r>
              <w:t>Struijs</w:t>
            </w:r>
            <w:proofErr w:type="spellEnd"/>
          </w:p>
        </w:tc>
      </w:tr>
    </w:tbl>
    <w:p w:rsidR="00997775" w:rsidRDefault="00997775" w14:paraId="69DE27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ED41" w14:textId="77777777" w:rsidR="00F534DC" w:rsidRDefault="00F534DC">
      <w:pPr>
        <w:spacing w:line="20" w:lineRule="exact"/>
      </w:pPr>
    </w:p>
  </w:endnote>
  <w:endnote w:type="continuationSeparator" w:id="0">
    <w:p w14:paraId="6B96B857" w14:textId="77777777" w:rsidR="00F534DC" w:rsidRDefault="00F534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7C52AC" w14:textId="77777777" w:rsidR="00F534DC" w:rsidRDefault="00F534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4E86" w14:textId="77777777" w:rsidR="00F534DC" w:rsidRDefault="00F534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66A7D5" w14:textId="77777777" w:rsidR="00F534DC" w:rsidRDefault="00F5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14D4"/>
    <w:multiLevelType w:val="hybridMultilevel"/>
    <w:tmpl w:val="2B8AB4FA"/>
    <w:lvl w:ilvl="0" w:tplc="66DC653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4291"/>
    <w:multiLevelType w:val="hybridMultilevel"/>
    <w:tmpl w:val="D05CF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1473">
    <w:abstractNumId w:val="1"/>
  </w:num>
  <w:num w:numId="2" w16cid:durableId="49468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4FDC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34DC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AC38D"/>
  <w15:docId w15:val="{CECD79C1-17F1-44D5-81E8-C70CCF77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9C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2026-01-22T08:33:00.0000000Z</dcterms:created>
  <dcterms:modified xsi:type="dcterms:W3CDTF">2026-01-22T08:49:00.0000000Z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