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F7664" w14:paraId="37AF2BB9" w14:textId="77777777">
        <w:tc>
          <w:tcPr>
            <w:tcW w:w="6733" w:type="dxa"/>
            <w:gridSpan w:val="2"/>
            <w:tcBorders>
              <w:top w:val="nil"/>
              <w:left w:val="nil"/>
              <w:bottom w:val="nil"/>
              <w:right w:val="nil"/>
            </w:tcBorders>
            <w:vAlign w:val="center"/>
          </w:tcPr>
          <w:p w:rsidR="00997775" w:rsidP="00710A7A" w:rsidRDefault="00997775" w14:paraId="4C166B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22C36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F7664" w14:paraId="1C78E3F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2D21DC" w14:textId="77777777">
            <w:r w:rsidRPr="008B0CC5">
              <w:t xml:space="preserve">Vergaderjaar </w:t>
            </w:r>
            <w:r w:rsidR="00AC6B87">
              <w:t>202</w:t>
            </w:r>
            <w:r w:rsidR="00684DFF">
              <w:t>5</w:t>
            </w:r>
            <w:r w:rsidR="00AC6B87">
              <w:t>-202</w:t>
            </w:r>
            <w:r w:rsidR="00684DFF">
              <w:t>6</w:t>
            </w:r>
          </w:p>
        </w:tc>
      </w:tr>
      <w:tr w:rsidR="00997775" w:rsidTr="006F7664" w14:paraId="5BA8EA09" w14:textId="77777777">
        <w:trPr>
          <w:cantSplit/>
        </w:trPr>
        <w:tc>
          <w:tcPr>
            <w:tcW w:w="10985" w:type="dxa"/>
            <w:gridSpan w:val="3"/>
            <w:tcBorders>
              <w:top w:val="nil"/>
              <w:left w:val="nil"/>
              <w:bottom w:val="nil"/>
              <w:right w:val="nil"/>
            </w:tcBorders>
          </w:tcPr>
          <w:p w:rsidR="00997775" w:rsidRDefault="00997775" w14:paraId="64CE5BE9" w14:textId="77777777"/>
        </w:tc>
      </w:tr>
      <w:tr w:rsidR="00997775" w:rsidTr="006F7664" w14:paraId="4FD3A652" w14:textId="77777777">
        <w:trPr>
          <w:cantSplit/>
        </w:trPr>
        <w:tc>
          <w:tcPr>
            <w:tcW w:w="10985" w:type="dxa"/>
            <w:gridSpan w:val="3"/>
            <w:tcBorders>
              <w:top w:val="nil"/>
              <w:left w:val="nil"/>
              <w:bottom w:val="single" w:color="auto" w:sz="4" w:space="0"/>
              <w:right w:val="nil"/>
            </w:tcBorders>
          </w:tcPr>
          <w:p w:rsidR="00997775" w:rsidRDefault="00997775" w14:paraId="7A2746CA" w14:textId="77777777"/>
        </w:tc>
      </w:tr>
      <w:tr w:rsidR="00997775" w:rsidTr="006F7664" w14:paraId="6B084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A08A35" w14:textId="77777777"/>
        </w:tc>
        <w:tc>
          <w:tcPr>
            <w:tcW w:w="7654" w:type="dxa"/>
            <w:gridSpan w:val="2"/>
          </w:tcPr>
          <w:p w:rsidR="00997775" w:rsidRDefault="00997775" w14:paraId="7AE2D4BD" w14:textId="77777777"/>
        </w:tc>
      </w:tr>
      <w:tr w:rsidR="006F7664" w:rsidTr="006F7664" w14:paraId="341466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7664" w:rsidP="006F7664" w:rsidRDefault="006F7664" w14:paraId="388EFE54" w14:textId="1876D685">
            <w:pPr>
              <w:rPr>
                <w:b/>
              </w:rPr>
            </w:pPr>
            <w:r>
              <w:rPr>
                <w:b/>
              </w:rPr>
              <w:t>28 684</w:t>
            </w:r>
          </w:p>
        </w:tc>
        <w:tc>
          <w:tcPr>
            <w:tcW w:w="7654" w:type="dxa"/>
            <w:gridSpan w:val="2"/>
          </w:tcPr>
          <w:p w:rsidR="006F7664" w:rsidP="006F7664" w:rsidRDefault="006F7664" w14:paraId="60BFAB1D" w14:textId="682C6C71">
            <w:pPr>
              <w:rPr>
                <w:b/>
              </w:rPr>
            </w:pPr>
            <w:r w:rsidRPr="006B136C">
              <w:rPr>
                <w:b/>
                <w:bCs/>
              </w:rPr>
              <w:t>Naar een veiliger samenleving</w:t>
            </w:r>
          </w:p>
        </w:tc>
      </w:tr>
      <w:tr w:rsidR="006F7664" w:rsidTr="006F7664" w14:paraId="5DD89A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7664" w:rsidP="006F7664" w:rsidRDefault="006F7664" w14:paraId="0D9EDDBA" w14:textId="77777777"/>
        </w:tc>
        <w:tc>
          <w:tcPr>
            <w:tcW w:w="7654" w:type="dxa"/>
            <w:gridSpan w:val="2"/>
          </w:tcPr>
          <w:p w:rsidR="006F7664" w:rsidP="006F7664" w:rsidRDefault="006F7664" w14:paraId="22ACE4F7" w14:textId="77777777"/>
        </w:tc>
      </w:tr>
      <w:tr w:rsidR="006F7664" w:rsidTr="006F7664" w14:paraId="3840E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7664" w:rsidP="006F7664" w:rsidRDefault="006F7664" w14:paraId="59B16749" w14:textId="77777777"/>
        </w:tc>
        <w:tc>
          <w:tcPr>
            <w:tcW w:w="7654" w:type="dxa"/>
            <w:gridSpan w:val="2"/>
          </w:tcPr>
          <w:p w:rsidR="006F7664" w:rsidP="006F7664" w:rsidRDefault="006F7664" w14:paraId="05D42FF8" w14:textId="77777777"/>
        </w:tc>
      </w:tr>
      <w:tr w:rsidR="006F7664" w:rsidTr="006F7664" w14:paraId="604F5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7664" w:rsidP="006F7664" w:rsidRDefault="006F7664" w14:paraId="2CAD95FB" w14:textId="6AB42311">
            <w:pPr>
              <w:rPr>
                <w:b/>
              </w:rPr>
            </w:pPr>
            <w:r>
              <w:rPr>
                <w:b/>
              </w:rPr>
              <w:t xml:space="preserve">Nr. </w:t>
            </w:r>
            <w:r w:rsidR="00E81E3D">
              <w:rPr>
                <w:b/>
              </w:rPr>
              <w:t>825</w:t>
            </w:r>
          </w:p>
        </w:tc>
        <w:tc>
          <w:tcPr>
            <w:tcW w:w="7654" w:type="dxa"/>
            <w:gridSpan w:val="2"/>
          </w:tcPr>
          <w:p w:rsidR="006F7664" w:rsidP="006F7664" w:rsidRDefault="006F7664" w14:paraId="1A5F97CD" w14:textId="01B805E3">
            <w:pPr>
              <w:rPr>
                <w:b/>
              </w:rPr>
            </w:pPr>
            <w:r>
              <w:rPr>
                <w:b/>
              </w:rPr>
              <w:t xml:space="preserve">MOTIE VAN </w:t>
            </w:r>
            <w:r w:rsidR="00E81E3D">
              <w:rPr>
                <w:b/>
              </w:rPr>
              <w:t>HET LID STRAATMAN C.S.</w:t>
            </w:r>
          </w:p>
        </w:tc>
      </w:tr>
      <w:tr w:rsidR="006F7664" w:rsidTr="006F7664" w14:paraId="1E674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7664" w:rsidP="006F7664" w:rsidRDefault="006F7664" w14:paraId="5DC619E9" w14:textId="77777777"/>
        </w:tc>
        <w:tc>
          <w:tcPr>
            <w:tcW w:w="7654" w:type="dxa"/>
            <w:gridSpan w:val="2"/>
          </w:tcPr>
          <w:p w:rsidR="006F7664" w:rsidP="006F7664" w:rsidRDefault="006F7664" w14:paraId="13DCF31D" w14:textId="56A5DC35">
            <w:r>
              <w:t>Voorgesteld 21 januari 2026</w:t>
            </w:r>
          </w:p>
        </w:tc>
      </w:tr>
      <w:tr w:rsidR="006F7664" w:rsidTr="006F7664" w14:paraId="1B8279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7664" w:rsidP="006F7664" w:rsidRDefault="006F7664" w14:paraId="7C6151D6" w14:textId="77777777"/>
        </w:tc>
        <w:tc>
          <w:tcPr>
            <w:tcW w:w="7654" w:type="dxa"/>
            <w:gridSpan w:val="2"/>
          </w:tcPr>
          <w:p w:rsidR="006F7664" w:rsidP="006F7664" w:rsidRDefault="006F7664" w14:paraId="3C8D805E" w14:textId="77777777"/>
        </w:tc>
      </w:tr>
      <w:tr w:rsidR="006F7664" w:rsidTr="006F7664" w14:paraId="09B4EC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7664" w:rsidP="006F7664" w:rsidRDefault="006F7664" w14:paraId="77737E8B" w14:textId="77777777"/>
        </w:tc>
        <w:tc>
          <w:tcPr>
            <w:tcW w:w="7654" w:type="dxa"/>
            <w:gridSpan w:val="2"/>
          </w:tcPr>
          <w:p w:rsidR="006F7664" w:rsidP="006F7664" w:rsidRDefault="006F7664" w14:paraId="24CA8DF6" w14:textId="2B1D5A96">
            <w:r>
              <w:t>De Kamer,</w:t>
            </w:r>
          </w:p>
        </w:tc>
      </w:tr>
      <w:tr w:rsidR="006F7664" w:rsidTr="006F7664" w14:paraId="4257EB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7664" w:rsidP="006F7664" w:rsidRDefault="006F7664" w14:paraId="7CEBB8DF" w14:textId="77777777"/>
        </w:tc>
        <w:tc>
          <w:tcPr>
            <w:tcW w:w="7654" w:type="dxa"/>
            <w:gridSpan w:val="2"/>
          </w:tcPr>
          <w:p w:rsidR="006F7664" w:rsidP="006F7664" w:rsidRDefault="006F7664" w14:paraId="7A204083" w14:textId="77777777"/>
        </w:tc>
      </w:tr>
      <w:tr w:rsidR="006F7664" w:rsidTr="006F7664" w14:paraId="7D0AC0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7664" w:rsidP="006F7664" w:rsidRDefault="006F7664" w14:paraId="41EDE9F0" w14:textId="77777777"/>
        </w:tc>
        <w:tc>
          <w:tcPr>
            <w:tcW w:w="7654" w:type="dxa"/>
            <w:gridSpan w:val="2"/>
          </w:tcPr>
          <w:p w:rsidR="006F7664" w:rsidP="006F7664" w:rsidRDefault="006F7664" w14:paraId="5F348622" w14:textId="5DA0422F">
            <w:r>
              <w:t>gehoord de beraadslaging,</w:t>
            </w:r>
          </w:p>
        </w:tc>
      </w:tr>
      <w:tr w:rsidR="00997775" w:rsidTr="006F7664" w14:paraId="731A5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8451DD" w14:textId="77777777"/>
        </w:tc>
        <w:tc>
          <w:tcPr>
            <w:tcW w:w="7654" w:type="dxa"/>
            <w:gridSpan w:val="2"/>
          </w:tcPr>
          <w:p w:rsidR="00997775" w:rsidRDefault="00997775" w14:paraId="0F455D56" w14:textId="77777777"/>
        </w:tc>
      </w:tr>
      <w:tr w:rsidR="00997775" w:rsidTr="006F7664" w14:paraId="06571F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3E8E5E" w14:textId="77777777"/>
        </w:tc>
        <w:tc>
          <w:tcPr>
            <w:tcW w:w="7654" w:type="dxa"/>
            <w:gridSpan w:val="2"/>
          </w:tcPr>
          <w:p w:rsidR="006F7664" w:rsidP="006F7664" w:rsidRDefault="006F7664" w14:paraId="66948E2C" w14:textId="77777777">
            <w:r>
              <w:t>constaterende dat geweld tegen politie, hulpverleners en andere personen met een publieke taak een structureel probleem is, met in 2024 meer dan 12.000 incidenten;</w:t>
            </w:r>
          </w:p>
          <w:p w:rsidR="00E81E3D" w:rsidP="006F7664" w:rsidRDefault="00E81E3D" w14:paraId="5C43A2EB" w14:textId="77777777"/>
          <w:p w:rsidR="006F7664" w:rsidP="006F7664" w:rsidRDefault="006F7664" w14:paraId="6C1F165B" w14:textId="77777777">
            <w:r>
              <w:t>constaterende dat geweld tegen hulpverleners vaak samenhangt met een gebrek aan normbesef en inzicht in de gevolgen van eigen gedrag;</w:t>
            </w:r>
          </w:p>
          <w:p w:rsidR="00E81E3D" w:rsidP="006F7664" w:rsidRDefault="00E81E3D" w14:paraId="5FEC7C6D" w14:textId="77777777"/>
          <w:p w:rsidR="006F7664" w:rsidP="006F7664" w:rsidRDefault="006F7664" w14:paraId="7FA9A23B" w14:textId="77777777">
            <w:r>
              <w:t>overwegende dat een effectieve aanpak van geweld tegen politie en hulpverleners vraagt om een combinatie van handhaving, normstelling en preventie, waaronder het vergroten van bewustwording over de maatschappelijke gevolgen van geweld;</w:t>
            </w:r>
          </w:p>
          <w:p w:rsidR="00E81E3D" w:rsidP="006F7664" w:rsidRDefault="00E81E3D" w14:paraId="36FEFCF2" w14:textId="77777777"/>
          <w:p w:rsidR="006F7664" w:rsidP="006F7664" w:rsidRDefault="006F7664" w14:paraId="29C1B755" w14:textId="77777777">
            <w:r>
              <w:t>overwegende dat educatieve maatregelen in andere contexten, zoals bij rijden onder invloed, bijdragen aan gedragsverandering en normbesef, en dat een vergelijkbare maatregel bij geweld tegen hulpverleners herhaling kan voorkomen;</w:t>
            </w:r>
          </w:p>
          <w:p w:rsidR="00E81E3D" w:rsidP="006F7664" w:rsidRDefault="00E81E3D" w14:paraId="36B1F841" w14:textId="77777777"/>
          <w:p w:rsidR="006F7664" w:rsidP="006F7664" w:rsidRDefault="006F7664" w14:paraId="07A30223" w14:textId="77777777">
            <w:r>
              <w:t>verzoekt de regering te onderzoeken of bij geweld tegen politie, hulpverleners en andere personen met een publieke taak een verplichte educatieve maatregel kan worden ingezet, gericht op bewustwording van de maatschappelijke gevolgen van dit geweld;</w:t>
            </w:r>
          </w:p>
          <w:p w:rsidR="00E81E3D" w:rsidP="006F7664" w:rsidRDefault="00E81E3D" w14:paraId="298852B6" w14:textId="77777777"/>
          <w:p w:rsidR="006F7664" w:rsidP="006F7664" w:rsidRDefault="006F7664" w14:paraId="1395AC6B" w14:textId="77777777">
            <w:r>
              <w:t>verzoekt de regering voor de zomer van 2026 de Kamer te informeren over de uitkomsten van dit onderzoek,</w:t>
            </w:r>
          </w:p>
          <w:p w:rsidR="00E81E3D" w:rsidP="006F7664" w:rsidRDefault="00E81E3D" w14:paraId="5B337636" w14:textId="77777777"/>
          <w:p w:rsidR="006F7664" w:rsidP="006F7664" w:rsidRDefault="006F7664" w14:paraId="70044515" w14:textId="77777777">
            <w:r>
              <w:t>en gaat over tot de orde van de dag.</w:t>
            </w:r>
          </w:p>
          <w:p w:rsidR="00E81E3D" w:rsidP="006F7664" w:rsidRDefault="00E81E3D" w14:paraId="31788801" w14:textId="77777777"/>
          <w:p w:rsidR="00E81E3D" w:rsidP="006F7664" w:rsidRDefault="006F7664" w14:paraId="371068E0" w14:textId="77777777">
            <w:r>
              <w:t>Straatman</w:t>
            </w:r>
          </w:p>
          <w:p w:rsidR="00E81E3D" w:rsidP="006F7664" w:rsidRDefault="006F7664" w14:paraId="5B46F7B1" w14:textId="77777777">
            <w:proofErr w:type="spellStart"/>
            <w:r>
              <w:t>Mutluer</w:t>
            </w:r>
            <w:proofErr w:type="spellEnd"/>
          </w:p>
          <w:p w:rsidR="00E81E3D" w:rsidP="006F7664" w:rsidRDefault="006F7664" w14:paraId="7CF32287" w14:textId="77777777">
            <w:r>
              <w:t>Dassen</w:t>
            </w:r>
          </w:p>
          <w:p w:rsidR="00E81E3D" w:rsidP="006F7664" w:rsidRDefault="006F7664" w14:paraId="4D93F368" w14:textId="77777777">
            <w:r>
              <w:t>Van der Werf</w:t>
            </w:r>
          </w:p>
          <w:p w:rsidR="00E81E3D" w:rsidP="006F7664" w:rsidRDefault="006F7664" w14:paraId="6C535691" w14:textId="77777777">
            <w:r>
              <w:t>Diederik van Dijk</w:t>
            </w:r>
          </w:p>
          <w:p w:rsidR="00E81E3D" w:rsidP="006F7664" w:rsidRDefault="006F7664" w14:paraId="0E11DB64" w14:textId="77777777">
            <w:r>
              <w:lastRenderedPageBreak/>
              <w:t>Bikker</w:t>
            </w:r>
          </w:p>
          <w:p w:rsidR="00E81E3D" w:rsidP="006F7664" w:rsidRDefault="006F7664" w14:paraId="66E05B51" w14:textId="77777777">
            <w:r>
              <w:t>Kostić</w:t>
            </w:r>
          </w:p>
          <w:p w:rsidR="00997775" w:rsidP="006F7664" w:rsidRDefault="006F7664" w14:paraId="5BE8A036" w14:textId="481C2C09">
            <w:proofErr w:type="spellStart"/>
            <w:r>
              <w:t>Struijs</w:t>
            </w:r>
            <w:proofErr w:type="spellEnd"/>
          </w:p>
        </w:tc>
      </w:tr>
    </w:tbl>
    <w:p w:rsidR="00997775" w:rsidRDefault="00997775" w14:paraId="57594F4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B947" w14:textId="77777777" w:rsidR="006F7664" w:rsidRDefault="006F7664">
      <w:pPr>
        <w:spacing w:line="20" w:lineRule="exact"/>
      </w:pPr>
    </w:p>
  </w:endnote>
  <w:endnote w:type="continuationSeparator" w:id="0">
    <w:p w14:paraId="66D704E8" w14:textId="77777777" w:rsidR="006F7664" w:rsidRDefault="006F7664">
      <w:pPr>
        <w:pStyle w:val="Amendement"/>
      </w:pPr>
      <w:r>
        <w:rPr>
          <w:b w:val="0"/>
        </w:rPr>
        <w:t xml:space="preserve"> </w:t>
      </w:r>
    </w:p>
  </w:endnote>
  <w:endnote w:type="continuationNotice" w:id="1">
    <w:p w14:paraId="07D40734" w14:textId="77777777" w:rsidR="006F7664" w:rsidRDefault="006F76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8F066" w14:textId="77777777" w:rsidR="006F7664" w:rsidRDefault="006F7664">
      <w:pPr>
        <w:pStyle w:val="Amendement"/>
      </w:pPr>
      <w:r>
        <w:rPr>
          <w:b w:val="0"/>
        </w:rPr>
        <w:separator/>
      </w:r>
    </w:p>
  </w:footnote>
  <w:footnote w:type="continuationSeparator" w:id="0">
    <w:p w14:paraId="11356404" w14:textId="77777777" w:rsidR="006F7664" w:rsidRDefault="006F7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66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C52AA"/>
    <w:rsid w:val="006F7664"/>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81E3D"/>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261F4"/>
  <w15:docId w15:val="{B548D5F5-0642-48B8-A4A2-42C3468D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227</ap:Words>
  <ap:Characters>1249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2026-01-22T08:34:00.0000000Z</dcterms:created>
  <dcterms:modified xsi:type="dcterms:W3CDTF">2026-01-22T09:37:00.0000000Z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