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C366F4D" w14:textId="77777777">
        <w:tc>
          <w:tcPr>
            <w:tcW w:w="6733" w:type="dxa"/>
            <w:gridSpan w:val="2"/>
            <w:tcBorders>
              <w:top w:val="nil"/>
              <w:left w:val="nil"/>
              <w:bottom w:val="nil"/>
              <w:right w:val="nil"/>
            </w:tcBorders>
            <w:vAlign w:val="center"/>
          </w:tcPr>
          <w:p w:rsidR="00997775" w:rsidP="00710A7A" w:rsidRDefault="00997775" w14:paraId="3FF75E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E9823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BBC82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588A3B" w14:textId="77777777">
            <w:r w:rsidRPr="008B0CC5">
              <w:t xml:space="preserve">Vergaderjaar </w:t>
            </w:r>
            <w:r w:rsidR="00AC6B87">
              <w:t>202</w:t>
            </w:r>
            <w:r w:rsidR="00684DFF">
              <w:t>5</w:t>
            </w:r>
            <w:r w:rsidR="00AC6B87">
              <w:t>-202</w:t>
            </w:r>
            <w:r w:rsidR="00684DFF">
              <w:t>6</w:t>
            </w:r>
          </w:p>
        </w:tc>
      </w:tr>
      <w:tr w:rsidR="00997775" w14:paraId="04CCE505" w14:textId="77777777">
        <w:trPr>
          <w:cantSplit/>
        </w:trPr>
        <w:tc>
          <w:tcPr>
            <w:tcW w:w="10985" w:type="dxa"/>
            <w:gridSpan w:val="3"/>
            <w:tcBorders>
              <w:top w:val="nil"/>
              <w:left w:val="nil"/>
              <w:bottom w:val="nil"/>
              <w:right w:val="nil"/>
            </w:tcBorders>
          </w:tcPr>
          <w:p w:rsidR="00997775" w:rsidRDefault="00997775" w14:paraId="18FB893F" w14:textId="77777777"/>
        </w:tc>
      </w:tr>
      <w:tr w:rsidR="00997775" w14:paraId="5470723C" w14:textId="77777777">
        <w:trPr>
          <w:cantSplit/>
        </w:trPr>
        <w:tc>
          <w:tcPr>
            <w:tcW w:w="10985" w:type="dxa"/>
            <w:gridSpan w:val="3"/>
            <w:tcBorders>
              <w:top w:val="nil"/>
              <w:left w:val="nil"/>
              <w:bottom w:val="single" w:color="auto" w:sz="4" w:space="0"/>
              <w:right w:val="nil"/>
            </w:tcBorders>
          </w:tcPr>
          <w:p w:rsidR="00997775" w:rsidRDefault="00997775" w14:paraId="437AADF5" w14:textId="77777777"/>
        </w:tc>
      </w:tr>
      <w:tr w:rsidR="00997775" w14:paraId="1D7B23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DB46A7" w14:textId="77777777"/>
        </w:tc>
        <w:tc>
          <w:tcPr>
            <w:tcW w:w="7654" w:type="dxa"/>
            <w:gridSpan w:val="2"/>
          </w:tcPr>
          <w:p w:rsidR="00997775" w:rsidRDefault="00997775" w14:paraId="0F32733A" w14:textId="77777777"/>
        </w:tc>
      </w:tr>
      <w:tr w:rsidR="00997775" w14:paraId="3A653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2CF3" w14:paraId="1811B93E" w14:textId="3A421A9D">
            <w:pPr>
              <w:rPr>
                <w:b/>
              </w:rPr>
            </w:pPr>
            <w:r w:rsidRPr="00692CF3">
              <w:rPr>
                <w:b/>
              </w:rPr>
              <w:t>21</w:t>
            </w:r>
            <w:r>
              <w:rPr>
                <w:b/>
              </w:rPr>
              <w:t xml:space="preserve"> </w:t>
            </w:r>
            <w:r w:rsidRPr="00692CF3">
              <w:rPr>
                <w:b/>
              </w:rPr>
              <w:t>501-32</w:t>
            </w:r>
          </w:p>
        </w:tc>
        <w:tc>
          <w:tcPr>
            <w:tcW w:w="7654" w:type="dxa"/>
            <w:gridSpan w:val="2"/>
          </w:tcPr>
          <w:p w:rsidRPr="00692CF3" w:rsidR="00997775" w:rsidP="00A07C71" w:rsidRDefault="00692CF3" w14:paraId="7AFC4162" w14:textId="736FE98D">
            <w:pPr>
              <w:rPr>
                <w:b/>
                <w:bCs/>
              </w:rPr>
            </w:pPr>
            <w:r w:rsidRPr="00692CF3">
              <w:rPr>
                <w:b/>
                <w:bCs/>
              </w:rPr>
              <w:t>Landbouw- en Visserijraad</w:t>
            </w:r>
          </w:p>
        </w:tc>
      </w:tr>
      <w:tr w:rsidR="00997775" w14:paraId="35ED4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4F0308" w14:textId="77777777"/>
        </w:tc>
        <w:tc>
          <w:tcPr>
            <w:tcW w:w="7654" w:type="dxa"/>
            <w:gridSpan w:val="2"/>
          </w:tcPr>
          <w:p w:rsidR="00997775" w:rsidRDefault="00997775" w14:paraId="47342146" w14:textId="77777777"/>
        </w:tc>
      </w:tr>
      <w:tr w:rsidR="00997775" w14:paraId="20EB93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95FA72" w14:textId="77777777"/>
        </w:tc>
        <w:tc>
          <w:tcPr>
            <w:tcW w:w="7654" w:type="dxa"/>
            <w:gridSpan w:val="2"/>
          </w:tcPr>
          <w:p w:rsidR="00997775" w:rsidRDefault="00997775" w14:paraId="73B5CFA3" w14:textId="77777777"/>
        </w:tc>
      </w:tr>
      <w:tr w:rsidR="00997775" w14:paraId="034C7C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8790DE" w14:textId="497C1514">
            <w:pPr>
              <w:rPr>
                <w:b/>
              </w:rPr>
            </w:pPr>
            <w:r>
              <w:rPr>
                <w:b/>
              </w:rPr>
              <w:t xml:space="preserve">Nr. </w:t>
            </w:r>
            <w:r w:rsidR="00692CF3">
              <w:rPr>
                <w:b/>
              </w:rPr>
              <w:t>1748</w:t>
            </w:r>
          </w:p>
        </w:tc>
        <w:tc>
          <w:tcPr>
            <w:tcW w:w="7654" w:type="dxa"/>
            <w:gridSpan w:val="2"/>
          </w:tcPr>
          <w:p w:rsidR="00997775" w:rsidRDefault="00997775" w14:paraId="53CD3A90" w14:textId="1AA0EF69">
            <w:pPr>
              <w:rPr>
                <w:b/>
              </w:rPr>
            </w:pPr>
            <w:r>
              <w:rPr>
                <w:b/>
              </w:rPr>
              <w:t xml:space="preserve">MOTIE VAN </w:t>
            </w:r>
            <w:r w:rsidRPr="00692CF3" w:rsidR="00692CF3">
              <w:rPr>
                <w:b/>
              </w:rPr>
              <w:t>HET LID VAN DER PLAS</w:t>
            </w:r>
          </w:p>
        </w:tc>
      </w:tr>
      <w:tr w:rsidR="00997775" w14:paraId="0738E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58EFCA" w14:textId="77777777"/>
        </w:tc>
        <w:tc>
          <w:tcPr>
            <w:tcW w:w="7654" w:type="dxa"/>
            <w:gridSpan w:val="2"/>
          </w:tcPr>
          <w:p w:rsidR="00997775" w:rsidP="00280D6A" w:rsidRDefault="00997775" w14:paraId="76F3EF86" w14:textId="687BA786">
            <w:r>
              <w:t>Voorgesteld</w:t>
            </w:r>
            <w:r w:rsidR="00280D6A">
              <w:t xml:space="preserve"> </w:t>
            </w:r>
            <w:r w:rsidR="00692CF3">
              <w:t>21 januari 2026</w:t>
            </w:r>
          </w:p>
        </w:tc>
      </w:tr>
      <w:tr w:rsidR="00997775" w14:paraId="13BE4D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4464F0" w14:textId="77777777"/>
        </w:tc>
        <w:tc>
          <w:tcPr>
            <w:tcW w:w="7654" w:type="dxa"/>
            <w:gridSpan w:val="2"/>
          </w:tcPr>
          <w:p w:rsidR="00997775" w:rsidRDefault="00997775" w14:paraId="56E113B8" w14:textId="77777777"/>
        </w:tc>
      </w:tr>
      <w:tr w:rsidR="00997775" w14:paraId="75470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03DA1" w14:textId="77777777"/>
        </w:tc>
        <w:tc>
          <w:tcPr>
            <w:tcW w:w="7654" w:type="dxa"/>
            <w:gridSpan w:val="2"/>
          </w:tcPr>
          <w:p w:rsidR="00997775" w:rsidRDefault="00997775" w14:paraId="4C690DE6" w14:textId="77777777">
            <w:r>
              <w:t>De Kamer,</w:t>
            </w:r>
          </w:p>
        </w:tc>
      </w:tr>
      <w:tr w:rsidR="00997775" w14:paraId="5C3336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80119" w14:textId="77777777"/>
        </w:tc>
        <w:tc>
          <w:tcPr>
            <w:tcW w:w="7654" w:type="dxa"/>
            <w:gridSpan w:val="2"/>
          </w:tcPr>
          <w:p w:rsidR="00997775" w:rsidRDefault="00997775" w14:paraId="56CEF253" w14:textId="77777777"/>
        </w:tc>
      </w:tr>
      <w:tr w:rsidR="00997775" w14:paraId="5994A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C3046C" w14:textId="77777777"/>
        </w:tc>
        <w:tc>
          <w:tcPr>
            <w:tcW w:w="7654" w:type="dxa"/>
            <w:gridSpan w:val="2"/>
          </w:tcPr>
          <w:p w:rsidR="00997775" w:rsidRDefault="00997775" w14:paraId="5B8D5F7A" w14:textId="77777777">
            <w:r>
              <w:t>gehoord de beraadslaging,</w:t>
            </w:r>
          </w:p>
        </w:tc>
      </w:tr>
      <w:tr w:rsidR="00997775" w14:paraId="05DDC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CA64FB" w14:textId="77777777"/>
        </w:tc>
        <w:tc>
          <w:tcPr>
            <w:tcW w:w="7654" w:type="dxa"/>
            <w:gridSpan w:val="2"/>
          </w:tcPr>
          <w:p w:rsidR="00997775" w:rsidRDefault="00997775" w14:paraId="0D90C4E2" w14:textId="77777777"/>
        </w:tc>
      </w:tr>
      <w:tr w:rsidR="00997775" w14:paraId="49747C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53778D" w14:textId="77777777"/>
        </w:tc>
        <w:tc>
          <w:tcPr>
            <w:tcW w:w="7654" w:type="dxa"/>
            <w:gridSpan w:val="2"/>
          </w:tcPr>
          <w:p w:rsidR="00692CF3" w:rsidP="00692CF3" w:rsidRDefault="00692CF3" w14:paraId="7F7EE64C" w14:textId="77777777">
            <w:r>
              <w:t>constaterende dat maatregelen ter bescherming van de zwarte zee-eend in belangrijke mate zijn gebaseerd op veronderstelde effecten van verstoring, en dat de invloed van verstoring op de instandhouding van de zwarte zee-eend niet is vastgesteld, maar voornamelijk berust op theoretische aannames en modelmatige benaderingen;</w:t>
            </w:r>
          </w:p>
          <w:p w:rsidR="00692CF3" w:rsidP="00692CF3" w:rsidRDefault="00692CF3" w14:paraId="6182DACB" w14:textId="77777777"/>
          <w:p w:rsidR="00692CF3" w:rsidP="00692CF3" w:rsidRDefault="00692CF3" w14:paraId="4255F243" w14:textId="77777777">
            <w:r>
              <w:t>overwegende dat instandhoudingsdoelstellingen binnen Natura 2000 geen juridisch bindende streefaantallen zijn, maar richting geven aan de gewenste staat van instandhouding en de draagkracht van een gebied;</w:t>
            </w:r>
          </w:p>
          <w:p w:rsidR="00692CF3" w:rsidP="00692CF3" w:rsidRDefault="00692CF3" w14:paraId="39D0A43F" w14:textId="77777777"/>
          <w:p w:rsidR="00692CF3" w:rsidP="00692CF3" w:rsidRDefault="00692CF3" w14:paraId="763BC988" w14:textId="77777777">
            <w:r>
              <w:t>overwegende dat desondanks vergaande beperkingen aan de visserij worden opgelegd met als doel verstoring te verminderen, terwijl niet eenduidig is aangetoond dat verstoring een bepalende factor is voor de achteruitgang of instandhouding van de zwarte zee-eend;</w:t>
            </w:r>
          </w:p>
          <w:p w:rsidR="00692CF3" w:rsidP="00692CF3" w:rsidRDefault="00692CF3" w14:paraId="0B0B5848" w14:textId="77777777"/>
          <w:p w:rsidR="00692CF3" w:rsidP="00692CF3" w:rsidRDefault="00692CF3" w14:paraId="6EAF5466" w14:textId="77777777">
            <w:r>
              <w:t>verzoekt de regering niet overhaast en zonder de juiste onderbouwingen beslissingen te nemen die drastische gevolgen kunnen hebben voor de visserij;</w:t>
            </w:r>
          </w:p>
          <w:p w:rsidR="00692CF3" w:rsidP="00692CF3" w:rsidRDefault="00692CF3" w14:paraId="223B639D" w14:textId="77777777"/>
          <w:p w:rsidR="00692CF3" w:rsidP="00692CF3" w:rsidRDefault="00692CF3" w14:paraId="5745BFC5" w14:textId="77777777">
            <w:r>
              <w:t>verzoekt de regering de visserij nauw te blijven betrekken bij het opstellen van de beheerplannen;</w:t>
            </w:r>
          </w:p>
          <w:p w:rsidR="00692CF3" w:rsidP="00692CF3" w:rsidRDefault="00692CF3" w14:paraId="6FB9A7F2" w14:textId="77777777"/>
          <w:p w:rsidR="00692CF3" w:rsidP="00692CF3" w:rsidRDefault="00692CF3" w14:paraId="29DAC601" w14:textId="77777777">
            <w:r>
              <w:t>verzoekt de regering Wageningen Marine Research opdracht te geven tot onafhankelijk onderzoek naar de daadwerkelijke invloed van verstoring op de zwarte zee-eend en de relatie met de instandhoudingsdoelstellingen van betrokken Natura 2000-gebieden en de uitkomsten van dit onderzoek leidend te laten zijn bij toekomstige besluitvorming,</w:t>
            </w:r>
          </w:p>
          <w:p w:rsidR="00692CF3" w:rsidP="00692CF3" w:rsidRDefault="00692CF3" w14:paraId="2CED715B" w14:textId="77777777"/>
          <w:p w:rsidR="00692CF3" w:rsidP="00692CF3" w:rsidRDefault="00692CF3" w14:paraId="48EADB3F" w14:textId="77777777">
            <w:r>
              <w:t>en gaat over tot de orde van de dag.</w:t>
            </w:r>
          </w:p>
          <w:p w:rsidR="00692CF3" w:rsidP="00692CF3" w:rsidRDefault="00692CF3" w14:paraId="74E9D347" w14:textId="2C2278E4"/>
          <w:p w:rsidR="00997775" w:rsidP="00692CF3" w:rsidRDefault="00692CF3" w14:paraId="481E3217" w14:textId="41848B95">
            <w:r>
              <w:t>Van der Plas</w:t>
            </w:r>
          </w:p>
        </w:tc>
      </w:tr>
    </w:tbl>
    <w:p w:rsidR="00997775" w:rsidRDefault="00997775" w14:paraId="14D2E33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519B" w14:textId="77777777" w:rsidR="00692CF3" w:rsidRDefault="00692CF3">
      <w:pPr>
        <w:spacing w:line="20" w:lineRule="exact"/>
      </w:pPr>
    </w:p>
  </w:endnote>
  <w:endnote w:type="continuationSeparator" w:id="0">
    <w:p w14:paraId="1B03CB81" w14:textId="77777777" w:rsidR="00692CF3" w:rsidRDefault="00692CF3">
      <w:pPr>
        <w:pStyle w:val="Amendement"/>
      </w:pPr>
      <w:r>
        <w:rPr>
          <w:b w:val="0"/>
        </w:rPr>
        <w:t xml:space="preserve"> </w:t>
      </w:r>
    </w:p>
  </w:endnote>
  <w:endnote w:type="continuationNotice" w:id="1">
    <w:p w14:paraId="2F30817E" w14:textId="77777777" w:rsidR="00692CF3" w:rsidRDefault="00692C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4B35" w14:textId="77777777" w:rsidR="00692CF3" w:rsidRDefault="00692CF3">
      <w:pPr>
        <w:pStyle w:val="Amendement"/>
      </w:pPr>
      <w:r>
        <w:rPr>
          <w:b w:val="0"/>
        </w:rPr>
        <w:separator/>
      </w:r>
    </w:p>
  </w:footnote>
  <w:footnote w:type="continuationSeparator" w:id="0">
    <w:p w14:paraId="1DBD475E" w14:textId="77777777" w:rsidR="00692CF3" w:rsidRDefault="00692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F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92CF3"/>
    <w:rsid w:val="00710A7A"/>
    <w:rsid w:val="00744C6E"/>
    <w:rsid w:val="007B35A1"/>
    <w:rsid w:val="007C50C6"/>
    <w:rsid w:val="00821759"/>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E2007"/>
  <w15:docId w15:val="{5B31C2F5-E33A-4AD4-A736-F2622684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1410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2026-01-22T08:52:00.0000000Z</dcterms:created>
  <dcterms:modified xsi:type="dcterms:W3CDTF">2026-01-22T08:58:00.0000000Z</dcterms:modified>
  <dc:description>------------------------</dc:description>
  <dc:subject/>
  <keywords/>
  <version/>
  <category/>
</coreProperties>
</file>